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C56" w:rsidRPr="005A6940" w:rsidRDefault="00097C56" w:rsidP="00097C56">
      <w:pPr>
        <w:pStyle w:val="1"/>
        <w:spacing w:before="0" w:beforeAutospacing="0" w:after="0" w:afterAutospacing="0"/>
        <w:jc w:val="right"/>
        <w:rPr>
          <w:b w:val="0"/>
          <w:sz w:val="28"/>
          <w:szCs w:val="28"/>
        </w:rPr>
      </w:pPr>
      <w:r w:rsidRPr="005A6940">
        <w:rPr>
          <w:b w:val="0"/>
          <w:sz w:val="28"/>
          <w:szCs w:val="28"/>
        </w:rPr>
        <w:t>Ф. 7.03-18</w:t>
      </w:r>
    </w:p>
    <w:p w:rsidR="00097C56" w:rsidRPr="005A6940" w:rsidRDefault="00097C56" w:rsidP="00097C56">
      <w:pPr>
        <w:ind w:firstLine="709"/>
        <w:jc w:val="center"/>
        <w:rPr>
          <w:rFonts w:ascii="Times New Roman" w:hAnsi="Times New Roman" w:cs="Times New Roman"/>
          <w:sz w:val="28"/>
          <w:szCs w:val="28"/>
        </w:rPr>
      </w:pPr>
    </w:p>
    <w:p w:rsidR="00097C56" w:rsidRPr="005A6940" w:rsidRDefault="00097C56" w:rsidP="00097C56">
      <w:pPr>
        <w:ind w:firstLine="709"/>
        <w:rPr>
          <w:rFonts w:ascii="Times New Roman" w:hAnsi="Times New Roman" w:cs="Times New Roman"/>
          <w:sz w:val="28"/>
          <w:szCs w:val="28"/>
        </w:rPr>
      </w:pPr>
    </w:p>
    <w:p w:rsidR="00097C56" w:rsidRPr="005A6940" w:rsidRDefault="00097C56" w:rsidP="00097C56">
      <w:pPr>
        <w:ind w:firstLine="709"/>
        <w:rPr>
          <w:rFonts w:ascii="Times New Roman" w:hAnsi="Times New Roman" w:cs="Times New Roman"/>
          <w:sz w:val="28"/>
          <w:szCs w:val="28"/>
        </w:rPr>
      </w:pPr>
    </w:p>
    <w:p w:rsidR="00097C56" w:rsidRPr="005A6940" w:rsidRDefault="00097C56" w:rsidP="00097C56">
      <w:pPr>
        <w:ind w:firstLine="709"/>
        <w:rPr>
          <w:rFonts w:ascii="Times New Roman" w:hAnsi="Times New Roman" w:cs="Times New Roman"/>
          <w:sz w:val="28"/>
          <w:szCs w:val="28"/>
        </w:rPr>
      </w:pPr>
    </w:p>
    <w:p w:rsidR="00097C56" w:rsidRPr="005A6940" w:rsidRDefault="00097C56" w:rsidP="00097C56">
      <w:pPr>
        <w:ind w:firstLine="709"/>
        <w:rPr>
          <w:rFonts w:ascii="Times New Roman" w:hAnsi="Times New Roman" w:cs="Times New Roman"/>
          <w:sz w:val="28"/>
          <w:szCs w:val="28"/>
        </w:rPr>
      </w:pPr>
    </w:p>
    <w:p w:rsidR="00097C56" w:rsidRPr="005A6940" w:rsidRDefault="00097C56" w:rsidP="00097C56">
      <w:pPr>
        <w:ind w:firstLine="709"/>
        <w:rPr>
          <w:rFonts w:ascii="Times New Roman" w:hAnsi="Times New Roman" w:cs="Times New Roman"/>
          <w:sz w:val="28"/>
          <w:szCs w:val="28"/>
        </w:rPr>
      </w:pPr>
    </w:p>
    <w:p w:rsidR="00097C56" w:rsidRPr="005A6940" w:rsidRDefault="00097C56" w:rsidP="00097C56">
      <w:pPr>
        <w:ind w:firstLine="709"/>
        <w:rPr>
          <w:rFonts w:ascii="Times New Roman" w:hAnsi="Times New Roman" w:cs="Times New Roman"/>
          <w:sz w:val="28"/>
          <w:szCs w:val="28"/>
        </w:rPr>
      </w:pPr>
    </w:p>
    <w:p w:rsidR="00097C56" w:rsidRPr="005A6940" w:rsidRDefault="00097C56" w:rsidP="00097C56">
      <w:pPr>
        <w:ind w:firstLine="709"/>
        <w:rPr>
          <w:rFonts w:ascii="Times New Roman" w:hAnsi="Times New Roman" w:cs="Times New Roman"/>
          <w:sz w:val="28"/>
          <w:szCs w:val="28"/>
          <w:lang w:eastAsia="ko-KR"/>
        </w:rPr>
      </w:pPr>
    </w:p>
    <w:p w:rsidR="00097C56" w:rsidRDefault="00097C56" w:rsidP="00097C56">
      <w:pPr>
        <w:ind w:firstLine="709"/>
        <w:jc w:val="center"/>
        <w:rPr>
          <w:rFonts w:ascii="Times New Roman" w:hAnsi="Times New Roman" w:cs="Times New Roman"/>
          <w:b/>
          <w:caps/>
          <w:sz w:val="28"/>
          <w:szCs w:val="28"/>
          <w:lang w:val="kk-KZ" w:eastAsia="ko-KR"/>
        </w:rPr>
      </w:pPr>
      <w:r w:rsidRPr="005A6940">
        <w:rPr>
          <w:rFonts w:ascii="Times New Roman" w:hAnsi="Times New Roman" w:cs="Times New Roman"/>
          <w:b/>
          <w:caps/>
          <w:sz w:val="28"/>
          <w:szCs w:val="28"/>
          <w:lang w:val="kk-KZ" w:eastAsia="ko-KR"/>
        </w:rPr>
        <w:t>Қ</w:t>
      </w:r>
      <w:r w:rsidRPr="005A6940">
        <w:rPr>
          <w:rFonts w:ascii="Times New Roman" w:hAnsi="Times New Roman" w:cs="Times New Roman"/>
          <w:b/>
          <w:caps/>
          <w:sz w:val="28"/>
          <w:szCs w:val="28"/>
          <w:lang w:eastAsia="ko-KR"/>
        </w:rPr>
        <w:t xml:space="preserve">. </w:t>
      </w:r>
      <w:r w:rsidRPr="005A6940">
        <w:rPr>
          <w:rFonts w:ascii="Times New Roman" w:hAnsi="Times New Roman" w:cs="Times New Roman"/>
          <w:b/>
          <w:caps/>
          <w:sz w:val="28"/>
          <w:szCs w:val="28"/>
          <w:lang w:val="kk-KZ" w:eastAsia="ko-KR"/>
        </w:rPr>
        <w:t>Қ</w:t>
      </w:r>
      <w:r w:rsidRPr="005A6940">
        <w:rPr>
          <w:rFonts w:ascii="Times New Roman" w:hAnsi="Times New Roman" w:cs="Times New Roman"/>
          <w:b/>
          <w:caps/>
          <w:sz w:val="28"/>
          <w:szCs w:val="28"/>
          <w:lang w:eastAsia="ko-KR"/>
        </w:rPr>
        <w:t>. искаков</w:t>
      </w:r>
    </w:p>
    <w:p w:rsidR="005474FE" w:rsidRPr="005474FE" w:rsidRDefault="005474FE" w:rsidP="00097C56">
      <w:pPr>
        <w:ind w:firstLine="709"/>
        <w:jc w:val="center"/>
        <w:rPr>
          <w:rFonts w:ascii="Times New Roman" w:hAnsi="Times New Roman" w:cs="Times New Roman"/>
          <w:b/>
          <w:caps/>
          <w:sz w:val="28"/>
          <w:szCs w:val="28"/>
          <w:lang w:val="kk-KZ" w:eastAsia="ko-KR"/>
        </w:rPr>
      </w:pPr>
      <w:r>
        <w:rPr>
          <w:rFonts w:ascii="Times New Roman" w:hAnsi="Times New Roman" w:cs="Times New Roman"/>
          <w:b/>
          <w:caps/>
          <w:sz w:val="28"/>
          <w:szCs w:val="28"/>
          <w:lang w:val="kk-KZ" w:eastAsia="ko-KR"/>
        </w:rPr>
        <w:t>И.А. Сулейменова</w:t>
      </w:r>
    </w:p>
    <w:p w:rsidR="00097C56" w:rsidRPr="005A6940" w:rsidRDefault="00097C56" w:rsidP="00097C56">
      <w:pPr>
        <w:ind w:firstLine="709"/>
        <w:jc w:val="center"/>
        <w:rPr>
          <w:rFonts w:ascii="Times New Roman" w:hAnsi="Times New Roman" w:cs="Times New Roman"/>
          <w:caps/>
          <w:sz w:val="28"/>
          <w:szCs w:val="28"/>
          <w:lang w:eastAsia="ko-KR"/>
        </w:rPr>
      </w:pPr>
    </w:p>
    <w:p w:rsidR="00097C56" w:rsidRPr="005A6940" w:rsidRDefault="00097C56" w:rsidP="00097C56">
      <w:pPr>
        <w:ind w:firstLine="709"/>
        <w:jc w:val="center"/>
        <w:rPr>
          <w:rFonts w:ascii="Times New Roman" w:hAnsi="Times New Roman" w:cs="Times New Roman"/>
          <w:caps/>
          <w:sz w:val="28"/>
          <w:szCs w:val="28"/>
          <w:lang w:eastAsia="ko-KR"/>
        </w:rPr>
      </w:pPr>
    </w:p>
    <w:p w:rsidR="00097C56" w:rsidRPr="005A6940" w:rsidRDefault="00097C56" w:rsidP="00097C56">
      <w:pPr>
        <w:ind w:firstLine="709"/>
        <w:jc w:val="center"/>
        <w:rPr>
          <w:rFonts w:ascii="Times New Roman" w:hAnsi="Times New Roman" w:cs="Times New Roman"/>
          <w:caps/>
          <w:sz w:val="28"/>
          <w:szCs w:val="28"/>
          <w:lang w:eastAsia="ko-KR"/>
        </w:rPr>
      </w:pPr>
    </w:p>
    <w:p w:rsidR="00097C56" w:rsidRPr="005A6940" w:rsidRDefault="001F18BE" w:rsidP="00097C56">
      <w:pPr>
        <w:ind w:firstLine="709"/>
        <w:jc w:val="center"/>
        <w:rPr>
          <w:rFonts w:ascii="Times New Roman" w:hAnsi="Times New Roman" w:cs="Times New Roman"/>
          <w:b/>
          <w:caps/>
          <w:sz w:val="28"/>
          <w:szCs w:val="28"/>
          <w:lang w:eastAsia="ko-KR"/>
        </w:rPr>
      </w:pPr>
      <w:r w:rsidRPr="005A6940">
        <w:rPr>
          <w:rFonts w:ascii="Times New Roman" w:hAnsi="Times New Roman" w:cs="Times New Roman"/>
          <w:b/>
          <w:caps/>
          <w:sz w:val="28"/>
          <w:szCs w:val="28"/>
          <w:lang w:val="kk-KZ" w:eastAsia="ko-KR"/>
        </w:rPr>
        <w:t>Шығындарды басқару</w:t>
      </w:r>
    </w:p>
    <w:p w:rsidR="00097C56" w:rsidRPr="005A6940" w:rsidRDefault="00097C56" w:rsidP="00097C56">
      <w:pPr>
        <w:ind w:firstLine="709"/>
        <w:jc w:val="center"/>
        <w:rPr>
          <w:rFonts w:ascii="Times New Roman" w:hAnsi="Times New Roman" w:cs="Times New Roman"/>
          <w:b/>
          <w:caps/>
          <w:sz w:val="28"/>
          <w:szCs w:val="28"/>
          <w:lang w:eastAsia="ko-KR"/>
        </w:rPr>
      </w:pPr>
    </w:p>
    <w:p w:rsidR="00097C56" w:rsidRPr="005A6940" w:rsidRDefault="00097C56" w:rsidP="00097C56">
      <w:pPr>
        <w:ind w:firstLine="709"/>
        <w:jc w:val="center"/>
        <w:rPr>
          <w:rFonts w:ascii="Times New Roman" w:hAnsi="Times New Roman" w:cs="Times New Roman"/>
          <w:b/>
          <w:caps/>
          <w:sz w:val="28"/>
          <w:szCs w:val="28"/>
          <w:lang w:eastAsia="ko-KR"/>
        </w:rPr>
      </w:pPr>
    </w:p>
    <w:p w:rsidR="00097C56" w:rsidRPr="005A6940" w:rsidRDefault="00097C56" w:rsidP="00097C56">
      <w:pPr>
        <w:ind w:firstLine="709"/>
        <w:jc w:val="center"/>
        <w:rPr>
          <w:rFonts w:ascii="Times New Roman" w:hAnsi="Times New Roman" w:cs="Times New Roman"/>
          <w:b/>
          <w:caps/>
          <w:sz w:val="28"/>
          <w:szCs w:val="28"/>
          <w:lang w:eastAsia="ko-KR"/>
        </w:rPr>
      </w:pPr>
    </w:p>
    <w:p w:rsidR="00097C56" w:rsidRPr="005A6940" w:rsidRDefault="00097C56" w:rsidP="00097C56">
      <w:pPr>
        <w:ind w:firstLine="709"/>
        <w:jc w:val="center"/>
        <w:rPr>
          <w:rFonts w:ascii="Times New Roman" w:hAnsi="Times New Roman" w:cs="Times New Roman"/>
          <w:b/>
          <w:caps/>
          <w:sz w:val="28"/>
          <w:szCs w:val="28"/>
          <w:lang w:eastAsia="ko-KR"/>
        </w:rPr>
      </w:pPr>
      <w:r w:rsidRPr="005A6940">
        <w:rPr>
          <w:rFonts w:ascii="Times New Roman" w:hAnsi="Times New Roman" w:cs="Times New Roman"/>
          <w:b/>
          <w:caps/>
          <w:noProof/>
          <w:sz w:val="28"/>
          <w:szCs w:val="28"/>
          <w:lang w:val="kk-KZ"/>
        </w:rPr>
        <w:t>дәрістер жинағы</w:t>
      </w:r>
    </w:p>
    <w:p w:rsidR="00097C56" w:rsidRPr="005A6940" w:rsidRDefault="00097C56" w:rsidP="00097C56">
      <w:pPr>
        <w:ind w:firstLine="709"/>
        <w:jc w:val="center"/>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rPr>
          <w:rFonts w:ascii="Times New Roman" w:hAnsi="Times New Roman" w:cs="Times New Roman"/>
          <w:b/>
          <w:caps/>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rPr>
      </w:pPr>
      <w:r w:rsidRPr="005A6940">
        <w:rPr>
          <w:rFonts w:ascii="Times New Roman" w:hAnsi="Times New Roman" w:cs="Times New Roman"/>
          <w:b/>
          <w:sz w:val="28"/>
          <w:szCs w:val="28"/>
        </w:rPr>
        <w:t xml:space="preserve">Шымкент, </w:t>
      </w:r>
      <w:r w:rsidR="0005515F">
        <w:rPr>
          <w:rFonts w:ascii="Times New Roman" w:hAnsi="Times New Roman" w:cs="Times New Roman"/>
          <w:b/>
          <w:sz w:val="28"/>
          <w:szCs w:val="28"/>
        </w:rPr>
        <w:t>2020</w:t>
      </w:r>
    </w:p>
    <w:p w:rsidR="00097C56" w:rsidRPr="005A6940" w:rsidRDefault="00097C56" w:rsidP="00097C56">
      <w:pPr>
        <w:ind w:firstLine="709"/>
        <w:rPr>
          <w:rFonts w:ascii="Times New Roman" w:hAnsi="Times New Roman" w:cs="Times New Roman"/>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5A6940" w:rsidRPr="005A6940" w:rsidRDefault="005A6940" w:rsidP="00097C56">
      <w:pPr>
        <w:shd w:val="clear" w:color="auto" w:fill="FFFFFF"/>
        <w:ind w:firstLine="709"/>
        <w:jc w:val="center"/>
        <w:rPr>
          <w:rFonts w:ascii="Times New Roman" w:hAnsi="Times New Roman" w:cs="Times New Roman"/>
          <w:b/>
          <w:noProof/>
          <w:sz w:val="28"/>
          <w:szCs w:val="28"/>
        </w:rPr>
      </w:pPr>
    </w:p>
    <w:p w:rsidR="00097C56" w:rsidRPr="005A6940" w:rsidRDefault="00097C56" w:rsidP="00097C56">
      <w:pPr>
        <w:shd w:val="clear" w:color="auto" w:fill="FFFFFF"/>
        <w:ind w:firstLine="709"/>
        <w:jc w:val="center"/>
        <w:rPr>
          <w:rFonts w:ascii="Times New Roman" w:hAnsi="Times New Roman" w:cs="Times New Roman"/>
          <w:b/>
          <w:sz w:val="28"/>
          <w:szCs w:val="28"/>
        </w:rPr>
      </w:pPr>
      <w:r w:rsidRPr="005A6940">
        <w:rPr>
          <w:rFonts w:ascii="Times New Roman" w:hAnsi="Times New Roman" w:cs="Times New Roman"/>
          <w:b/>
          <w:noProof/>
          <w:sz w:val="28"/>
          <w:szCs w:val="28"/>
        </w:rPr>
        <w:lastRenderedPageBreak/>
        <w:t xml:space="preserve">ҚАЗАҚСТАН РЕСПУБЛИКАСЫ БІЛІМ </w:t>
      </w:r>
      <w:r w:rsidRPr="005A6940">
        <w:rPr>
          <w:rFonts w:ascii="Times New Roman" w:hAnsi="Times New Roman" w:cs="Times New Roman"/>
          <w:b/>
          <w:noProof/>
          <w:sz w:val="28"/>
          <w:szCs w:val="28"/>
          <w:lang w:val="kk-KZ"/>
        </w:rPr>
        <w:t xml:space="preserve"> ЖӘНЕ ҒЫЛЫМ МИ</w:t>
      </w:r>
      <w:r w:rsidRPr="005A6940">
        <w:rPr>
          <w:rFonts w:ascii="Times New Roman" w:hAnsi="Times New Roman" w:cs="Times New Roman"/>
          <w:b/>
          <w:noProof/>
          <w:sz w:val="28"/>
          <w:szCs w:val="28"/>
        </w:rPr>
        <w:t>НИСТРЛІГІ</w:t>
      </w:r>
    </w:p>
    <w:p w:rsidR="00097C56" w:rsidRPr="005A6940" w:rsidRDefault="00097C56" w:rsidP="00097C56">
      <w:pPr>
        <w:shd w:val="clear" w:color="auto" w:fill="FFFFFF"/>
        <w:ind w:firstLine="709"/>
        <w:jc w:val="center"/>
        <w:rPr>
          <w:rFonts w:ascii="Times New Roman" w:hAnsi="Times New Roman" w:cs="Times New Roman"/>
          <w:b/>
          <w:noProof/>
          <w:sz w:val="28"/>
          <w:szCs w:val="28"/>
          <w:lang w:val="kk-KZ"/>
        </w:rPr>
      </w:pPr>
    </w:p>
    <w:p w:rsidR="00097C56" w:rsidRPr="005A6940" w:rsidRDefault="00097C56" w:rsidP="00097C56">
      <w:pPr>
        <w:shd w:val="clear" w:color="auto" w:fill="FFFFFF"/>
        <w:ind w:firstLine="709"/>
        <w:jc w:val="center"/>
        <w:rPr>
          <w:rFonts w:ascii="Times New Roman" w:hAnsi="Times New Roman" w:cs="Times New Roman"/>
          <w:b/>
          <w:sz w:val="28"/>
          <w:szCs w:val="28"/>
          <w:lang w:val="kk-KZ"/>
        </w:rPr>
      </w:pPr>
      <w:r w:rsidRPr="005A6940">
        <w:rPr>
          <w:rFonts w:ascii="Times New Roman" w:hAnsi="Times New Roman" w:cs="Times New Roman"/>
          <w:b/>
          <w:noProof/>
          <w:sz w:val="28"/>
          <w:szCs w:val="28"/>
          <w:lang w:val="kk-KZ"/>
        </w:rPr>
        <w:t>М. ӘУЕЗОВ АТЫНДАҒЫ ОҢТУСТІК ҚАЗАҚСТАН МЕМЛЕКЕТТІК УНИВЕРСИТЕТІ</w:t>
      </w:r>
    </w:p>
    <w:p w:rsidR="00097C56" w:rsidRPr="005A6940" w:rsidRDefault="00097C56" w:rsidP="00097C56">
      <w:pPr>
        <w:ind w:firstLine="709"/>
        <w:jc w:val="center"/>
        <w:rPr>
          <w:rFonts w:ascii="Times New Roman" w:hAnsi="Times New Roman" w:cs="Times New Roman"/>
          <w:caps/>
          <w:sz w:val="28"/>
          <w:szCs w:val="28"/>
          <w:lang w:val="kk-KZ" w:eastAsia="ko-KR"/>
        </w:rPr>
      </w:pPr>
    </w:p>
    <w:p w:rsidR="00097C56" w:rsidRPr="005A6940" w:rsidRDefault="00097C56" w:rsidP="00097C56">
      <w:pPr>
        <w:ind w:firstLine="709"/>
        <w:jc w:val="center"/>
        <w:rPr>
          <w:rFonts w:ascii="Times New Roman" w:hAnsi="Times New Roman" w:cs="Times New Roman"/>
          <w:sz w:val="28"/>
          <w:szCs w:val="28"/>
          <w:lang w:val="kk-KZ" w:eastAsia="ko-KR"/>
        </w:rPr>
      </w:pPr>
    </w:p>
    <w:p w:rsidR="00097C56" w:rsidRPr="005A6940" w:rsidRDefault="00097C56" w:rsidP="00097C56">
      <w:pPr>
        <w:ind w:firstLine="709"/>
        <w:jc w:val="center"/>
        <w:rPr>
          <w:rFonts w:ascii="Times New Roman" w:hAnsi="Times New Roman" w:cs="Times New Roman"/>
          <w:b/>
          <w:caps/>
          <w:sz w:val="28"/>
          <w:szCs w:val="28"/>
          <w:lang w:val="kk-KZ" w:eastAsia="ko-KR"/>
        </w:rPr>
      </w:pPr>
    </w:p>
    <w:p w:rsidR="00097C56" w:rsidRPr="005A6940" w:rsidRDefault="00097C56" w:rsidP="00097C56">
      <w:pPr>
        <w:ind w:firstLine="709"/>
        <w:jc w:val="center"/>
        <w:rPr>
          <w:rFonts w:ascii="Times New Roman" w:hAnsi="Times New Roman" w:cs="Times New Roman"/>
          <w:b/>
          <w:caps/>
          <w:sz w:val="28"/>
          <w:szCs w:val="28"/>
          <w:lang w:val="kk-KZ" w:eastAsia="ko-KR"/>
        </w:rPr>
      </w:pPr>
      <w:r w:rsidRPr="005A6940">
        <w:rPr>
          <w:rFonts w:ascii="Times New Roman" w:hAnsi="Times New Roman" w:cs="Times New Roman"/>
          <w:b/>
          <w:caps/>
          <w:sz w:val="28"/>
          <w:szCs w:val="28"/>
          <w:lang w:val="kk-KZ" w:eastAsia="ko-KR"/>
        </w:rPr>
        <w:t>Қ. Қ. искаков</w:t>
      </w:r>
    </w:p>
    <w:p w:rsidR="00097C56" w:rsidRPr="005A6940" w:rsidRDefault="00097C56" w:rsidP="00097C56">
      <w:pPr>
        <w:ind w:firstLine="709"/>
        <w:jc w:val="center"/>
        <w:rPr>
          <w:rFonts w:ascii="Times New Roman" w:hAnsi="Times New Roman" w:cs="Times New Roman"/>
          <w:sz w:val="28"/>
          <w:szCs w:val="28"/>
          <w:lang w:val="kk-KZ" w:eastAsia="ko-KR"/>
        </w:rPr>
      </w:pPr>
    </w:p>
    <w:p w:rsidR="00097C56" w:rsidRPr="005A6940" w:rsidRDefault="00097C56" w:rsidP="00097C56">
      <w:pPr>
        <w:shd w:val="clear" w:color="auto" w:fill="FFFFFF"/>
        <w:ind w:firstLine="709"/>
        <w:jc w:val="center"/>
        <w:rPr>
          <w:rFonts w:ascii="Times New Roman" w:hAnsi="Times New Roman" w:cs="Times New Roman"/>
          <w:b/>
          <w:noProof/>
          <w:sz w:val="28"/>
          <w:szCs w:val="28"/>
          <w:lang w:val="kk-KZ"/>
        </w:rPr>
      </w:pPr>
    </w:p>
    <w:p w:rsidR="00097C56" w:rsidRPr="005A6940" w:rsidRDefault="001F18BE" w:rsidP="00097C56">
      <w:pPr>
        <w:ind w:firstLine="709"/>
        <w:jc w:val="center"/>
        <w:rPr>
          <w:rFonts w:ascii="Times New Roman" w:hAnsi="Times New Roman" w:cs="Times New Roman"/>
          <w:b/>
          <w:caps/>
          <w:sz w:val="28"/>
          <w:szCs w:val="28"/>
          <w:lang w:val="kk-KZ" w:eastAsia="ko-KR"/>
        </w:rPr>
      </w:pPr>
      <w:r w:rsidRPr="005A6940">
        <w:rPr>
          <w:rFonts w:ascii="Times New Roman" w:hAnsi="Times New Roman" w:cs="Times New Roman"/>
          <w:b/>
          <w:caps/>
          <w:sz w:val="28"/>
          <w:szCs w:val="28"/>
          <w:lang w:val="kk-KZ" w:eastAsia="ko-KR"/>
        </w:rPr>
        <w:t>Шығындарды басқару</w:t>
      </w:r>
    </w:p>
    <w:p w:rsidR="00097C56" w:rsidRPr="005A6940" w:rsidRDefault="00097C56" w:rsidP="00097C56">
      <w:pPr>
        <w:ind w:firstLine="709"/>
        <w:jc w:val="center"/>
        <w:rPr>
          <w:rFonts w:ascii="Times New Roman" w:hAnsi="Times New Roman" w:cs="Times New Roman"/>
          <w:b/>
          <w:caps/>
          <w:sz w:val="28"/>
          <w:szCs w:val="28"/>
          <w:lang w:val="kk-KZ" w:eastAsia="ko-KR"/>
        </w:rPr>
      </w:pPr>
    </w:p>
    <w:p w:rsidR="00097C56" w:rsidRPr="005A6940" w:rsidRDefault="00097C56" w:rsidP="00097C56">
      <w:pPr>
        <w:ind w:firstLine="709"/>
        <w:jc w:val="center"/>
        <w:rPr>
          <w:rFonts w:ascii="Times New Roman" w:hAnsi="Times New Roman" w:cs="Times New Roman"/>
          <w:b/>
          <w:caps/>
          <w:sz w:val="28"/>
          <w:szCs w:val="28"/>
          <w:lang w:val="kk-KZ" w:eastAsia="ko-KR"/>
        </w:rPr>
      </w:pPr>
    </w:p>
    <w:p w:rsidR="00097C56" w:rsidRPr="005A6940" w:rsidRDefault="00097C56" w:rsidP="00097C56">
      <w:pPr>
        <w:ind w:firstLine="709"/>
        <w:jc w:val="center"/>
        <w:rPr>
          <w:rFonts w:ascii="Times New Roman" w:hAnsi="Times New Roman" w:cs="Times New Roman"/>
          <w:b/>
          <w:caps/>
          <w:sz w:val="28"/>
          <w:szCs w:val="28"/>
          <w:lang w:val="kk-KZ" w:eastAsia="ko-KR"/>
        </w:rPr>
      </w:pPr>
    </w:p>
    <w:p w:rsidR="00097C56" w:rsidRPr="005A6940" w:rsidRDefault="00097C56" w:rsidP="00097C56">
      <w:pPr>
        <w:ind w:firstLine="709"/>
        <w:jc w:val="center"/>
        <w:rPr>
          <w:rFonts w:ascii="Times New Roman" w:hAnsi="Times New Roman" w:cs="Times New Roman"/>
          <w:b/>
          <w:caps/>
          <w:sz w:val="28"/>
          <w:szCs w:val="28"/>
          <w:lang w:val="kk-KZ" w:eastAsia="ko-KR"/>
        </w:rPr>
      </w:pPr>
      <w:r w:rsidRPr="005A6940">
        <w:rPr>
          <w:rFonts w:ascii="Times New Roman" w:hAnsi="Times New Roman" w:cs="Times New Roman"/>
          <w:b/>
          <w:caps/>
          <w:noProof/>
          <w:sz w:val="28"/>
          <w:szCs w:val="28"/>
          <w:lang w:val="kk-KZ"/>
        </w:rPr>
        <w:t>дәрістер жинағы</w:t>
      </w:r>
    </w:p>
    <w:p w:rsidR="00097C56" w:rsidRPr="005A6940" w:rsidRDefault="00097C56" w:rsidP="00097C56">
      <w:pPr>
        <w:ind w:firstLine="709"/>
        <w:jc w:val="center"/>
        <w:rPr>
          <w:rFonts w:ascii="Times New Roman" w:hAnsi="Times New Roman" w:cs="Times New Roman"/>
          <w:caps/>
          <w:sz w:val="28"/>
          <w:szCs w:val="28"/>
          <w:lang w:val="kk-KZ" w:eastAsia="ko-KR"/>
        </w:rPr>
      </w:pPr>
    </w:p>
    <w:p w:rsidR="00097C56" w:rsidRPr="005A6940" w:rsidRDefault="00097C56" w:rsidP="00097C56">
      <w:pPr>
        <w:ind w:firstLine="709"/>
        <w:jc w:val="center"/>
        <w:rPr>
          <w:rFonts w:ascii="Times New Roman" w:hAnsi="Times New Roman" w:cs="Times New Roman"/>
          <w:caps/>
          <w:sz w:val="28"/>
          <w:szCs w:val="28"/>
          <w:lang w:val="kk-KZ" w:eastAsia="ko-KR"/>
        </w:rPr>
      </w:pPr>
    </w:p>
    <w:p w:rsidR="00097C56" w:rsidRPr="005A6940" w:rsidRDefault="00097C56" w:rsidP="00097C56">
      <w:pPr>
        <w:shd w:val="clear" w:color="auto" w:fill="FFFFFF"/>
        <w:ind w:firstLine="709"/>
        <w:jc w:val="center"/>
        <w:rPr>
          <w:rFonts w:ascii="Times New Roman" w:hAnsi="Times New Roman" w:cs="Times New Roman"/>
          <w:noProof/>
          <w:sz w:val="28"/>
          <w:szCs w:val="28"/>
          <w:lang w:val="kk-KZ"/>
        </w:rPr>
      </w:pPr>
      <w:r w:rsidRPr="005A6940">
        <w:rPr>
          <w:rFonts w:ascii="Times New Roman" w:hAnsi="Times New Roman" w:cs="Times New Roman"/>
          <w:sz w:val="28"/>
          <w:szCs w:val="28"/>
          <w:lang w:val="kk-KZ"/>
        </w:rPr>
        <w:t xml:space="preserve">5В050700 – Менеджмент және 5В0501000 – </w:t>
      </w:r>
      <w:r w:rsidRPr="005A6940">
        <w:rPr>
          <w:rFonts w:ascii="Times New Roman" w:hAnsi="Times New Roman" w:cs="Times New Roman"/>
          <w:noProof/>
          <w:sz w:val="28"/>
          <w:szCs w:val="28"/>
          <w:lang w:val="kk-KZ"/>
        </w:rPr>
        <w:t xml:space="preserve">«Мемлекеттік және жергілікті басқару» мамандықтары студенттері үшін   </w:t>
      </w:r>
    </w:p>
    <w:p w:rsidR="00097C56" w:rsidRPr="005A6940" w:rsidRDefault="00097C56" w:rsidP="00097C56">
      <w:pPr>
        <w:shd w:val="clear" w:color="auto" w:fill="FFFFFF"/>
        <w:ind w:firstLine="709"/>
        <w:jc w:val="center"/>
        <w:rPr>
          <w:rFonts w:ascii="Times New Roman" w:hAnsi="Times New Roman" w:cs="Times New Roman"/>
          <w:noProof/>
          <w:sz w:val="28"/>
          <w:szCs w:val="28"/>
          <w:lang w:val="kk-KZ"/>
        </w:rPr>
      </w:pPr>
    </w:p>
    <w:p w:rsidR="00097C56" w:rsidRPr="005A6940" w:rsidRDefault="00097C56" w:rsidP="00097C56">
      <w:pPr>
        <w:ind w:firstLine="709"/>
        <w:jc w:val="center"/>
        <w:rPr>
          <w:rFonts w:ascii="Times New Roman" w:hAnsi="Times New Roman" w:cs="Times New Roman"/>
          <w:caps/>
          <w:sz w:val="28"/>
          <w:szCs w:val="28"/>
          <w:lang w:val="kk-KZ" w:eastAsia="ko-KR"/>
        </w:rPr>
      </w:pPr>
    </w:p>
    <w:p w:rsidR="00097C56" w:rsidRPr="005A6940" w:rsidRDefault="00097C56" w:rsidP="00097C56">
      <w:pPr>
        <w:ind w:firstLine="709"/>
        <w:jc w:val="center"/>
        <w:rPr>
          <w:rFonts w:ascii="Times New Roman" w:hAnsi="Times New Roman" w:cs="Times New Roman"/>
          <w:sz w:val="28"/>
          <w:szCs w:val="28"/>
          <w:lang w:val="kk-KZ"/>
        </w:rPr>
      </w:pPr>
    </w:p>
    <w:p w:rsidR="00097C56" w:rsidRPr="005A6940" w:rsidRDefault="00097C56" w:rsidP="00097C56">
      <w:pPr>
        <w:ind w:firstLine="709"/>
        <w:rPr>
          <w:rFonts w:ascii="Times New Roman" w:hAnsi="Times New Roman" w:cs="Times New Roman"/>
          <w:sz w:val="28"/>
          <w:szCs w:val="28"/>
          <w:lang w:val="kk-KZ"/>
        </w:rPr>
      </w:pPr>
    </w:p>
    <w:p w:rsidR="00097C56" w:rsidRPr="005A6940" w:rsidRDefault="00097C56" w:rsidP="00097C56">
      <w:pPr>
        <w:ind w:firstLine="709"/>
        <w:rPr>
          <w:rFonts w:ascii="Times New Roman" w:hAnsi="Times New Roman" w:cs="Times New Roman"/>
          <w:sz w:val="28"/>
          <w:szCs w:val="28"/>
          <w:lang w:val="kk-KZ"/>
        </w:rPr>
      </w:pPr>
    </w:p>
    <w:p w:rsidR="00097C56" w:rsidRPr="005A6940" w:rsidRDefault="00097C56" w:rsidP="00097C56">
      <w:pPr>
        <w:ind w:firstLine="709"/>
        <w:rPr>
          <w:rFonts w:ascii="Times New Roman" w:hAnsi="Times New Roman" w:cs="Times New Roman"/>
          <w:sz w:val="28"/>
          <w:szCs w:val="28"/>
          <w:lang w:val="kk-KZ"/>
        </w:rPr>
      </w:pPr>
    </w:p>
    <w:p w:rsidR="00097C56" w:rsidRPr="005A6940" w:rsidRDefault="00097C56" w:rsidP="00097C56">
      <w:pPr>
        <w:ind w:firstLine="709"/>
        <w:rPr>
          <w:rFonts w:ascii="Times New Roman" w:hAnsi="Times New Roman" w:cs="Times New Roman"/>
          <w:sz w:val="28"/>
          <w:szCs w:val="28"/>
          <w:lang w:val="kk-KZ"/>
        </w:rPr>
      </w:pPr>
    </w:p>
    <w:p w:rsidR="00097C56" w:rsidRPr="005A6940" w:rsidRDefault="00097C56" w:rsidP="00097C56">
      <w:pPr>
        <w:ind w:firstLine="709"/>
        <w:rPr>
          <w:rFonts w:ascii="Times New Roman" w:hAnsi="Times New Roman" w:cs="Times New Roman"/>
          <w:sz w:val="28"/>
          <w:szCs w:val="28"/>
          <w:lang w:val="kk-KZ"/>
        </w:rPr>
      </w:pPr>
    </w:p>
    <w:p w:rsidR="00097C56" w:rsidRPr="005A6940" w:rsidRDefault="00097C56" w:rsidP="00097C56">
      <w:pPr>
        <w:ind w:firstLine="709"/>
        <w:rPr>
          <w:rFonts w:ascii="Times New Roman" w:hAnsi="Times New Roman" w:cs="Times New Roman"/>
          <w:sz w:val="28"/>
          <w:szCs w:val="28"/>
          <w:lang w:val="kk-KZ"/>
        </w:rPr>
      </w:pPr>
    </w:p>
    <w:p w:rsidR="00097C56" w:rsidRPr="005A6940" w:rsidRDefault="00097C56" w:rsidP="00097C56">
      <w:pPr>
        <w:ind w:firstLine="709"/>
        <w:rPr>
          <w:rFonts w:ascii="Times New Roman" w:hAnsi="Times New Roman" w:cs="Times New Roman"/>
          <w:sz w:val="28"/>
          <w:szCs w:val="28"/>
          <w:lang w:val="kk-KZ"/>
        </w:rPr>
      </w:pPr>
    </w:p>
    <w:p w:rsidR="00097C56" w:rsidRPr="005A6940" w:rsidRDefault="00097C56" w:rsidP="00097C56">
      <w:pPr>
        <w:ind w:firstLine="709"/>
        <w:rPr>
          <w:rFonts w:ascii="Times New Roman" w:hAnsi="Times New Roman" w:cs="Times New Roman"/>
          <w:b/>
          <w:sz w:val="28"/>
          <w:szCs w:val="28"/>
          <w:lang w:val="kk-KZ"/>
        </w:rPr>
      </w:pPr>
    </w:p>
    <w:p w:rsidR="00097C56" w:rsidRPr="005A6940" w:rsidRDefault="00097C56" w:rsidP="00097C56">
      <w:pPr>
        <w:ind w:firstLine="709"/>
        <w:rPr>
          <w:rFonts w:ascii="Times New Roman" w:hAnsi="Times New Roman" w:cs="Times New Roman"/>
          <w:b/>
          <w:sz w:val="28"/>
          <w:szCs w:val="28"/>
          <w:lang w:val="kk-KZ"/>
        </w:rPr>
      </w:pPr>
    </w:p>
    <w:p w:rsidR="00097C56" w:rsidRPr="005A6940" w:rsidRDefault="00097C56" w:rsidP="00097C56">
      <w:pPr>
        <w:ind w:firstLine="709"/>
        <w:rPr>
          <w:rFonts w:ascii="Times New Roman" w:hAnsi="Times New Roman" w:cs="Times New Roman"/>
          <w:b/>
          <w:sz w:val="28"/>
          <w:szCs w:val="28"/>
          <w:lang w:val="kk-KZ"/>
        </w:rPr>
      </w:pPr>
    </w:p>
    <w:p w:rsidR="00097C56" w:rsidRPr="005A6940" w:rsidRDefault="00097C56" w:rsidP="00097C56">
      <w:pPr>
        <w:ind w:firstLine="709"/>
        <w:jc w:val="center"/>
        <w:rPr>
          <w:rFonts w:ascii="Times New Roman" w:hAnsi="Times New Roman" w:cs="Times New Roman"/>
          <w:b/>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lang w:val="kk-KZ" w:eastAsia="ko-KR"/>
        </w:rPr>
      </w:pPr>
    </w:p>
    <w:p w:rsidR="00097C56" w:rsidRPr="005A6940" w:rsidRDefault="00097C56" w:rsidP="00097C56">
      <w:pPr>
        <w:ind w:firstLine="709"/>
        <w:jc w:val="center"/>
        <w:rPr>
          <w:rFonts w:ascii="Times New Roman" w:hAnsi="Times New Roman" w:cs="Times New Roman"/>
          <w:b/>
          <w:sz w:val="28"/>
          <w:szCs w:val="28"/>
          <w:lang w:val="kk-KZ" w:eastAsia="ko-KR"/>
        </w:rPr>
      </w:pPr>
      <w:r w:rsidRPr="005A6940">
        <w:rPr>
          <w:rFonts w:ascii="Times New Roman" w:hAnsi="Times New Roman" w:cs="Times New Roman"/>
          <w:b/>
          <w:sz w:val="28"/>
          <w:szCs w:val="28"/>
          <w:lang w:val="kk-KZ" w:eastAsia="ko-KR"/>
        </w:rPr>
        <w:t xml:space="preserve">Шымкент – </w:t>
      </w:r>
      <w:r w:rsidR="0005515F">
        <w:rPr>
          <w:rFonts w:ascii="Times New Roman" w:hAnsi="Times New Roman" w:cs="Times New Roman"/>
          <w:b/>
          <w:sz w:val="28"/>
          <w:szCs w:val="28"/>
          <w:lang w:val="kk-KZ" w:eastAsia="ko-KR"/>
        </w:rPr>
        <w:t>2020</w:t>
      </w:r>
      <w:r w:rsidRPr="005A6940">
        <w:rPr>
          <w:rFonts w:ascii="Times New Roman" w:hAnsi="Times New Roman" w:cs="Times New Roman"/>
          <w:b/>
          <w:sz w:val="28"/>
          <w:szCs w:val="28"/>
          <w:lang w:val="kk-KZ" w:eastAsia="ko-KR"/>
        </w:rPr>
        <w:t xml:space="preserve"> ж. </w:t>
      </w:r>
    </w:p>
    <w:p w:rsidR="00097C56" w:rsidRPr="005A6940" w:rsidRDefault="00097C56" w:rsidP="00097C56">
      <w:pPr>
        <w:ind w:firstLine="709"/>
        <w:rPr>
          <w:rFonts w:ascii="Times New Roman" w:hAnsi="Times New Roman" w:cs="Times New Roman"/>
          <w:sz w:val="28"/>
          <w:szCs w:val="28"/>
          <w:lang w:val="kk-KZ"/>
        </w:rPr>
      </w:pPr>
    </w:p>
    <w:p w:rsidR="005474FE" w:rsidRPr="00FA7502" w:rsidRDefault="005474FE" w:rsidP="005474FE">
      <w:pPr>
        <w:ind w:firstLine="567"/>
        <w:rPr>
          <w:rFonts w:ascii="Times New Roman" w:hAnsi="Times New Roman"/>
          <w:sz w:val="24"/>
          <w:szCs w:val="24"/>
          <w:lang w:val="kk-KZ"/>
        </w:rPr>
      </w:pPr>
      <w:r w:rsidRPr="00FA7502">
        <w:rPr>
          <w:rFonts w:ascii="Times New Roman" w:hAnsi="Times New Roman"/>
          <w:sz w:val="24"/>
          <w:szCs w:val="24"/>
          <w:lang w:val="kk-KZ"/>
        </w:rPr>
        <w:lastRenderedPageBreak/>
        <w:t xml:space="preserve">ӘОЖ 33214 </w:t>
      </w:r>
    </w:p>
    <w:p w:rsidR="005474FE" w:rsidRPr="005474FE" w:rsidRDefault="005474FE" w:rsidP="005474FE">
      <w:pPr>
        <w:ind w:firstLine="567"/>
        <w:rPr>
          <w:rFonts w:ascii="Times New Roman" w:hAnsi="Times New Roman"/>
          <w:sz w:val="28"/>
          <w:szCs w:val="28"/>
          <w:lang w:val="kk-KZ"/>
        </w:rPr>
      </w:pPr>
      <w:r w:rsidRPr="005474FE">
        <w:rPr>
          <w:rFonts w:ascii="Times New Roman" w:hAnsi="Times New Roman"/>
          <w:sz w:val="28"/>
          <w:szCs w:val="28"/>
          <w:lang w:val="kk-KZ"/>
        </w:rPr>
        <w:t xml:space="preserve">Құрастырған: </w:t>
      </w:r>
      <w:r w:rsidRPr="005474FE">
        <w:rPr>
          <w:rFonts w:ascii="Times New Roman" w:hAnsi="Times New Roman" w:cs="Times New Roman"/>
          <w:sz w:val="28"/>
          <w:szCs w:val="28"/>
          <w:lang w:val="kk-KZ"/>
        </w:rPr>
        <w:t>Қ.Қ. Искаков</w:t>
      </w:r>
      <w:r w:rsidRPr="005474FE">
        <w:rPr>
          <w:rFonts w:ascii="Times New Roman" w:hAnsi="Times New Roman" w:cs="Times New Roman"/>
          <w:sz w:val="28"/>
          <w:szCs w:val="28"/>
          <w:lang w:val="kk-KZ"/>
        </w:rPr>
        <w:t xml:space="preserve">, </w:t>
      </w:r>
      <w:r w:rsidRPr="005474FE">
        <w:rPr>
          <w:rFonts w:ascii="Times New Roman" w:hAnsi="Times New Roman"/>
          <w:sz w:val="28"/>
          <w:szCs w:val="28"/>
        </w:rPr>
        <w:t xml:space="preserve">Сулейменова И.А. </w:t>
      </w:r>
    </w:p>
    <w:p w:rsidR="00097C56" w:rsidRPr="005474FE" w:rsidRDefault="001F18BE" w:rsidP="005474FE">
      <w:pPr>
        <w:ind w:firstLine="567"/>
        <w:rPr>
          <w:rFonts w:ascii="Times New Roman" w:hAnsi="Times New Roman" w:cs="Times New Roman"/>
          <w:sz w:val="28"/>
          <w:szCs w:val="28"/>
          <w:lang w:val="kk-KZ"/>
        </w:rPr>
      </w:pPr>
      <w:r w:rsidRPr="005474FE">
        <w:rPr>
          <w:rFonts w:ascii="Times New Roman" w:hAnsi="Times New Roman" w:cs="Times New Roman"/>
          <w:sz w:val="28"/>
          <w:szCs w:val="28"/>
          <w:lang w:val="kk-KZ"/>
        </w:rPr>
        <w:t>Шығындарды басқару</w:t>
      </w:r>
      <w:r w:rsidR="00097C56" w:rsidRPr="005474FE">
        <w:rPr>
          <w:rFonts w:ascii="Times New Roman" w:hAnsi="Times New Roman" w:cs="Times New Roman"/>
          <w:sz w:val="28"/>
          <w:szCs w:val="28"/>
          <w:lang w:val="kk-KZ"/>
        </w:rPr>
        <w:t xml:space="preserve">. Дәрістер жинағы. - Шымкент: </w:t>
      </w:r>
      <w:r w:rsidR="00097C56" w:rsidRPr="005474FE">
        <w:rPr>
          <w:rFonts w:ascii="Times New Roman" w:hAnsi="Times New Roman" w:cs="Times New Roman"/>
          <w:bCs/>
          <w:sz w:val="28"/>
          <w:szCs w:val="28"/>
          <w:lang w:val="kk-KZ"/>
        </w:rPr>
        <w:t>М. Әуезов атындағы ОҚМУ;</w:t>
      </w:r>
      <w:r w:rsidR="00097C56" w:rsidRPr="005474FE">
        <w:rPr>
          <w:rFonts w:ascii="Times New Roman" w:hAnsi="Times New Roman" w:cs="Times New Roman"/>
          <w:sz w:val="28"/>
          <w:szCs w:val="28"/>
          <w:lang w:val="kk-KZ"/>
        </w:rPr>
        <w:t>20</w:t>
      </w:r>
      <w:r w:rsidR="00B36A01" w:rsidRPr="005474FE">
        <w:rPr>
          <w:rFonts w:ascii="Times New Roman" w:hAnsi="Times New Roman" w:cs="Times New Roman"/>
          <w:sz w:val="28"/>
          <w:szCs w:val="28"/>
          <w:lang w:val="kk-KZ"/>
        </w:rPr>
        <w:t>20</w:t>
      </w:r>
      <w:r w:rsidR="00097C56" w:rsidRPr="005474FE">
        <w:rPr>
          <w:rFonts w:ascii="Times New Roman" w:hAnsi="Times New Roman" w:cs="Times New Roman"/>
          <w:sz w:val="28"/>
          <w:szCs w:val="28"/>
          <w:lang w:val="kk-KZ"/>
        </w:rPr>
        <w:t>.- 1</w:t>
      </w:r>
      <w:r w:rsidR="00B36A01" w:rsidRPr="005474FE">
        <w:rPr>
          <w:rFonts w:ascii="Times New Roman" w:hAnsi="Times New Roman" w:cs="Times New Roman"/>
          <w:sz w:val="28"/>
          <w:szCs w:val="28"/>
          <w:lang w:val="kk-KZ"/>
        </w:rPr>
        <w:t>12</w:t>
      </w:r>
      <w:r w:rsidR="00097C56" w:rsidRPr="005474FE">
        <w:rPr>
          <w:rFonts w:ascii="Times New Roman" w:hAnsi="Times New Roman" w:cs="Times New Roman"/>
          <w:sz w:val="28"/>
          <w:szCs w:val="28"/>
          <w:lang w:val="kk-KZ"/>
        </w:rPr>
        <w:t xml:space="preserve"> бет.</w:t>
      </w:r>
    </w:p>
    <w:p w:rsidR="00097C56" w:rsidRPr="005A6940" w:rsidRDefault="00097C56" w:rsidP="00097C56">
      <w:pPr>
        <w:rPr>
          <w:rFonts w:ascii="Times New Roman" w:hAnsi="Times New Roman" w:cs="Times New Roman"/>
          <w:sz w:val="28"/>
          <w:szCs w:val="28"/>
          <w:lang w:val="kk-KZ"/>
        </w:rPr>
      </w:pPr>
    </w:p>
    <w:p w:rsidR="00097C56" w:rsidRPr="005A6940" w:rsidRDefault="00097C56" w:rsidP="00097C56">
      <w:pPr>
        <w:ind w:firstLine="709"/>
        <w:rPr>
          <w:rFonts w:ascii="Times New Roman" w:hAnsi="Times New Roman" w:cs="Times New Roman"/>
          <w:sz w:val="28"/>
          <w:szCs w:val="28"/>
          <w:lang w:val="kk-KZ"/>
        </w:rPr>
      </w:pPr>
    </w:p>
    <w:p w:rsidR="00097C56" w:rsidRPr="005A6940" w:rsidRDefault="00097C56" w:rsidP="00097C56">
      <w:pPr>
        <w:ind w:firstLine="708"/>
        <w:rPr>
          <w:rFonts w:ascii="Times New Roman" w:hAnsi="Times New Roman" w:cs="Times New Roman"/>
          <w:noProof/>
          <w:sz w:val="28"/>
          <w:szCs w:val="28"/>
          <w:lang w:val="uk-UA"/>
        </w:rPr>
      </w:pPr>
      <w:r w:rsidRPr="005A6940">
        <w:rPr>
          <w:rFonts w:ascii="Times New Roman" w:hAnsi="Times New Roman" w:cs="Times New Roman"/>
          <w:sz w:val="28"/>
          <w:szCs w:val="28"/>
          <w:lang w:val="kk-KZ"/>
        </w:rPr>
        <w:t>Лекциялар жинағында «</w:t>
      </w:r>
      <w:r w:rsidR="001F18BE" w:rsidRPr="005A6940">
        <w:rPr>
          <w:rFonts w:ascii="Times New Roman" w:hAnsi="Times New Roman" w:cs="Times New Roman"/>
          <w:sz w:val="28"/>
          <w:szCs w:val="28"/>
          <w:lang w:val="kk-KZ"/>
        </w:rPr>
        <w:t>Шығындарды басқару</w:t>
      </w:r>
      <w:r w:rsidRPr="005A6940">
        <w:rPr>
          <w:rFonts w:ascii="Times New Roman" w:hAnsi="Times New Roman" w:cs="Times New Roman"/>
          <w:sz w:val="28"/>
          <w:szCs w:val="28"/>
          <w:lang w:val="kk-KZ"/>
        </w:rPr>
        <w:t xml:space="preserve">» курсының теориялық негіздері берілген.  </w:t>
      </w:r>
      <w:r w:rsidR="001F18BE" w:rsidRPr="005A6940">
        <w:rPr>
          <w:rFonts w:ascii="Times New Roman" w:hAnsi="Times New Roman" w:cs="Times New Roman"/>
          <w:sz w:val="28"/>
          <w:szCs w:val="28"/>
          <w:lang w:val="kk-KZ"/>
        </w:rPr>
        <w:t>Шығындарды басқарудың</w:t>
      </w:r>
      <w:r w:rsidR="001F18BE" w:rsidRPr="005A6940">
        <w:rPr>
          <w:rFonts w:ascii="Times New Roman" w:hAnsi="Times New Roman" w:cs="Times New Roman"/>
          <w:noProof/>
          <w:sz w:val="28"/>
          <w:szCs w:val="28"/>
          <w:lang w:val="uk-UA"/>
        </w:rPr>
        <w:t xml:space="preserve"> </w:t>
      </w:r>
      <w:r w:rsidRPr="005A6940">
        <w:rPr>
          <w:rFonts w:ascii="Times New Roman" w:hAnsi="Times New Roman" w:cs="Times New Roman"/>
          <w:noProof/>
          <w:sz w:val="28"/>
          <w:szCs w:val="28"/>
          <w:lang w:val="uk-UA"/>
        </w:rPr>
        <w:t>негізгі ұғымдары кәсіпорындардың қаржы қызметкерлеріне қойылатын жаңа талаптарды ескере отырып ашылады.</w:t>
      </w:r>
    </w:p>
    <w:p w:rsidR="00097C56" w:rsidRPr="005A6940" w:rsidRDefault="00097C56" w:rsidP="00097C56">
      <w:pPr>
        <w:shd w:val="clear" w:color="auto" w:fill="FFFFFF"/>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Лекциялар жинағы</w:t>
      </w:r>
      <w:r w:rsidRPr="005A6940">
        <w:rPr>
          <w:rFonts w:ascii="Times New Roman" w:hAnsi="Times New Roman" w:cs="Times New Roman"/>
          <w:noProof/>
          <w:sz w:val="28"/>
          <w:szCs w:val="28"/>
          <w:lang w:val="kk-KZ"/>
        </w:rPr>
        <w:t xml:space="preserve"> экономикалық мамандықтардың студенттеріне арналған.</w:t>
      </w:r>
    </w:p>
    <w:p w:rsidR="00097C56" w:rsidRPr="005A6940" w:rsidRDefault="00097C56" w:rsidP="00097C56">
      <w:pPr>
        <w:rPr>
          <w:rFonts w:ascii="Times New Roman" w:hAnsi="Times New Roman" w:cs="Times New Roman"/>
          <w:sz w:val="28"/>
          <w:szCs w:val="28"/>
          <w:lang w:val="uk-UA"/>
        </w:rPr>
      </w:pPr>
    </w:p>
    <w:p w:rsidR="00097C56" w:rsidRPr="005A6940" w:rsidRDefault="00097C56" w:rsidP="00097C56">
      <w:pPr>
        <w:rPr>
          <w:rFonts w:ascii="Times New Roman" w:hAnsi="Times New Roman" w:cs="Times New Roman"/>
          <w:sz w:val="28"/>
          <w:szCs w:val="28"/>
          <w:lang w:val="uk-UA"/>
        </w:rPr>
      </w:pPr>
    </w:p>
    <w:p w:rsidR="00097C56" w:rsidRPr="005474FE" w:rsidRDefault="00097C56" w:rsidP="00097C56">
      <w:pPr>
        <w:ind w:firstLine="708"/>
        <w:rPr>
          <w:rFonts w:ascii="Times New Roman" w:hAnsi="Times New Roman" w:cs="Times New Roman"/>
          <w:sz w:val="28"/>
          <w:szCs w:val="28"/>
          <w:lang w:val="uk-UA"/>
        </w:rPr>
      </w:pPr>
      <w:r w:rsidRPr="005474FE">
        <w:rPr>
          <w:rFonts w:ascii="Times New Roman" w:hAnsi="Times New Roman" w:cs="Times New Roman"/>
          <w:sz w:val="28"/>
          <w:szCs w:val="28"/>
          <w:lang w:val="uk-UA"/>
        </w:rPr>
        <w:t>Рецензент:</w:t>
      </w:r>
    </w:p>
    <w:p w:rsidR="00097C56" w:rsidRPr="005474FE" w:rsidRDefault="00097C56" w:rsidP="00097C56">
      <w:pPr>
        <w:rPr>
          <w:rFonts w:ascii="Times New Roman" w:hAnsi="Times New Roman" w:cs="Times New Roman"/>
          <w:sz w:val="28"/>
          <w:szCs w:val="28"/>
          <w:lang w:val="kk-KZ"/>
        </w:rPr>
      </w:pPr>
      <w:r w:rsidRPr="005474FE">
        <w:rPr>
          <w:rFonts w:ascii="Times New Roman" w:hAnsi="Times New Roman" w:cs="Times New Roman"/>
          <w:sz w:val="28"/>
          <w:szCs w:val="28"/>
          <w:lang w:val="uk-UA"/>
        </w:rPr>
        <w:tab/>
        <w:t>Кыдырова Ж.Ш.</w:t>
      </w:r>
      <w:r w:rsidRPr="005474FE">
        <w:rPr>
          <w:rFonts w:ascii="Times New Roman" w:hAnsi="Times New Roman" w:cs="Times New Roman"/>
          <w:sz w:val="28"/>
          <w:szCs w:val="28"/>
          <w:lang w:val="kk-KZ"/>
        </w:rPr>
        <w:t xml:space="preserve"> – э.ғ.к., доцент, М.Әуезов атындағы ОҚМУ, «Менеджмент және маркетинг» кафедрасы</w:t>
      </w:r>
    </w:p>
    <w:p w:rsidR="00097C56" w:rsidRPr="005474FE" w:rsidRDefault="00097C56" w:rsidP="00097C56">
      <w:pPr>
        <w:rPr>
          <w:rFonts w:ascii="Times New Roman" w:hAnsi="Times New Roman" w:cs="Times New Roman"/>
          <w:sz w:val="28"/>
          <w:szCs w:val="28"/>
          <w:lang w:val="uk-UA"/>
        </w:rPr>
      </w:pPr>
    </w:p>
    <w:p w:rsidR="00097C56" w:rsidRPr="005474FE" w:rsidRDefault="00097C56" w:rsidP="00097C56">
      <w:pPr>
        <w:rPr>
          <w:rFonts w:ascii="Times New Roman" w:hAnsi="Times New Roman" w:cs="Times New Roman"/>
          <w:sz w:val="28"/>
          <w:szCs w:val="28"/>
          <w:lang w:val="uk-UA"/>
        </w:rPr>
      </w:pPr>
    </w:p>
    <w:p w:rsidR="005474FE" w:rsidRPr="005474FE" w:rsidRDefault="005474FE" w:rsidP="005474FE">
      <w:pPr>
        <w:ind w:firstLine="426"/>
        <w:rPr>
          <w:rFonts w:ascii="Times New Roman" w:hAnsi="Times New Roman"/>
          <w:sz w:val="28"/>
          <w:szCs w:val="28"/>
          <w:lang w:val="kk-KZ"/>
        </w:rPr>
      </w:pPr>
      <w:r w:rsidRPr="005474FE">
        <w:rPr>
          <w:rFonts w:ascii="Times New Roman" w:hAnsi="Times New Roman"/>
          <w:sz w:val="28"/>
          <w:szCs w:val="28"/>
          <w:lang w:val="kk-KZ"/>
        </w:rPr>
        <w:t>«Менеджмент және маркетинг» кафедрасының мәжілісінде (хаттама № __ «___» ________20</w:t>
      </w:r>
      <w:r w:rsidRPr="005474FE">
        <w:rPr>
          <w:rFonts w:ascii="Times New Roman" w:hAnsi="Times New Roman"/>
          <w:sz w:val="28"/>
          <w:szCs w:val="28"/>
          <w:lang w:val="be-BY"/>
        </w:rPr>
        <w:t>__</w:t>
      </w:r>
      <w:r w:rsidRPr="005474FE">
        <w:rPr>
          <w:rFonts w:ascii="Times New Roman" w:hAnsi="Times New Roman"/>
          <w:sz w:val="28"/>
          <w:szCs w:val="28"/>
          <w:lang w:val="kk-KZ"/>
        </w:rPr>
        <w:t xml:space="preserve"> ж.) </w:t>
      </w:r>
    </w:p>
    <w:p w:rsidR="005474FE" w:rsidRDefault="005474FE" w:rsidP="005474FE">
      <w:pPr>
        <w:ind w:firstLine="426"/>
        <w:rPr>
          <w:rFonts w:ascii="Times New Roman" w:hAnsi="Times New Roman"/>
          <w:sz w:val="28"/>
          <w:szCs w:val="28"/>
          <w:lang w:val="kk-KZ"/>
        </w:rPr>
      </w:pPr>
    </w:p>
    <w:p w:rsidR="005474FE" w:rsidRPr="005474FE" w:rsidRDefault="005474FE" w:rsidP="005474FE">
      <w:pPr>
        <w:ind w:firstLine="426"/>
        <w:rPr>
          <w:rFonts w:ascii="Times New Roman" w:hAnsi="Times New Roman"/>
          <w:sz w:val="28"/>
          <w:szCs w:val="28"/>
          <w:lang w:val="kk-KZ"/>
        </w:rPr>
      </w:pPr>
      <w:r w:rsidRPr="005474FE">
        <w:rPr>
          <w:rFonts w:ascii="Times New Roman" w:hAnsi="Times New Roman"/>
          <w:sz w:val="28"/>
          <w:szCs w:val="28"/>
          <w:lang w:val="kk-KZ"/>
        </w:rPr>
        <w:t>«Басқару және бизнес»</w:t>
      </w:r>
      <w:r w:rsidRPr="005474FE">
        <w:rPr>
          <w:rFonts w:ascii="Times New Roman" w:hAnsi="Times New Roman"/>
          <w:sz w:val="28"/>
          <w:szCs w:val="28"/>
          <w:lang w:val="be-BY"/>
        </w:rPr>
        <w:t xml:space="preserve"> жоғары мектебінің оқытудың инновациялық технологиялары және әдістемелік қамтамасыз ету комитетінде</w:t>
      </w:r>
      <w:r w:rsidRPr="005474FE">
        <w:rPr>
          <w:rFonts w:ascii="Times New Roman" w:hAnsi="Times New Roman"/>
          <w:sz w:val="28"/>
          <w:szCs w:val="28"/>
          <w:lang w:val="kk-KZ"/>
        </w:rPr>
        <w:t xml:space="preserve"> (хаттама № __ «___» ________20</w:t>
      </w:r>
      <w:r w:rsidRPr="005474FE">
        <w:rPr>
          <w:rFonts w:ascii="Times New Roman" w:hAnsi="Times New Roman"/>
          <w:sz w:val="28"/>
          <w:szCs w:val="28"/>
          <w:lang w:val="be-BY"/>
        </w:rPr>
        <w:t>__</w:t>
      </w:r>
      <w:r w:rsidRPr="005474FE">
        <w:rPr>
          <w:rFonts w:ascii="Times New Roman" w:hAnsi="Times New Roman"/>
          <w:sz w:val="28"/>
          <w:szCs w:val="28"/>
          <w:lang w:val="kk-KZ"/>
        </w:rPr>
        <w:t xml:space="preserve"> ж.) қарастырылған және баспаға ұсынылған.</w:t>
      </w:r>
    </w:p>
    <w:p w:rsidR="005474FE" w:rsidRDefault="005474FE" w:rsidP="005474FE">
      <w:pPr>
        <w:ind w:firstLine="426"/>
        <w:rPr>
          <w:rFonts w:ascii="Times New Roman" w:hAnsi="Times New Roman"/>
          <w:sz w:val="28"/>
          <w:szCs w:val="28"/>
          <w:lang w:val="kk-KZ"/>
        </w:rPr>
      </w:pPr>
    </w:p>
    <w:p w:rsidR="005474FE" w:rsidRPr="005474FE" w:rsidRDefault="005474FE" w:rsidP="005474FE">
      <w:pPr>
        <w:ind w:firstLine="426"/>
        <w:rPr>
          <w:rFonts w:ascii="Times New Roman" w:hAnsi="Times New Roman"/>
          <w:sz w:val="28"/>
          <w:szCs w:val="28"/>
          <w:lang w:val="kk-KZ" w:eastAsia="ko-KR"/>
        </w:rPr>
      </w:pPr>
      <w:r w:rsidRPr="005474FE">
        <w:rPr>
          <w:rFonts w:ascii="Times New Roman" w:hAnsi="Times New Roman"/>
          <w:sz w:val="28"/>
          <w:szCs w:val="28"/>
          <w:lang w:val="kk-KZ"/>
        </w:rPr>
        <w:t>М.Әуезов атындағы ОҚМУ</w:t>
      </w:r>
      <w:r w:rsidRPr="005474FE">
        <w:rPr>
          <w:rFonts w:ascii="Times New Roman" w:hAnsi="Times New Roman"/>
          <w:sz w:val="28"/>
          <w:szCs w:val="28"/>
          <w:lang w:val="kk-KZ" w:eastAsia="ko-KR"/>
        </w:rPr>
        <w:t xml:space="preserve"> Оқу әдістемелік кеңесі баспаға ұсынған, хаттама № ___ «____» ______________ 20__ ж.</w:t>
      </w:r>
    </w:p>
    <w:p w:rsidR="00097C56" w:rsidRPr="005474FE" w:rsidRDefault="00097C56" w:rsidP="00097C56">
      <w:pPr>
        <w:rPr>
          <w:rFonts w:ascii="Times New Roman" w:hAnsi="Times New Roman" w:cs="Times New Roman"/>
          <w:sz w:val="28"/>
          <w:szCs w:val="28"/>
          <w:lang w:val="kk-KZ"/>
        </w:rPr>
      </w:pPr>
    </w:p>
    <w:p w:rsidR="00097C56" w:rsidRPr="005A6940" w:rsidRDefault="00097C56" w:rsidP="00097C56">
      <w:pPr>
        <w:rPr>
          <w:rFonts w:ascii="Times New Roman" w:hAnsi="Times New Roman" w:cs="Times New Roman"/>
          <w:sz w:val="28"/>
          <w:szCs w:val="28"/>
          <w:lang w:val="kk-KZ"/>
        </w:rPr>
      </w:pPr>
    </w:p>
    <w:p w:rsidR="00097C56" w:rsidRPr="005A6940" w:rsidRDefault="00097C56" w:rsidP="00097C56">
      <w:pPr>
        <w:rPr>
          <w:rFonts w:ascii="Times New Roman" w:hAnsi="Times New Roman" w:cs="Times New Roman"/>
          <w:sz w:val="28"/>
          <w:szCs w:val="28"/>
          <w:lang w:val="kk-KZ"/>
        </w:rPr>
      </w:pPr>
    </w:p>
    <w:p w:rsidR="00097C56" w:rsidRPr="005A6940" w:rsidRDefault="00097C56" w:rsidP="00097C56">
      <w:pPr>
        <w:rPr>
          <w:rFonts w:ascii="Times New Roman" w:hAnsi="Times New Roman" w:cs="Times New Roman"/>
          <w:sz w:val="28"/>
          <w:szCs w:val="28"/>
          <w:lang w:val="kk-KZ"/>
        </w:rPr>
      </w:pP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097C56" w:rsidRDefault="00097C56" w:rsidP="00097C56">
      <w:pPr>
        <w:rPr>
          <w:rFonts w:ascii="Times New Roman" w:hAnsi="Times New Roman" w:cs="Times New Roman"/>
          <w:sz w:val="24"/>
          <w:szCs w:val="24"/>
          <w:lang w:val="kk-KZ"/>
        </w:rPr>
      </w:pPr>
    </w:p>
    <w:p w:rsidR="005474FE" w:rsidRDefault="005474FE" w:rsidP="00097C56">
      <w:pPr>
        <w:rPr>
          <w:rFonts w:ascii="Times New Roman" w:hAnsi="Times New Roman" w:cs="Times New Roman"/>
          <w:sz w:val="24"/>
          <w:szCs w:val="24"/>
          <w:lang w:val="kk-KZ"/>
        </w:rPr>
      </w:pPr>
    </w:p>
    <w:p w:rsidR="005474FE" w:rsidRDefault="005474FE" w:rsidP="00097C56">
      <w:pPr>
        <w:rPr>
          <w:rFonts w:ascii="Times New Roman" w:hAnsi="Times New Roman" w:cs="Times New Roman"/>
          <w:sz w:val="24"/>
          <w:szCs w:val="24"/>
          <w:lang w:val="kk-KZ"/>
        </w:rPr>
      </w:pPr>
    </w:p>
    <w:p w:rsidR="005474FE" w:rsidRPr="00FA7502" w:rsidRDefault="005474FE" w:rsidP="005474FE">
      <w:pPr>
        <w:jc w:val="right"/>
        <w:rPr>
          <w:rFonts w:ascii="Times New Roman" w:hAnsi="Times New Roman"/>
          <w:sz w:val="24"/>
          <w:szCs w:val="24"/>
          <w:lang w:val="kk-KZ"/>
        </w:rPr>
      </w:pPr>
      <w:r w:rsidRPr="00FA7502">
        <w:rPr>
          <w:rFonts w:ascii="Times New Roman" w:hAnsi="Times New Roman"/>
          <w:sz w:val="24"/>
          <w:szCs w:val="24"/>
          <w:lang w:val="kk-KZ"/>
        </w:rPr>
        <w:t>© М. Әуезов атындағы</w:t>
      </w:r>
    </w:p>
    <w:p w:rsidR="005474FE" w:rsidRPr="00FA7502" w:rsidRDefault="005474FE" w:rsidP="005474FE">
      <w:pPr>
        <w:jc w:val="right"/>
        <w:rPr>
          <w:rFonts w:ascii="Times New Roman" w:hAnsi="Times New Roman"/>
          <w:sz w:val="24"/>
          <w:szCs w:val="24"/>
          <w:lang w:val="kk-KZ"/>
        </w:rPr>
      </w:pPr>
      <w:r w:rsidRPr="00FA7502">
        <w:rPr>
          <w:rFonts w:ascii="Times New Roman" w:hAnsi="Times New Roman"/>
          <w:sz w:val="24"/>
          <w:szCs w:val="24"/>
          <w:lang w:val="kk-KZ"/>
        </w:rPr>
        <w:t xml:space="preserve">                                                                            Оңтүстік Қазақстан </w:t>
      </w:r>
    </w:p>
    <w:p w:rsidR="005474FE" w:rsidRPr="00FA7502" w:rsidRDefault="005474FE" w:rsidP="005474FE">
      <w:pPr>
        <w:jc w:val="right"/>
        <w:rPr>
          <w:rFonts w:ascii="Times New Roman" w:hAnsi="Times New Roman"/>
          <w:sz w:val="24"/>
          <w:szCs w:val="24"/>
          <w:lang w:val="kk-KZ"/>
        </w:rPr>
      </w:pPr>
      <w:r w:rsidRPr="00FA7502">
        <w:rPr>
          <w:rFonts w:ascii="Times New Roman" w:hAnsi="Times New Roman"/>
          <w:sz w:val="24"/>
          <w:szCs w:val="24"/>
          <w:lang w:val="kk-KZ"/>
        </w:rPr>
        <w:t xml:space="preserve">                                                                               мелекеттік университеті</w:t>
      </w:r>
    </w:p>
    <w:p w:rsidR="00097C56" w:rsidRPr="005A6940" w:rsidRDefault="00097C56" w:rsidP="00097C56">
      <w:pPr>
        <w:rPr>
          <w:rFonts w:ascii="Times New Roman" w:hAnsi="Times New Roman" w:cs="Times New Roman"/>
          <w:sz w:val="24"/>
          <w:szCs w:val="24"/>
          <w:lang w:val="kk-KZ"/>
        </w:rPr>
      </w:pPr>
    </w:p>
    <w:p w:rsidR="00097C56" w:rsidRPr="005A6940" w:rsidRDefault="00097C56" w:rsidP="00097C56">
      <w:pPr>
        <w:rPr>
          <w:rFonts w:ascii="Times New Roman" w:hAnsi="Times New Roman" w:cs="Times New Roman"/>
          <w:sz w:val="24"/>
          <w:szCs w:val="24"/>
          <w:lang w:val="kk-KZ"/>
        </w:rPr>
      </w:pPr>
    </w:p>
    <w:p w:rsidR="009F5995" w:rsidRDefault="009F5995" w:rsidP="009F5995">
      <w:pPr>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М</w:t>
      </w:r>
      <w:r w:rsidRPr="001F18BE">
        <w:rPr>
          <w:rFonts w:ascii="Times New Roman" w:hAnsi="Times New Roman" w:cs="Times New Roman"/>
          <w:b/>
          <w:sz w:val="28"/>
          <w:szCs w:val="28"/>
          <w:lang w:val="kk-KZ"/>
        </w:rPr>
        <w:t>азмұны</w:t>
      </w:r>
      <w:r>
        <w:rPr>
          <w:rFonts w:ascii="Times New Roman" w:hAnsi="Times New Roman" w:cs="Times New Roman"/>
          <w:b/>
          <w:sz w:val="28"/>
          <w:szCs w:val="28"/>
          <w:lang w:val="kk-KZ"/>
        </w:rPr>
        <w:t xml:space="preserve"> </w:t>
      </w:r>
    </w:p>
    <w:p w:rsidR="009F5995" w:rsidRPr="001F18BE" w:rsidRDefault="009F5995" w:rsidP="009F5995">
      <w:pPr>
        <w:ind w:firstLine="709"/>
        <w:jc w:val="center"/>
        <w:rPr>
          <w:rFonts w:ascii="Times New Roman" w:hAnsi="Times New Roman" w:cs="Times New Roman"/>
          <w:b/>
          <w:sz w:val="28"/>
          <w:szCs w:val="28"/>
          <w:lang w:val="kk-KZ"/>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9005"/>
        <w:gridCol w:w="636"/>
      </w:tblGrid>
      <w:tr w:rsidR="00AB13E3" w:rsidRPr="00C64EFC" w:rsidTr="00AB13E3">
        <w:tc>
          <w:tcPr>
            <w:tcW w:w="0" w:type="auto"/>
          </w:tcPr>
          <w:p w:rsidR="00AB13E3" w:rsidRPr="00C64EFC"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eastAsia="Times New Roman" w:hAnsi="Times New Roman" w:cs="Times New Roman"/>
                <w:bCs/>
                <w:sz w:val="28"/>
                <w:szCs w:val="28"/>
                <w:lang w:val="kk-KZ" w:eastAsia="ru-RU"/>
              </w:rPr>
              <w:t>Шығындардың экономикалық мәні мен топтастырылуы</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6</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2</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eastAsia="Times New Roman" w:hAnsi="Times New Roman" w:cs="Times New Roman"/>
                <w:bCs/>
                <w:sz w:val="28"/>
                <w:szCs w:val="28"/>
                <w:lang w:eastAsia="ru-RU"/>
              </w:rPr>
              <w:t>Өнімнің өзіндік құнын калькуляцияла</w:t>
            </w:r>
            <w:r w:rsidRPr="00C64EFC">
              <w:rPr>
                <w:rFonts w:ascii="Times New Roman" w:eastAsia="Times New Roman" w:hAnsi="Times New Roman" w:cs="Times New Roman"/>
                <w:bCs/>
                <w:sz w:val="28"/>
                <w:szCs w:val="28"/>
                <w:lang w:val="kk-KZ" w:eastAsia="ru-RU"/>
              </w:rPr>
              <w:t>у</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12</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3</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5474FE">
              <w:rPr>
                <w:rFonts w:ascii="Times New Roman" w:eastAsia="Times New Roman" w:hAnsi="Times New Roman" w:cs="Times New Roman"/>
                <w:bCs/>
                <w:sz w:val="28"/>
                <w:szCs w:val="28"/>
                <w:lang w:val="kk-KZ" w:eastAsia="ru-RU"/>
              </w:rPr>
              <w:t>Қысқа</w:t>
            </w:r>
            <w:r w:rsidRPr="00C64EFC">
              <w:rPr>
                <w:rFonts w:ascii="Times New Roman" w:eastAsia="Times New Roman" w:hAnsi="Times New Roman" w:cs="Times New Roman"/>
                <w:bCs/>
                <w:sz w:val="28"/>
                <w:szCs w:val="28"/>
                <w:lang w:val="kk-KZ" w:eastAsia="ru-RU"/>
              </w:rPr>
              <w:t xml:space="preserve"> </w:t>
            </w:r>
            <w:r w:rsidRPr="005474FE">
              <w:rPr>
                <w:rFonts w:ascii="Times New Roman" w:eastAsia="Times New Roman" w:hAnsi="Times New Roman" w:cs="Times New Roman"/>
                <w:bCs/>
                <w:sz w:val="28"/>
                <w:szCs w:val="28"/>
                <w:lang w:val="kk-KZ" w:eastAsia="ru-RU"/>
              </w:rPr>
              <w:t xml:space="preserve">мерзімді басқарушылық шешімдерді </w:t>
            </w:r>
            <w:hyperlink r:id="rId9" w:history="1">
              <w:r w:rsidRPr="005474FE">
                <w:rPr>
                  <w:rFonts w:ascii="Times New Roman" w:eastAsia="Times New Roman" w:hAnsi="Times New Roman" w:cs="Times New Roman"/>
                  <w:bCs/>
                  <w:sz w:val="28"/>
                  <w:szCs w:val="28"/>
                  <w:lang w:val="kk-KZ" w:eastAsia="ru-RU"/>
                </w:rPr>
                <w:t xml:space="preserve">қабылдау жағдайында </w:t>
              </w:r>
            </w:hyperlink>
            <w:r w:rsidRPr="005474FE">
              <w:rPr>
                <w:rFonts w:ascii="Times New Roman" w:eastAsia="Times New Roman" w:hAnsi="Times New Roman" w:cs="Times New Roman"/>
                <w:bCs/>
                <w:sz w:val="28"/>
                <w:szCs w:val="28"/>
                <w:lang w:val="kk-KZ" w:eastAsia="ru-RU"/>
              </w:rPr>
              <w:t>шығындарды талдау</w:t>
            </w:r>
          </w:p>
        </w:tc>
        <w:tc>
          <w:tcPr>
            <w:tcW w:w="0" w:type="auto"/>
          </w:tcPr>
          <w:p w:rsidR="00AB13E3" w:rsidRDefault="00AB13E3" w:rsidP="009F5995">
            <w:pPr>
              <w:tabs>
                <w:tab w:val="left" w:pos="3686"/>
              </w:tabs>
              <w:ind w:firstLine="0"/>
              <w:rPr>
                <w:rFonts w:ascii="Times New Roman" w:hAnsi="Times New Roman" w:cs="Times New Roman"/>
                <w:noProof/>
                <w:sz w:val="28"/>
                <w:szCs w:val="28"/>
                <w:lang w:val="kk-KZ"/>
              </w:rPr>
            </w:pPr>
          </w:p>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19</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4</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5474FE">
              <w:rPr>
                <w:rFonts w:ascii="Times New Roman" w:eastAsia="Times New Roman" w:hAnsi="Times New Roman" w:cs="Times New Roman"/>
                <w:bCs/>
                <w:sz w:val="28"/>
                <w:szCs w:val="28"/>
                <w:lang w:val="kk-KZ" w:eastAsia="ru-RU"/>
              </w:rPr>
              <w:t xml:space="preserve">Қаражат салымдары бойынша шешім қабылдау жағдайында шығындар </w:t>
            </w:r>
            <w:hyperlink r:id="rId10" w:history="1">
              <w:r w:rsidRPr="005474FE">
                <w:rPr>
                  <w:rFonts w:ascii="Times New Roman" w:eastAsia="Times New Roman" w:hAnsi="Times New Roman" w:cs="Times New Roman"/>
                  <w:bCs/>
                  <w:sz w:val="28"/>
                  <w:szCs w:val="28"/>
                  <w:lang w:val="kk-KZ" w:eastAsia="ru-RU"/>
                </w:rPr>
                <w:t xml:space="preserve">мен нәтижелерді талдау </w:t>
              </w:r>
            </w:hyperlink>
          </w:p>
        </w:tc>
        <w:tc>
          <w:tcPr>
            <w:tcW w:w="0" w:type="auto"/>
          </w:tcPr>
          <w:p w:rsidR="00AB13E3" w:rsidRDefault="00AB13E3" w:rsidP="009F5995">
            <w:pPr>
              <w:tabs>
                <w:tab w:val="left" w:pos="3686"/>
              </w:tabs>
              <w:ind w:firstLine="0"/>
              <w:rPr>
                <w:rFonts w:ascii="Times New Roman" w:hAnsi="Times New Roman" w:cs="Times New Roman"/>
                <w:noProof/>
                <w:sz w:val="28"/>
                <w:szCs w:val="28"/>
                <w:lang w:val="kk-KZ"/>
              </w:rPr>
            </w:pPr>
          </w:p>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31</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5</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eastAsia="Times New Roman" w:hAnsi="Times New Roman" w:cs="Times New Roman"/>
                <w:bCs/>
                <w:sz w:val="28"/>
                <w:szCs w:val="28"/>
                <w:lang w:eastAsia="ru-RU"/>
              </w:rPr>
              <w:t>Шығындарды жоспарлау (бюджет құру</w:t>
            </w:r>
            <w:r w:rsidRPr="00C64EFC">
              <w:rPr>
                <w:rFonts w:ascii="Times New Roman" w:eastAsia="Times New Roman" w:hAnsi="Times New Roman" w:cs="Times New Roman"/>
                <w:bCs/>
                <w:sz w:val="28"/>
                <w:szCs w:val="28"/>
                <w:lang w:val="kk-KZ" w:eastAsia="ru-RU"/>
              </w:rPr>
              <w:t>)</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41</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6</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eastAsia="Times New Roman" w:hAnsi="Times New Roman" w:cs="Times New Roman"/>
                <w:bCs/>
                <w:sz w:val="28"/>
                <w:szCs w:val="28"/>
                <w:lang w:eastAsia="ru-RU"/>
              </w:rPr>
              <w:t>Материалға жұмсалатын шығындар</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49</w:t>
            </w:r>
          </w:p>
        </w:tc>
      </w:tr>
      <w:tr w:rsidR="00AB13E3" w:rsidRPr="00C64EFC" w:rsidTr="00AB13E3">
        <w:tc>
          <w:tcPr>
            <w:tcW w:w="0" w:type="auto"/>
          </w:tcPr>
          <w:p w:rsidR="00AB13E3" w:rsidRPr="00AB13E3" w:rsidRDefault="00AB13E3" w:rsidP="009F5995">
            <w:pPr>
              <w:tabs>
                <w:tab w:val="left" w:pos="3686"/>
              </w:tabs>
              <w:ind w:firstLine="0"/>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sz w:val="28"/>
                <w:szCs w:val="28"/>
              </w:rPr>
              <w:t>Еңбек ақы шығындары</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58</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8</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eastAsia="Times New Roman" w:hAnsi="Times New Roman" w:cs="Times New Roman"/>
                <w:bCs/>
                <w:sz w:val="28"/>
                <w:szCs w:val="28"/>
                <w:lang w:eastAsia="ru-RU"/>
              </w:rPr>
              <w:t>Жалпы және әкімшілік шығыстары</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66</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9</w:t>
            </w:r>
          </w:p>
        </w:tc>
        <w:tc>
          <w:tcPr>
            <w:tcW w:w="0" w:type="auto"/>
          </w:tcPr>
          <w:p w:rsidR="00AB13E3" w:rsidRPr="00C64EFC" w:rsidRDefault="00AB13E3" w:rsidP="009F5995">
            <w:pPr>
              <w:tabs>
                <w:tab w:val="left" w:pos="3686"/>
              </w:tabs>
              <w:ind w:firstLine="0"/>
              <w:rPr>
                <w:rFonts w:ascii="Times New Roman" w:eastAsia="Times New Roman" w:hAnsi="Times New Roman" w:cs="Times New Roman"/>
                <w:bCs/>
                <w:sz w:val="28"/>
                <w:szCs w:val="28"/>
                <w:lang w:eastAsia="ru-RU"/>
              </w:rPr>
            </w:pPr>
            <w:r w:rsidRPr="00C64EFC">
              <w:rPr>
                <w:rFonts w:ascii="Times New Roman" w:eastAsia="Times New Roman" w:hAnsi="Times New Roman" w:cs="Times New Roman"/>
                <w:bCs/>
                <w:sz w:val="28"/>
                <w:szCs w:val="28"/>
                <w:lang w:eastAsia="ru-RU"/>
              </w:rPr>
              <w:t>ҒЗТКЖ шығыстар</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71</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10</w:t>
            </w:r>
          </w:p>
        </w:tc>
        <w:tc>
          <w:tcPr>
            <w:tcW w:w="0" w:type="auto"/>
          </w:tcPr>
          <w:p w:rsidR="00AB13E3" w:rsidRPr="00C64EFC" w:rsidRDefault="00AB13E3" w:rsidP="009F5995">
            <w:pPr>
              <w:tabs>
                <w:tab w:val="left" w:pos="3686"/>
              </w:tabs>
              <w:ind w:firstLine="0"/>
              <w:rPr>
                <w:rFonts w:ascii="Times New Roman" w:eastAsia="Times New Roman" w:hAnsi="Times New Roman" w:cs="Times New Roman"/>
                <w:bCs/>
                <w:sz w:val="28"/>
                <w:szCs w:val="28"/>
                <w:lang w:eastAsia="ru-RU"/>
              </w:rPr>
            </w:pPr>
            <w:r w:rsidRPr="00C64EFC">
              <w:rPr>
                <w:rFonts w:ascii="Times New Roman" w:eastAsia="Times New Roman" w:hAnsi="Times New Roman" w:cs="Times New Roman"/>
                <w:bCs/>
                <w:sz w:val="28"/>
                <w:szCs w:val="28"/>
                <w:lang w:eastAsia="ru-RU"/>
              </w:rPr>
              <w:t>Үстеме шығыстар</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79</w:t>
            </w:r>
          </w:p>
        </w:tc>
      </w:tr>
      <w:tr w:rsidR="00AB13E3" w:rsidRPr="00C64EFC" w:rsidTr="00AB13E3">
        <w:tc>
          <w:tcPr>
            <w:tcW w:w="0" w:type="auto"/>
          </w:tcPr>
          <w:p w:rsidR="00AB13E3" w:rsidRPr="00C64EFC"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11</w:t>
            </w:r>
          </w:p>
        </w:tc>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sidRPr="00C64EFC">
              <w:rPr>
                <w:rFonts w:ascii="Times New Roman" w:eastAsia="Times New Roman" w:hAnsi="Times New Roman" w:cs="Times New Roman"/>
                <w:bCs/>
                <w:sz w:val="28"/>
                <w:szCs w:val="28"/>
                <w:lang w:val="kk-KZ" w:eastAsia="ru-RU"/>
              </w:rPr>
              <w:t>Шығындарды басқару жүйесі және шығындарды талдау</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84</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12</w:t>
            </w:r>
          </w:p>
        </w:tc>
        <w:tc>
          <w:tcPr>
            <w:tcW w:w="0" w:type="auto"/>
          </w:tcPr>
          <w:p w:rsidR="00AB13E3" w:rsidRPr="00C64EFC" w:rsidRDefault="00AB13E3" w:rsidP="009F5995">
            <w:pPr>
              <w:tabs>
                <w:tab w:val="left" w:pos="3686"/>
              </w:tabs>
              <w:ind w:firstLine="0"/>
              <w:rPr>
                <w:rFonts w:ascii="Times New Roman" w:eastAsia="Times New Roman" w:hAnsi="Times New Roman" w:cs="Times New Roman"/>
                <w:bCs/>
                <w:sz w:val="28"/>
                <w:szCs w:val="28"/>
                <w:lang w:eastAsia="ru-RU"/>
              </w:rPr>
            </w:pPr>
            <w:r w:rsidRPr="00C64EFC">
              <w:rPr>
                <w:rFonts w:ascii="Times New Roman" w:eastAsia="Times New Roman" w:hAnsi="Times New Roman" w:cs="Times New Roman"/>
                <w:bCs/>
                <w:sz w:val="28"/>
                <w:szCs w:val="28"/>
                <w:lang w:eastAsia="ru-RU"/>
              </w:rPr>
              <w:t>Кәсіпорындағы контроллинг</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90</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13</w:t>
            </w:r>
          </w:p>
        </w:tc>
        <w:tc>
          <w:tcPr>
            <w:tcW w:w="0" w:type="auto"/>
          </w:tcPr>
          <w:p w:rsidR="00AB13E3" w:rsidRPr="00C64EFC" w:rsidRDefault="00AB13E3" w:rsidP="009F5995">
            <w:pPr>
              <w:tabs>
                <w:tab w:val="left" w:pos="3686"/>
              </w:tabs>
              <w:ind w:firstLine="0"/>
              <w:rPr>
                <w:rFonts w:ascii="Times New Roman" w:eastAsia="Times New Roman" w:hAnsi="Times New Roman" w:cs="Times New Roman"/>
                <w:bCs/>
                <w:sz w:val="28"/>
                <w:szCs w:val="28"/>
                <w:lang w:eastAsia="ru-RU"/>
              </w:rPr>
            </w:pPr>
            <w:r w:rsidRPr="00C64EFC">
              <w:rPr>
                <w:rFonts w:ascii="Times New Roman" w:eastAsia="Times New Roman" w:hAnsi="Times New Roman" w:cs="Times New Roman"/>
                <w:bCs/>
                <w:sz w:val="28"/>
                <w:szCs w:val="28"/>
                <w:lang w:eastAsia="ru-RU"/>
              </w:rPr>
              <w:t>Шығындарға қатысты фирманың стратегиясы</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96</w:t>
            </w:r>
          </w:p>
        </w:tc>
      </w:tr>
      <w:tr w:rsidR="00AB13E3" w:rsidRPr="00C64EFC" w:rsidTr="00AB13E3">
        <w:tc>
          <w:tcPr>
            <w:tcW w:w="0" w:type="auto"/>
          </w:tcPr>
          <w:p w:rsidR="00AB13E3" w:rsidRPr="00C64EFC"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14</w:t>
            </w:r>
          </w:p>
        </w:tc>
        <w:tc>
          <w:tcPr>
            <w:tcW w:w="0" w:type="auto"/>
          </w:tcPr>
          <w:p w:rsidR="00AB13E3" w:rsidRPr="00C64EFC" w:rsidRDefault="00AB13E3" w:rsidP="009F5995">
            <w:pPr>
              <w:tabs>
                <w:tab w:val="left" w:pos="3686"/>
              </w:tabs>
              <w:ind w:firstLine="0"/>
              <w:rPr>
                <w:rFonts w:ascii="Times New Roman" w:eastAsia="Times New Roman" w:hAnsi="Times New Roman" w:cs="Times New Roman"/>
                <w:bCs/>
                <w:sz w:val="28"/>
                <w:szCs w:val="28"/>
                <w:lang w:eastAsia="ru-RU"/>
              </w:rPr>
            </w:pPr>
            <w:r w:rsidRPr="00C64EFC">
              <w:rPr>
                <w:rFonts w:ascii="Times New Roman" w:eastAsia="Times New Roman" w:hAnsi="Times New Roman" w:cs="Times New Roman"/>
                <w:bCs/>
                <w:sz w:val="28"/>
                <w:szCs w:val="28"/>
                <w:lang w:val="kk-KZ" w:eastAsia="ru-RU"/>
              </w:rPr>
              <w:t>Қаржылық бақылау</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101</w:t>
            </w:r>
          </w:p>
        </w:tc>
      </w:tr>
      <w:tr w:rsidR="00AB13E3" w:rsidRPr="00C64EFC" w:rsidTr="00AB13E3">
        <w:tc>
          <w:tcPr>
            <w:tcW w:w="0" w:type="auto"/>
          </w:tcPr>
          <w:p w:rsidR="00AB13E3" w:rsidRPr="00AB13E3" w:rsidRDefault="00AB13E3" w:rsidP="009F5995">
            <w:pPr>
              <w:tabs>
                <w:tab w:val="left" w:pos="3686"/>
              </w:tabs>
              <w:ind w:firstLine="0"/>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15</w:t>
            </w:r>
          </w:p>
        </w:tc>
        <w:tc>
          <w:tcPr>
            <w:tcW w:w="0" w:type="auto"/>
          </w:tcPr>
          <w:p w:rsidR="00AB13E3" w:rsidRPr="00C64EFC" w:rsidRDefault="00AB13E3" w:rsidP="009F5995">
            <w:pPr>
              <w:tabs>
                <w:tab w:val="left" w:pos="3686"/>
              </w:tabs>
              <w:ind w:firstLine="0"/>
              <w:rPr>
                <w:rFonts w:ascii="Times New Roman" w:eastAsia="Times New Roman" w:hAnsi="Times New Roman" w:cs="Times New Roman"/>
                <w:bCs/>
                <w:sz w:val="28"/>
                <w:szCs w:val="28"/>
                <w:lang w:eastAsia="ru-RU"/>
              </w:rPr>
            </w:pPr>
            <w:r w:rsidRPr="00C64EFC">
              <w:rPr>
                <w:rFonts w:ascii="Times New Roman" w:eastAsia="Times New Roman" w:hAnsi="Times New Roman" w:cs="Times New Roman"/>
                <w:bCs/>
                <w:sz w:val="28"/>
                <w:szCs w:val="28"/>
                <w:lang w:eastAsia="ru-RU"/>
              </w:rPr>
              <w:t>Трансферттік бағалар</w:t>
            </w:r>
          </w:p>
        </w:tc>
        <w:tc>
          <w:tcPr>
            <w:tcW w:w="0" w:type="auto"/>
          </w:tcPr>
          <w:p w:rsidR="00AB13E3" w:rsidRPr="00C64EFC" w:rsidRDefault="00AB13E3" w:rsidP="009F5995">
            <w:pPr>
              <w:tabs>
                <w:tab w:val="left" w:pos="3686"/>
              </w:tabs>
              <w:ind w:firstLine="0"/>
              <w:rPr>
                <w:rFonts w:ascii="Times New Roman" w:hAnsi="Times New Roman" w:cs="Times New Roman"/>
                <w:noProof/>
                <w:sz w:val="28"/>
                <w:szCs w:val="28"/>
                <w:lang w:val="kk-KZ"/>
              </w:rPr>
            </w:pPr>
            <w:r w:rsidRPr="00C64EFC">
              <w:rPr>
                <w:rFonts w:ascii="Times New Roman" w:hAnsi="Times New Roman" w:cs="Times New Roman"/>
                <w:noProof/>
                <w:sz w:val="28"/>
                <w:szCs w:val="28"/>
                <w:lang w:val="kk-KZ"/>
              </w:rPr>
              <w:t>105</w:t>
            </w:r>
          </w:p>
        </w:tc>
      </w:tr>
    </w:tbl>
    <w:p w:rsidR="009F5995" w:rsidRDefault="009F5995" w:rsidP="009F5995">
      <w:pPr>
        <w:shd w:val="clear" w:color="auto" w:fill="FFFFFF"/>
        <w:tabs>
          <w:tab w:val="left" w:pos="3686"/>
        </w:tabs>
        <w:ind w:firstLine="709"/>
        <w:jc w:val="center"/>
        <w:rPr>
          <w:b/>
          <w:noProof/>
          <w:sz w:val="28"/>
          <w:szCs w:val="28"/>
          <w:lang w:val="kk-KZ"/>
        </w:rPr>
      </w:pPr>
    </w:p>
    <w:p w:rsidR="009F5995" w:rsidRDefault="009F5995" w:rsidP="009F5995">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EE44C7" w:rsidRPr="005A6940" w:rsidRDefault="00EE44C7" w:rsidP="00097C56">
      <w:pPr>
        <w:shd w:val="clear" w:color="auto" w:fill="FFFFFF"/>
        <w:tabs>
          <w:tab w:val="left" w:pos="3686"/>
        </w:tabs>
        <w:ind w:firstLine="709"/>
        <w:jc w:val="center"/>
        <w:rPr>
          <w:b/>
          <w:noProof/>
          <w:sz w:val="28"/>
          <w:szCs w:val="28"/>
          <w:lang w:val="kk-KZ"/>
        </w:rPr>
      </w:pPr>
    </w:p>
    <w:p w:rsidR="005806BE" w:rsidRPr="005A6940" w:rsidRDefault="005806BE" w:rsidP="00097C56">
      <w:pPr>
        <w:shd w:val="clear" w:color="auto" w:fill="FFFFFF"/>
        <w:tabs>
          <w:tab w:val="left" w:pos="3686"/>
        </w:tabs>
        <w:ind w:firstLine="709"/>
        <w:jc w:val="center"/>
        <w:rPr>
          <w:b/>
          <w:noProof/>
          <w:sz w:val="28"/>
          <w:szCs w:val="28"/>
          <w:lang w:val="kk-KZ"/>
        </w:rPr>
      </w:pPr>
    </w:p>
    <w:p w:rsidR="005806BE" w:rsidRPr="005A6940" w:rsidRDefault="005806BE" w:rsidP="00097C56">
      <w:pPr>
        <w:shd w:val="clear" w:color="auto" w:fill="FFFFFF"/>
        <w:tabs>
          <w:tab w:val="left" w:pos="3686"/>
        </w:tabs>
        <w:ind w:firstLine="709"/>
        <w:jc w:val="center"/>
        <w:rPr>
          <w:b/>
          <w:noProof/>
          <w:sz w:val="28"/>
          <w:szCs w:val="28"/>
          <w:lang w:val="kk-KZ"/>
        </w:rPr>
      </w:pPr>
    </w:p>
    <w:p w:rsidR="005806BE" w:rsidRPr="005A6940" w:rsidRDefault="005806BE" w:rsidP="00097C56">
      <w:pPr>
        <w:shd w:val="clear" w:color="auto" w:fill="FFFFFF"/>
        <w:tabs>
          <w:tab w:val="left" w:pos="3686"/>
        </w:tabs>
        <w:ind w:firstLine="709"/>
        <w:jc w:val="center"/>
        <w:rPr>
          <w:b/>
          <w:noProof/>
          <w:sz w:val="28"/>
          <w:szCs w:val="28"/>
          <w:lang w:val="kk-KZ"/>
        </w:rPr>
      </w:pPr>
    </w:p>
    <w:p w:rsidR="005806BE" w:rsidRPr="005A6940" w:rsidRDefault="005806BE" w:rsidP="00097C56">
      <w:pPr>
        <w:shd w:val="clear" w:color="auto" w:fill="FFFFFF"/>
        <w:tabs>
          <w:tab w:val="left" w:pos="3686"/>
        </w:tabs>
        <w:ind w:firstLine="709"/>
        <w:jc w:val="center"/>
        <w:rPr>
          <w:b/>
          <w:noProof/>
          <w:sz w:val="28"/>
          <w:szCs w:val="28"/>
          <w:lang w:val="kk-KZ"/>
        </w:rPr>
      </w:pPr>
    </w:p>
    <w:p w:rsidR="005806BE" w:rsidRPr="005A6940" w:rsidRDefault="005806BE" w:rsidP="00097C56">
      <w:pPr>
        <w:shd w:val="clear" w:color="auto" w:fill="FFFFFF"/>
        <w:tabs>
          <w:tab w:val="left" w:pos="3686"/>
        </w:tabs>
        <w:ind w:firstLine="709"/>
        <w:jc w:val="center"/>
        <w:rPr>
          <w:b/>
          <w:noProof/>
          <w:sz w:val="28"/>
          <w:szCs w:val="28"/>
          <w:lang w:val="kk-KZ"/>
        </w:rPr>
      </w:pPr>
    </w:p>
    <w:p w:rsidR="005806BE" w:rsidRPr="005A6940" w:rsidRDefault="005806BE" w:rsidP="00097C56">
      <w:pPr>
        <w:shd w:val="clear" w:color="auto" w:fill="FFFFFF"/>
        <w:tabs>
          <w:tab w:val="left" w:pos="3686"/>
        </w:tabs>
        <w:ind w:firstLine="709"/>
        <w:jc w:val="center"/>
        <w:rPr>
          <w:b/>
          <w:noProof/>
          <w:sz w:val="28"/>
          <w:szCs w:val="28"/>
          <w:lang w:val="kk-KZ"/>
        </w:rPr>
      </w:pPr>
    </w:p>
    <w:p w:rsidR="005806BE" w:rsidRPr="005A6940" w:rsidRDefault="005806BE" w:rsidP="00097C56">
      <w:pPr>
        <w:shd w:val="clear" w:color="auto" w:fill="FFFFFF"/>
        <w:tabs>
          <w:tab w:val="left" w:pos="3686"/>
        </w:tabs>
        <w:ind w:firstLine="709"/>
        <w:jc w:val="center"/>
        <w:rPr>
          <w:b/>
          <w:noProof/>
          <w:sz w:val="28"/>
          <w:szCs w:val="28"/>
          <w:lang w:val="kk-KZ"/>
        </w:rPr>
      </w:pPr>
    </w:p>
    <w:p w:rsidR="005806BE" w:rsidRPr="005A6940" w:rsidRDefault="005806BE" w:rsidP="00097C56">
      <w:pPr>
        <w:shd w:val="clear" w:color="auto" w:fill="FFFFFF"/>
        <w:tabs>
          <w:tab w:val="left" w:pos="3686"/>
        </w:tabs>
        <w:ind w:firstLine="709"/>
        <w:jc w:val="center"/>
        <w:rPr>
          <w:b/>
          <w:noProof/>
          <w:sz w:val="28"/>
          <w:szCs w:val="28"/>
          <w:lang w:val="kk-KZ"/>
        </w:rPr>
      </w:pPr>
    </w:p>
    <w:p w:rsidR="005806BE" w:rsidRPr="005A6940" w:rsidRDefault="005806BE" w:rsidP="00097C56">
      <w:pPr>
        <w:shd w:val="clear" w:color="auto" w:fill="FFFFFF"/>
        <w:tabs>
          <w:tab w:val="left" w:pos="3686"/>
        </w:tabs>
        <w:ind w:firstLine="709"/>
        <w:jc w:val="center"/>
        <w:rPr>
          <w:b/>
          <w:noProof/>
          <w:sz w:val="28"/>
          <w:szCs w:val="28"/>
          <w:lang w:val="kk-KZ"/>
        </w:rPr>
      </w:pPr>
    </w:p>
    <w:p w:rsidR="00EE44C7" w:rsidRDefault="00EE44C7" w:rsidP="00097C56">
      <w:pPr>
        <w:shd w:val="clear" w:color="auto" w:fill="FFFFFF"/>
        <w:tabs>
          <w:tab w:val="left" w:pos="3686"/>
        </w:tabs>
        <w:ind w:firstLine="709"/>
        <w:jc w:val="center"/>
        <w:rPr>
          <w:b/>
          <w:noProof/>
          <w:sz w:val="28"/>
          <w:szCs w:val="28"/>
          <w:lang w:val="kk-KZ"/>
        </w:rPr>
      </w:pPr>
    </w:p>
    <w:p w:rsidR="0005515F" w:rsidRDefault="0005515F" w:rsidP="00097C56">
      <w:pPr>
        <w:shd w:val="clear" w:color="auto" w:fill="FFFFFF"/>
        <w:tabs>
          <w:tab w:val="left" w:pos="3686"/>
        </w:tabs>
        <w:ind w:firstLine="709"/>
        <w:jc w:val="center"/>
        <w:rPr>
          <w:b/>
          <w:noProof/>
          <w:sz w:val="28"/>
          <w:szCs w:val="28"/>
          <w:lang w:val="kk-KZ"/>
        </w:rPr>
      </w:pPr>
    </w:p>
    <w:p w:rsidR="00A0757C"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lastRenderedPageBreak/>
        <w:t xml:space="preserve">Тақырып 1. Шығындардың экономикалық мәні мен топтастырылуы </w:t>
      </w:r>
    </w:p>
    <w:p w:rsidR="003A26DA" w:rsidRPr="005A6940" w:rsidRDefault="003A26DA" w:rsidP="00FA6082">
      <w:pPr>
        <w:ind w:firstLine="567"/>
        <w:rPr>
          <w:rFonts w:ascii="Times New Roman" w:eastAsia="Times New Roman" w:hAnsi="Times New Roman" w:cs="Times New Roman"/>
          <w:b/>
          <w:bCs/>
          <w:sz w:val="28"/>
          <w:szCs w:val="28"/>
          <w:lang w:val="kk-KZ" w:eastAsia="ru-RU"/>
        </w:rPr>
      </w:pP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w:t>
      </w:r>
      <w:r w:rsidR="003A26DA"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Pr="005A6940">
        <w:rPr>
          <w:rFonts w:ascii="Times New Roman" w:eastAsia="Times New Roman" w:hAnsi="Times New Roman" w:cs="Times New Roman"/>
          <w:sz w:val="28"/>
          <w:szCs w:val="28"/>
          <w:lang w:val="kk-KZ" w:eastAsia="ru-RU"/>
        </w:rPr>
        <w:t>:</w:t>
      </w:r>
      <w:r w:rsidR="003A26DA"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студенттерді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шығындардың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экономикалық</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мәнімен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таныстыру,</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нарықты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экономикада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шығындардың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құрамы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жіктемесін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ажырата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білуі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қажет. </w:t>
      </w:r>
    </w:p>
    <w:p w:rsidR="003A26DA" w:rsidRPr="005A6940" w:rsidRDefault="003A26DA"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 </w:t>
      </w:r>
    </w:p>
    <w:p w:rsidR="00A0757C"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Лекция</w:t>
      </w:r>
      <w:r w:rsidR="00597406"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 xml:space="preserve">сұрақтары: </w:t>
      </w: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1.1 Өндіріс</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құрамы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жіктемесі</w:t>
      </w:r>
    </w:p>
    <w:p w:rsidR="00A0757C"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1.2 Басқару</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функциялары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бойынша</w:t>
      </w:r>
      <w:r w:rsidR="00597406" w:rsidRPr="005A6940">
        <w:rPr>
          <w:rFonts w:ascii="Times New Roman" w:eastAsia="Times New Roman" w:hAnsi="Times New Roman" w:cs="Times New Roman"/>
          <w:sz w:val="28"/>
          <w:szCs w:val="28"/>
          <w:lang w:val="kk-KZ" w:eastAsia="ru-RU"/>
        </w:rPr>
        <w:t xml:space="preserve"> </w:t>
      </w:r>
      <w:hyperlink r:id="rId11" w:history="1">
        <w:r w:rsidRPr="005A6940">
          <w:rPr>
            <w:rFonts w:ascii="Times New Roman" w:eastAsia="Times New Roman" w:hAnsi="Times New Roman" w:cs="Times New Roman"/>
            <w:sz w:val="28"/>
            <w:szCs w:val="28"/>
            <w:lang w:val="kk-KZ" w:eastAsia="ru-RU"/>
          </w:rPr>
          <w:t>шығындардың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құрылымы</w:t>
        </w:r>
      </w:hyperlink>
    </w:p>
    <w:p w:rsidR="003A26DA" w:rsidRPr="005A6940" w:rsidRDefault="003A26DA" w:rsidP="00FA6082">
      <w:pPr>
        <w:ind w:firstLine="567"/>
        <w:rPr>
          <w:rFonts w:ascii="Times New Roman" w:eastAsia="Times New Roman" w:hAnsi="Times New Roman" w:cs="Times New Roman"/>
          <w:b/>
          <w:bCs/>
          <w:i/>
          <w:iCs/>
          <w:sz w:val="28"/>
          <w:szCs w:val="28"/>
          <w:lang w:val="kk-KZ" w:eastAsia="ru-RU"/>
        </w:rPr>
      </w:pPr>
    </w:p>
    <w:p w:rsidR="00A0757C" w:rsidRPr="005A6940" w:rsidRDefault="00A0757C" w:rsidP="00FA6082">
      <w:pPr>
        <w:ind w:firstLine="567"/>
        <w:rPr>
          <w:rFonts w:ascii="Times New Roman" w:eastAsia="Times New Roman" w:hAnsi="Times New Roman" w:cs="Times New Roman"/>
          <w:b/>
          <w:bCs/>
          <w:i/>
          <w:iCs/>
          <w:sz w:val="28"/>
          <w:szCs w:val="28"/>
          <w:lang w:val="kk-KZ" w:eastAsia="ru-RU"/>
        </w:rPr>
      </w:pPr>
      <w:r w:rsidRPr="005A6940">
        <w:rPr>
          <w:rFonts w:ascii="Times New Roman" w:eastAsia="Times New Roman" w:hAnsi="Times New Roman" w:cs="Times New Roman"/>
          <w:b/>
          <w:bCs/>
          <w:i/>
          <w:iCs/>
          <w:sz w:val="28"/>
          <w:szCs w:val="28"/>
          <w:lang w:val="kk-KZ" w:eastAsia="ru-RU"/>
        </w:rPr>
        <w:t>1.1 Өндіріс</w:t>
      </w:r>
      <w:r w:rsidR="00597406" w:rsidRPr="005A6940">
        <w:rPr>
          <w:rFonts w:ascii="Times New Roman" w:eastAsia="Times New Roman" w:hAnsi="Times New Roman" w:cs="Times New Roman"/>
          <w:b/>
          <w:bCs/>
          <w:i/>
          <w:iCs/>
          <w:sz w:val="28"/>
          <w:szCs w:val="28"/>
          <w:lang w:val="kk-KZ" w:eastAsia="ru-RU"/>
        </w:rPr>
        <w:t xml:space="preserve"> </w:t>
      </w:r>
      <w:r w:rsidRPr="005A6940">
        <w:rPr>
          <w:rFonts w:ascii="Times New Roman" w:eastAsia="Times New Roman" w:hAnsi="Times New Roman" w:cs="Times New Roman"/>
          <w:b/>
          <w:bCs/>
          <w:i/>
          <w:iCs/>
          <w:sz w:val="28"/>
          <w:szCs w:val="28"/>
          <w:lang w:val="kk-KZ" w:eastAsia="ru-RU"/>
        </w:rPr>
        <w:t>шығындары</w:t>
      </w:r>
      <w:r w:rsidR="00597406" w:rsidRPr="005A6940">
        <w:rPr>
          <w:rFonts w:ascii="Times New Roman" w:eastAsia="Times New Roman" w:hAnsi="Times New Roman" w:cs="Times New Roman"/>
          <w:b/>
          <w:bCs/>
          <w:i/>
          <w:iCs/>
          <w:sz w:val="28"/>
          <w:szCs w:val="28"/>
          <w:lang w:val="kk-KZ" w:eastAsia="ru-RU"/>
        </w:rPr>
        <w:t xml:space="preserve"> </w:t>
      </w:r>
      <w:r w:rsidRPr="005A6940">
        <w:rPr>
          <w:rFonts w:ascii="Times New Roman" w:eastAsia="Times New Roman" w:hAnsi="Times New Roman" w:cs="Times New Roman"/>
          <w:b/>
          <w:bCs/>
          <w:i/>
          <w:iCs/>
          <w:sz w:val="28"/>
          <w:szCs w:val="28"/>
          <w:lang w:val="kk-KZ" w:eastAsia="ru-RU"/>
        </w:rPr>
        <w:t xml:space="preserve">құрамы мен жіктемесі </w:t>
      </w: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өндірісте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жұмсалатын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ресурстар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(олар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еңбек,</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құрал-жабдықтар, техникалар,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ақпараттық</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ресурстар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жәнет.б.)</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жиынтығынан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тұрады.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 шығындары дегеніміз</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 өнім өндіру</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сату</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үшін пайдаланылатын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(өндірістік факторлар)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ресурстардың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ақшамен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есептелінетін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өлшемін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көрсетеді.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Нарықтық экономикада шығындар айқын, яғни бухгалтерлік, нақты емес(имплицитивті) және қайтарылмайтын шығындар болып бөлінеді. Айқын немесе бухгалтерлік шығындар- оперативті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құжаттарда,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қаржылық</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есептерде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есептелінетін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болып табылады.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Мысалы:жалақы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төлеуге,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өнімдерді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сатуға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өндірісті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одан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әрі дамытуғ</w:t>
      </w:r>
      <w:r w:rsidR="002604AC" w:rsidRPr="005A6940">
        <w:rPr>
          <w:rFonts w:ascii="Times New Roman" w:eastAsia="Times New Roman" w:hAnsi="Times New Roman" w:cs="Times New Roman"/>
          <w:sz w:val="28"/>
          <w:szCs w:val="28"/>
          <w:lang w:val="kk-KZ" w:eastAsia="ru-RU"/>
        </w:rPr>
        <w:t>а</w:t>
      </w:r>
      <w:r w:rsidRPr="005A6940">
        <w:rPr>
          <w:rFonts w:ascii="Times New Roman" w:eastAsia="Times New Roman" w:hAnsi="Times New Roman" w:cs="Times New Roman"/>
          <w:sz w:val="28"/>
          <w:szCs w:val="28"/>
          <w:lang w:val="kk-KZ" w:eastAsia="ru-RU"/>
        </w:rPr>
        <w:t>,</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кеңейтуге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жұмсалатын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шығындарды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айқын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немесе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бухгалтерлік 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деп</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атаймыз.</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Нақты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емес</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w:t>
      </w:r>
      <w:r w:rsidR="002604AC" w:rsidRPr="005A6940">
        <w:rPr>
          <w:rFonts w:ascii="Times New Roman" w:eastAsia="Times New Roman" w:hAnsi="Times New Roman" w:cs="Times New Roman"/>
          <w:sz w:val="28"/>
          <w:szCs w:val="28"/>
          <w:lang w:val="kk-KZ" w:eastAsia="ru-RU"/>
        </w:rPr>
        <w:t xml:space="preserve"> – </w:t>
      </w:r>
      <w:r w:rsidRPr="005A6940">
        <w:rPr>
          <w:rFonts w:ascii="Times New Roman" w:eastAsia="Times New Roman" w:hAnsi="Times New Roman" w:cs="Times New Roman"/>
          <w:sz w:val="28"/>
          <w:szCs w:val="28"/>
          <w:lang w:val="kk-KZ" w:eastAsia="ru-RU"/>
        </w:rPr>
        <w:t>қандай</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 факторларын пайдалануға, өлшемдеуге, оларды баламалы түрде, яғни эквивалентті пайдалануға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жұмсалған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Қайтарылмайтын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w:t>
      </w:r>
      <w:r w:rsidR="002604AC" w:rsidRPr="005A6940">
        <w:rPr>
          <w:rFonts w:ascii="Times New Roman" w:eastAsia="Times New Roman" w:hAnsi="Times New Roman" w:cs="Times New Roman"/>
          <w:sz w:val="28"/>
          <w:szCs w:val="28"/>
          <w:lang w:val="kk-KZ" w:eastAsia="ru-RU"/>
        </w:rPr>
        <w:t xml:space="preserve"> – </w:t>
      </w:r>
      <w:r w:rsidRPr="005A6940">
        <w:rPr>
          <w:rFonts w:ascii="Times New Roman" w:eastAsia="Times New Roman" w:hAnsi="Times New Roman" w:cs="Times New Roman"/>
          <w:sz w:val="28"/>
          <w:szCs w:val="28"/>
          <w:lang w:val="kk-KZ" w:eastAsia="ru-RU"/>
        </w:rPr>
        <w:t>бір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рет жұмсалатын, орны толтырылмайтын өтеусіз шығындар.</w:t>
      </w: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i/>
          <w:iCs/>
          <w:sz w:val="28"/>
          <w:szCs w:val="28"/>
          <w:lang w:val="kk-KZ" w:eastAsia="ru-RU"/>
        </w:rPr>
        <w:t>Шығындар</w:t>
      </w:r>
      <w:r w:rsidRPr="005A6940">
        <w:rPr>
          <w:rFonts w:ascii="Times New Roman" w:eastAsia="Times New Roman" w:hAnsi="Times New Roman" w:cs="Times New Roman"/>
          <w:sz w:val="28"/>
          <w:szCs w:val="28"/>
          <w:lang w:val="kk-KZ" w:eastAsia="ru-RU"/>
        </w:rPr>
        <w:t xml:space="preserve"> – бұл</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келешекте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табыс</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алу</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немесе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ұйымның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мақсатына жету</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үшін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пайдаланылатын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ресурстың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құны. </w:t>
      </w: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Шығындар, шығыстар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түсінігінің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ерекшелігі</w:t>
      </w:r>
      <w:r w:rsidR="00597406" w:rsidRPr="005A6940">
        <w:rPr>
          <w:rFonts w:ascii="Times New Roman" w:eastAsia="Times New Roman" w:hAnsi="Times New Roman" w:cs="Times New Roman"/>
          <w:sz w:val="28"/>
          <w:szCs w:val="28"/>
          <w:lang w:val="kk-KZ" w:eastAsia="ru-RU"/>
        </w:rPr>
        <w:t xml:space="preserve">н </w:t>
      </w:r>
      <w:r w:rsidRPr="005A6940">
        <w:rPr>
          <w:rFonts w:ascii="Times New Roman" w:eastAsia="Times New Roman" w:hAnsi="Times New Roman" w:cs="Times New Roman"/>
          <w:sz w:val="28"/>
          <w:szCs w:val="28"/>
          <w:lang w:val="kk-KZ" w:eastAsia="ru-RU"/>
        </w:rPr>
        <w:t>қарастыратын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болсақ. </w:t>
      </w: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i/>
          <w:iCs/>
          <w:sz w:val="28"/>
          <w:szCs w:val="28"/>
          <w:lang w:val="kk-KZ" w:eastAsia="ru-RU"/>
        </w:rPr>
        <w:t>Шығыстар</w:t>
      </w:r>
      <w:r w:rsidRPr="005A6940">
        <w:rPr>
          <w:rFonts w:ascii="Times New Roman" w:eastAsia="Times New Roman" w:hAnsi="Times New Roman" w:cs="Times New Roman"/>
          <w:sz w:val="28"/>
          <w:szCs w:val="28"/>
          <w:lang w:val="kk-KZ" w:eastAsia="ru-RU"/>
        </w:rPr>
        <w:t>–белгілі уақыт мерзіміндегі 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оған коммерциялық және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басқарушылық</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шығындар. </w:t>
      </w:r>
    </w:p>
    <w:p w:rsidR="001A63E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i/>
          <w:iCs/>
          <w:sz w:val="28"/>
          <w:szCs w:val="28"/>
          <w:lang w:val="kk-KZ" w:eastAsia="ru-RU"/>
        </w:rPr>
        <w:t>Кезең</w:t>
      </w:r>
      <w:r w:rsidR="00597406" w:rsidRPr="005A6940">
        <w:rPr>
          <w:rFonts w:ascii="Times New Roman" w:eastAsia="Times New Roman" w:hAnsi="Times New Roman" w:cs="Times New Roman"/>
          <w:b/>
          <w:bCs/>
          <w:i/>
          <w:iCs/>
          <w:sz w:val="28"/>
          <w:szCs w:val="28"/>
          <w:lang w:val="kk-KZ" w:eastAsia="ru-RU"/>
        </w:rPr>
        <w:t xml:space="preserve"> </w:t>
      </w:r>
      <w:r w:rsidRPr="005A6940">
        <w:rPr>
          <w:rFonts w:ascii="Times New Roman" w:eastAsia="Times New Roman" w:hAnsi="Times New Roman" w:cs="Times New Roman"/>
          <w:b/>
          <w:bCs/>
          <w:i/>
          <w:iCs/>
          <w:sz w:val="28"/>
          <w:szCs w:val="28"/>
          <w:lang w:val="kk-KZ" w:eastAsia="ru-RU"/>
        </w:rPr>
        <w:t>шығыстары</w:t>
      </w:r>
      <w:r w:rsidR="00597406" w:rsidRPr="005A6940">
        <w:rPr>
          <w:rFonts w:ascii="Times New Roman" w:eastAsia="Times New Roman" w:hAnsi="Times New Roman" w:cs="Times New Roman"/>
          <w:b/>
          <w:bCs/>
          <w:i/>
          <w:iCs/>
          <w:sz w:val="28"/>
          <w:szCs w:val="28"/>
          <w:lang w:val="kk-KZ" w:eastAsia="ru-RU"/>
        </w:rPr>
        <w:t xml:space="preserve"> </w:t>
      </w:r>
      <w:r w:rsidRPr="005A6940">
        <w:rPr>
          <w:rFonts w:ascii="Times New Roman" w:eastAsia="Times New Roman" w:hAnsi="Times New Roman" w:cs="Times New Roman"/>
          <w:sz w:val="28"/>
          <w:szCs w:val="28"/>
          <w:lang w:val="kk-KZ" w:eastAsia="ru-RU"/>
        </w:rPr>
        <w:t>–</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осы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кезеңдегі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өткізілген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өнімге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толығымен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жатқызылады, қор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сыйымдылықты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болып</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саналмайды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белгілі</w:t>
      </w:r>
      <w:r w:rsidR="002604AC" w:rsidRPr="005A6940">
        <w:rPr>
          <w:rFonts w:ascii="Times New Roman" w:eastAsia="Times New Roman" w:hAnsi="Times New Roman" w:cs="Times New Roman"/>
          <w:sz w:val="28"/>
          <w:szCs w:val="28"/>
          <w:lang w:val="kk-KZ" w:eastAsia="ru-RU"/>
        </w:rPr>
        <w:t>-</w:t>
      </w:r>
      <w:r w:rsidRPr="005A6940">
        <w:rPr>
          <w:rFonts w:ascii="Times New Roman" w:eastAsia="Times New Roman" w:hAnsi="Times New Roman" w:cs="Times New Roman"/>
          <w:sz w:val="28"/>
          <w:szCs w:val="28"/>
          <w:lang w:val="kk-KZ" w:eastAsia="ru-RU"/>
        </w:rPr>
        <w:t>бір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кезең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арасында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қандай</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түсім</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күтуге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болмайды.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Сондықтан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аяқталмаған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қорларындағы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факторларына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жұмсалған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активтеріне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жатады. Ал, кезең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шығыстары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негізгі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қызметтен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түскен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табыстардые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септегенде (қаржылық</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нәтижелер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туралы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есептеуде) бейнеленеді.</w:t>
      </w:r>
    </w:p>
    <w:p w:rsidR="001A63EF"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Нарықтық</w:t>
      </w:r>
      <w:r w:rsidR="00597406"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eastAsia="ru-RU"/>
        </w:rPr>
        <w:t>экономикада</w:t>
      </w:r>
      <w:r w:rsidR="00597406"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eastAsia="ru-RU"/>
        </w:rPr>
        <w:t xml:space="preserve">шығындар: </w:t>
      </w:r>
    </w:p>
    <w:p w:rsidR="001A63EF" w:rsidRPr="005A6940" w:rsidRDefault="00A0757C" w:rsidP="00FA6082">
      <w:pPr>
        <w:pStyle w:val="a4"/>
        <w:numPr>
          <w:ilvl w:val="0"/>
          <w:numId w:val="1"/>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Айқын </w:t>
      </w:r>
      <w:proofErr w:type="gramStart"/>
      <w:r w:rsidRPr="005A6940">
        <w:rPr>
          <w:rFonts w:ascii="Times New Roman" w:eastAsia="Times New Roman" w:hAnsi="Times New Roman" w:cs="Times New Roman"/>
          <w:sz w:val="28"/>
          <w:szCs w:val="28"/>
          <w:lang w:eastAsia="ru-RU"/>
        </w:rPr>
        <w:t xml:space="preserve">( </w:t>
      </w:r>
      <w:proofErr w:type="gramEnd"/>
      <w:r w:rsidRPr="005A6940">
        <w:rPr>
          <w:rFonts w:ascii="Times New Roman" w:eastAsia="Times New Roman" w:hAnsi="Times New Roman" w:cs="Times New Roman"/>
          <w:sz w:val="28"/>
          <w:szCs w:val="28"/>
          <w:lang w:eastAsia="ru-RU"/>
        </w:rPr>
        <w:t xml:space="preserve">бухгалтерлік) </w:t>
      </w:r>
    </w:p>
    <w:p w:rsidR="001A63EF" w:rsidRPr="005A6940" w:rsidRDefault="00A0757C" w:rsidP="00FA6082">
      <w:pPr>
        <w:pStyle w:val="a4"/>
        <w:numPr>
          <w:ilvl w:val="0"/>
          <w:numId w:val="1"/>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Жүктеме (арттыру) </w:t>
      </w:r>
    </w:p>
    <w:p w:rsidR="00386E8F" w:rsidRPr="005A6940" w:rsidRDefault="00A0757C" w:rsidP="00FA6082">
      <w:pPr>
        <w:pStyle w:val="a4"/>
        <w:numPr>
          <w:ilvl w:val="0"/>
          <w:numId w:val="1"/>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Қайтпайтын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болып</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бөлінеді. </w:t>
      </w:r>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Жалақы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төлеуге, өнімдерді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сатуға және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өндірісті</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одан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ары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дамытуға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жұмсалған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бұл</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кәсіпорындардың</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айқын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шығындары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деп</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аталады. </w:t>
      </w: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Қандай</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факторларын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пайдалануға,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өлшемдеуге,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оларды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баламалы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пайдалануды</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жақсартуға</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жұмсалған</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жүктеме</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деп</w:t>
      </w:r>
      <w:r w:rsidR="00597406"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аталады.</w:t>
      </w:r>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lastRenderedPageBreak/>
        <w:t>Орны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қайта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толтырылмайтын, өтеусіз</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қайтпайтын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w:t>
      </w:r>
      <w:r w:rsidR="00E2338E" w:rsidRPr="005A6940">
        <w:rPr>
          <w:rFonts w:ascii="Times New Roman" w:eastAsia="Times New Roman" w:hAnsi="Times New Roman" w:cs="Times New Roman"/>
          <w:sz w:val="28"/>
          <w:szCs w:val="28"/>
          <w:lang w:val="kk-KZ" w:eastAsia="ru-RU"/>
        </w:rPr>
        <w:t>ғ</w:t>
      </w:r>
      <w:r w:rsidRPr="005A6940">
        <w:rPr>
          <w:rFonts w:ascii="Times New Roman" w:eastAsia="Times New Roman" w:hAnsi="Times New Roman" w:cs="Times New Roman"/>
          <w:sz w:val="28"/>
          <w:szCs w:val="28"/>
          <w:lang w:val="kk-KZ" w:eastAsia="ru-RU"/>
        </w:rPr>
        <w:t>ындарға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жатады. </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Тауар өндірісінде өндіріс факторларын (еңбек, жер, капитал, кәсіпкерлік қабілеттілігі) сатып алуға шығатын шығындарды талдау қажеттілігі туындайды. Шығындар - нарықта құн формасынан алынған ресурстар шығындары. Яғни өнім өндіріп өткізілетін өндірістік ресурстарды пайдаланудың ақшалай көрінісі. </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Өндіріс шығындары ұдайы өндірістің нәтижесі болып табылады. Бұл кәсіпорынның өндірісте тұтынатын құрал-жабдықтары мен жалақы төлемдерінің шығындарын көрсетеді.</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i/>
          <w:sz w:val="28"/>
          <w:szCs w:val="28"/>
          <w:lang w:val="kk-KZ"/>
        </w:rPr>
        <w:t xml:space="preserve">Бухгалтерлік шығындар </w:t>
      </w:r>
      <w:r w:rsidRPr="005A6940">
        <w:rPr>
          <w:rFonts w:ascii="Times New Roman" w:hAnsi="Times New Roman" w:cs="Times New Roman"/>
          <w:sz w:val="28"/>
          <w:szCs w:val="28"/>
          <w:lang w:val="kk-KZ"/>
        </w:rPr>
        <w:t xml:space="preserve">- өнімнің белгілі бір мөлшерін өндіруге нақты жұмсалған өндіріс факторларының шығындары жатады. Онда факторлар сатып алынған бағамен көрсетіледі. Кәсіпорын шығындары бухгалтерлік және статистикалық есеп беруде өнімнің өз құны түрін алады. </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i/>
          <w:sz w:val="28"/>
          <w:szCs w:val="28"/>
          <w:lang w:val="kk-KZ"/>
        </w:rPr>
        <w:t>Экономикалық шығындар</w:t>
      </w:r>
      <w:r w:rsidRPr="005A6940">
        <w:rPr>
          <w:rFonts w:ascii="Times New Roman" w:hAnsi="Times New Roman" w:cs="Times New Roman"/>
          <w:sz w:val="28"/>
          <w:szCs w:val="28"/>
          <w:lang w:val="kk-KZ"/>
        </w:rPr>
        <w:t xml:space="preserve"> ресурстардың сиректігіне және оларды балама пайдалану мүмкіндіктеріне негізделеді. Тауар өндіру үшін алынған ресурстардың экономикалық шығындары, оларды өте қолайлы пайдаланып өндірген құнға тең болады. Бұлар айқын және айқын емес шығындар болып бөлінеді.</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i/>
          <w:sz w:val="28"/>
          <w:szCs w:val="28"/>
          <w:lang w:val="kk-KZ"/>
        </w:rPr>
        <w:t>Айқын шығындар</w:t>
      </w:r>
      <w:r w:rsidRPr="005A6940">
        <w:rPr>
          <w:rFonts w:ascii="Times New Roman" w:hAnsi="Times New Roman" w:cs="Times New Roman"/>
          <w:sz w:val="28"/>
          <w:szCs w:val="28"/>
          <w:lang w:val="kk-KZ"/>
        </w:rPr>
        <w:t xml:space="preserve"> - өндіріс факторларымен жабдықтаушыларға айқын ақша формасындағы төлем түрінде жұмсалатын шығындар. Оларға ресурстарды сатып алу шығындар; жұмысшылар; қызметкерлерге жалақы төлеу, көлік шығындары т.б.</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i/>
          <w:sz w:val="28"/>
          <w:szCs w:val="28"/>
          <w:lang w:val="kk-KZ"/>
        </w:rPr>
        <w:t>Айқын емес шығындар</w:t>
      </w:r>
      <w:r w:rsidRPr="005A6940">
        <w:rPr>
          <w:rFonts w:ascii="Times New Roman" w:hAnsi="Times New Roman" w:cs="Times New Roman"/>
          <w:sz w:val="28"/>
          <w:szCs w:val="28"/>
          <w:lang w:val="kk-KZ"/>
        </w:rPr>
        <w:t xml:space="preserve"> - өндірісте пайдаланылған фирманың өз иелігіндегі ресурстардың құнын айтады; ғимараттардың жалға берілмеу шығындары т.б.</w:t>
      </w:r>
    </w:p>
    <w:p w:rsidR="00E81DC4" w:rsidRPr="005A6940" w:rsidRDefault="00E81DC4" w:rsidP="00E81DC4">
      <w:pPr>
        <w:pStyle w:val="ab"/>
        <w:spacing w:after="0" w:line="240" w:lineRule="auto"/>
        <w:ind w:firstLine="709"/>
        <w:rPr>
          <w:rFonts w:ascii="Times New Roman" w:hAnsi="Times New Roman"/>
          <w:sz w:val="28"/>
          <w:szCs w:val="28"/>
          <w:lang w:val="kk-KZ"/>
        </w:rPr>
      </w:pPr>
      <w:r w:rsidRPr="005A6940">
        <w:rPr>
          <w:rFonts w:ascii="Times New Roman" w:hAnsi="Times New Roman"/>
          <w:i/>
          <w:sz w:val="28"/>
          <w:szCs w:val="28"/>
          <w:lang w:val="kk-KZ"/>
        </w:rPr>
        <w:t>Тұрақты шығындар – (FC)</w:t>
      </w:r>
      <w:r w:rsidRPr="005A6940">
        <w:rPr>
          <w:rFonts w:ascii="Times New Roman" w:hAnsi="Times New Roman"/>
          <w:sz w:val="28"/>
          <w:szCs w:val="28"/>
          <w:lang w:val="kk-KZ"/>
        </w:rPr>
        <w:t xml:space="preserve"> белгілі уақыт аралығында өндіріс пен өткізу көлемінің өзгеруіне байланысты емес шығындарды атаймыз. Тұрақты шығындардың графикалық бейнесін бөлігіне паралельді түзу сызық көрсетеді.</w:t>
      </w:r>
    </w:p>
    <w:p w:rsidR="00E81DC4" w:rsidRPr="005A6940" w:rsidRDefault="00E81DC4" w:rsidP="00E81DC4">
      <w:pPr>
        <w:pStyle w:val="ab"/>
        <w:spacing w:after="0" w:line="240" w:lineRule="auto"/>
        <w:ind w:firstLine="709"/>
        <w:rPr>
          <w:rFonts w:ascii="Times New Roman" w:hAnsi="Times New Roman"/>
          <w:sz w:val="28"/>
          <w:szCs w:val="28"/>
          <w:lang w:val="kk-KZ"/>
        </w:rPr>
      </w:pPr>
      <w:r w:rsidRPr="005A6940">
        <w:rPr>
          <w:rFonts w:ascii="Times New Roman" w:hAnsi="Times New Roman"/>
          <w:sz w:val="28"/>
          <w:szCs w:val="28"/>
          <w:lang w:val="kk-KZ"/>
        </w:rPr>
        <w:t>Тұрақты шығындарға: облигациялық заем, міндетті төлемдер, ренталық төлемдер; ғимараттар мен жабдықтардың амортизациялық төлемдерінің бөлшегі; сақтандыру жарналары, жұмысшылардың еңбек ақысы т.б. Олар старттық (бастапқы) және қалдық шығындар болып бөлінеді. Старттық шығындарға - өндіріс пен өткізудің қайта басталуымен байланысты жұмсалатын тұрақты шығындардың бір бөлшегі жатады. Бұл шығындарды координата осінде көруге болады.</w:t>
      </w:r>
    </w:p>
    <w:p w:rsidR="00E81DC4" w:rsidRPr="005A6940" w:rsidRDefault="00E81DC4" w:rsidP="00E81DC4">
      <w:pPr>
        <w:pStyle w:val="ab"/>
        <w:spacing w:after="0" w:line="240" w:lineRule="auto"/>
        <w:ind w:firstLine="709"/>
        <w:rPr>
          <w:rFonts w:ascii="Times New Roman" w:hAnsi="Times New Roman"/>
          <w:sz w:val="28"/>
          <w:szCs w:val="28"/>
          <w:lang w:val="kk-KZ"/>
        </w:rPr>
      </w:pPr>
      <w:r w:rsidRPr="005A6940">
        <w:rPr>
          <w:rFonts w:ascii="Times New Roman" w:hAnsi="Times New Roman"/>
          <w:sz w:val="28"/>
          <w:szCs w:val="28"/>
          <w:lang w:val="kk-KZ"/>
        </w:rPr>
        <w:t xml:space="preserve"> </w:t>
      </w:r>
      <w:r w:rsidRPr="005A6940">
        <w:rPr>
          <w:rFonts w:ascii="Times New Roman" w:hAnsi="Times New Roman"/>
          <w:i/>
          <w:sz w:val="28"/>
          <w:szCs w:val="28"/>
          <w:lang w:val="kk-KZ"/>
        </w:rPr>
        <w:t xml:space="preserve">Қалдық шығындар дегеніміз - </w:t>
      </w:r>
      <w:r w:rsidRPr="005A6940">
        <w:rPr>
          <w:rFonts w:ascii="Times New Roman" w:hAnsi="Times New Roman"/>
          <w:sz w:val="28"/>
          <w:szCs w:val="28"/>
          <w:lang w:val="kk-KZ"/>
        </w:rPr>
        <w:t>өндіріс пен өткізу белгілі бір уақытта толық тоқтағанына қарамастан жұмсалатын кәсіпорындардың тұрақты шығындардың бір бөлігін жатқызуға болады.</w:t>
      </w:r>
    </w:p>
    <w:p w:rsidR="00E81DC4" w:rsidRPr="005A6940" w:rsidRDefault="00E81DC4" w:rsidP="00E81DC4">
      <w:pPr>
        <w:pStyle w:val="ab"/>
        <w:spacing w:after="0" w:line="240" w:lineRule="auto"/>
        <w:ind w:firstLine="709"/>
        <w:rPr>
          <w:rFonts w:ascii="Times New Roman" w:hAnsi="Times New Roman"/>
          <w:sz w:val="28"/>
          <w:szCs w:val="28"/>
        </w:rPr>
      </w:pPr>
      <w:r w:rsidRPr="005A6940">
        <w:rPr>
          <w:rFonts w:ascii="Times New Roman" w:hAnsi="Times New Roman"/>
          <w:i/>
          <w:sz w:val="28"/>
          <w:szCs w:val="28"/>
          <w:lang w:val="kk-KZ"/>
        </w:rPr>
        <w:t>Өзгермелі шығындар (VC)</w:t>
      </w:r>
      <w:r w:rsidRPr="005A6940">
        <w:rPr>
          <w:rFonts w:ascii="Times New Roman" w:hAnsi="Times New Roman"/>
          <w:sz w:val="28"/>
          <w:szCs w:val="28"/>
          <w:lang w:val="kk-KZ"/>
        </w:rPr>
        <w:t xml:space="preserve"> – белгіленген мерзімде өнімді өткізу мен өндіру көлеміне тікелей байланысты шығындар. Оларға жалақы, шикізат отын, көлік қызметіне, электр жүйесіне шығындар. Ол шығындарды кәсіпкер өндіріс көлемін өзгерте отырып болжай алады. </w:t>
      </w:r>
      <w:r w:rsidRPr="005A6940">
        <w:rPr>
          <w:rFonts w:ascii="Times New Roman" w:hAnsi="Times New Roman"/>
          <w:sz w:val="28"/>
          <w:szCs w:val="28"/>
        </w:rPr>
        <w:t>Өзгермелі шығындар 3 түрге бөлінеді:</w:t>
      </w:r>
    </w:p>
    <w:p w:rsidR="00E81DC4" w:rsidRPr="005A6940" w:rsidRDefault="00E81DC4" w:rsidP="00E81DC4">
      <w:pPr>
        <w:pStyle w:val="ab"/>
        <w:numPr>
          <w:ilvl w:val="0"/>
          <w:numId w:val="7"/>
        </w:numPr>
        <w:spacing w:after="0" w:line="240" w:lineRule="auto"/>
        <w:ind w:left="0" w:firstLine="709"/>
        <w:rPr>
          <w:rFonts w:ascii="Times New Roman" w:hAnsi="Times New Roman"/>
          <w:sz w:val="28"/>
          <w:szCs w:val="28"/>
        </w:rPr>
      </w:pPr>
      <w:r w:rsidRPr="005A6940">
        <w:rPr>
          <w:rFonts w:ascii="Times New Roman" w:hAnsi="Times New Roman"/>
          <w:sz w:val="28"/>
          <w:szCs w:val="28"/>
        </w:rPr>
        <w:t>Пропорционалды өзгермелі шығындар - егер көлемі мен шығындарының өзгерісіне пара-пар келсе қалыптасады.</w:t>
      </w:r>
    </w:p>
    <w:p w:rsidR="00E81DC4" w:rsidRPr="005A6940" w:rsidRDefault="00E81DC4" w:rsidP="00E81DC4">
      <w:pPr>
        <w:pStyle w:val="ab"/>
        <w:numPr>
          <w:ilvl w:val="0"/>
          <w:numId w:val="7"/>
        </w:numPr>
        <w:spacing w:after="0" w:line="240" w:lineRule="auto"/>
        <w:ind w:left="0" w:firstLine="709"/>
        <w:rPr>
          <w:rFonts w:ascii="Times New Roman" w:hAnsi="Times New Roman"/>
          <w:sz w:val="28"/>
          <w:szCs w:val="28"/>
        </w:rPr>
      </w:pPr>
      <w:r w:rsidRPr="005A6940">
        <w:rPr>
          <w:rFonts w:ascii="Times New Roman" w:hAnsi="Times New Roman"/>
          <w:sz w:val="28"/>
          <w:szCs w:val="28"/>
        </w:rPr>
        <w:t>Дегерессивтік өзгермелі шығындар – шығындардың салыстырмалы өсуі өндіріс көлемінің салыстырмалы көбеюінен аз болған жағдайда қалыптасады.</w:t>
      </w:r>
    </w:p>
    <w:p w:rsidR="00E81DC4" w:rsidRPr="005A6940" w:rsidRDefault="00E81DC4" w:rsidP="00E81DC4">
      <w:pPr>
        <w:pStyle w:val="ab"/>
        <w:numPr>
          <w:ilvl w:val="0"/>
          <w:numId w:val="7"/>
        </w:numPr>
        <w:spacing w:after="0" w:line="240" w:lineRule="auto"/>
        <w:ind w:left="0" w:firstLine="709"/>
        <w:rPr>
          <w:rFonts w:ascii="Times New Roman" w:hAnsi="Times New Roman"/>
          <w:sz w:val="28"/>
          <w:szCs w:val="28"/>
        </w:rPr>
      </w:pPr>
      <w:r w:rsidRPr="005A6940">
        <w:rPr>
          <w:rFonts w:ascii="Times New Roman" w:hAnsi="Times New Roman"/>
          <w:sz w:val="28"/>
          <w:szCs w:val="28"/>
        </w:rPr>
        <w:lastRenderedPageBreak/>
        <w:t>Прогрессивтік өзгермелі шығындар - өзгермелі шығындардың өсуі өндіріс көлемінен артық болған жағдайда орындалады.</w:t>
      </w:r>
    </w:p>
    <w:p w:rsidR="00E81DC4" w:rsidRPr="005A6940" w:rsidRDefault="00E81DC4" w:rsidP="00E81DC4">
      <w:pPr>
        <w:pStyle w:val="ab"/>
        <w:spacing w:after="0" w:line="240" w:lineRule="auto"/>
        <w:ind w:firstLine="709"/>
        <w:rPr>
          <w:rFonts w:ascii="Times New Roman" w:hAnsi="Times New Roman"/>
          <w:sz w:val="28"/>
          <w:szCs w:val="28"/>
        </w:rPr>
      </w:pPr>
    </w:p>
    <w:p w:rsidR="00E81DC4" w:rsidRPr="005A6940" w:rsidRDefault="000F1B08" w:rsidP="00E81DC4">
      <w:pPr>
        <w:pStyle w:val="ab"/>
        <w:spacing w:after="0" w:line="240" w:lineRule="auto"/>
        <w:ind w:firstLine="709"/>
        <w:rPr>
          <w:rFonts w:ascii="Times New Roman" w:hAnsi="Times New Roman"/>
          <w:sz w:val="28"/>
          <w:szCs w:val="28"/>
          <w:lang w:val="en-US"/>
        </w:rPr>
      </w:pPr>
      <w:r>
        <w:rPr>
          <w:rFonts w:ascii="Times New Roman" w:hAnsi="Times New Roman"/>
          <w:sz w:val="28"/>
          <w:szCs w:val="28"/>
        </w:rPr>
        <w:pict>
          <v:line id="_x0000_s1033" style="position:absolute;left:0;text-align:left;flip:y;z-index:251659264" from="27pt,10.55pt" to="27pt,138.35pt">
            <v:stroke endarrow="block"/>
          </v:line>
        </w:pict>
      </w:r>
      <w:r>
        <w:rPr>
          <w:rFonts w:ascii="Times New Roman" w:hAnsi="Times New Roman"/>
          <w:sz w:val="28"/>
          <w:szCs w:val="28"/>
        </w:rPr>
        <w:pict>
          <v:line id="_x0000_s1035" style="position:absolute;left:0;text-align:left;flip:y;z-index:251661312" from="342pt,10.55pt" to="342pt,131.25pt">
            <v:stroke endarrow="block"/>
          </v:line>
        </w:pict>
      </w:r>
      <w:r w:rsidR="00E81DC4" w:rsidRPr="005474FE">
        <w:rPr>
          <w:rFonts w:ascii="Times New Roman" w:hAnsi="Times New Roman"/>
          <w:sz w:val="28"/>
          <w:szCs w:val="28"/>
        </w:rPr>
        <w:t xml:space="preserve"> </w:t>
      </w:r>
      <w:proofErr w:type="gramStart"/>
      <w:r w:rsidR="00E81DC4" w:rsidRPr="005A6940">
        <w:rPr>
          <w:rFonts w:ascii="Times New Roman" w:hAnsi="Times New Roman"/>
          <w:sz w:val="28"/>
          <w:szCs w:val="28"/>
          <w:lang w:val="en-US"/>
        </w:rPr>
        <w:t>a</w:t>
      </w:r>
      <w:proofErr w:type="gramEnd"/>
      <w:r w:rsidR="00E81DC4" w:rsidRPr="005A6940">
        <w:rPr>
          <w:rFonts w:ascii="Times New Roman" w:hAnsi="Times New Roman"/>
          <w:sz w:val="28"/>
          <w:szCs w:val="28"/>
          <w:lang w:val="en-US"/>
        </w:rPr>
        <w:t xml:space="preserve">) </w:t>
      </w:r>
      <w:r w:rsidR="00E81DC4" w:rsidRPr="005A6940">
        <w:rPr>
          <w:sz w:val="28"/>
          <w:szCs w:val="28"/>
          <w:lang w:val="en-US"/>
        </w:rPr>
        <w:tab/>
      </w:r>
      <w:r w:rsidR="00E81DC4" w:rsidRPr="005A6940">
        <w:rPr>
          <w:sz w:val="28"/>
          <w:szCs w:val="28"/>
          <w:lang w:val="en-US"/>
        </w:rPr>
        <w:tab/>
      </w:r>
      <w:r w:rsidR="00E81DC4" w:rsidRPr="005A6940">
        <w:rPr>
          <w:sz w:val="28"/>
          <w:szCs w:val="28"/>
          <w:lang w:val="en-US"/>
        </w:rPr>
        <w:tab/>
      </w:r>
      <w:r w:rsidR="00E81DC4" w:rsidRPr="005A6940">
        <w:rPr>
          <w:sz w:val="28"/>
          <w:szCs w:val="28"/>
          <w:lang w:val="en-US"/>
        </w:rPr>
        <w:tab/>
      </w:r>
      <w:r w:rsidR="00E81DC4" w:rsidRPr="005A6940">
        <w:rPr>
          <w:sz w:val="28"/>
          <w:szCs w:val="28"/>
          <w:lang w:val="en-US"/>
        </w:rPr>
        <w:tab/>
      </w:r>
      <w:r w:rsidR="00E81DC4" w:rsidRPr="005A6940">
        <w:rPr>
          <w:rFonts w:ascii="Times New Roman" w:hAnsi="Times New Roman"/>
          <w:sz w:val="28"/>
          <w:szCs w:val="28"/>
        </w:rPr>
        <w:t>б</w:t>
      </w:r>
      <w:r w:rsidR="00E81DC4" w:rsidRPr="005A6940">
        <w:rPr>
          <w:rFonts w:ascii="Times New Roman" w:hAnsi="Times New Roman"/>
          <w:sz w:val="28"/>
          <w:szCs w:val="28"/>
          <w:lang w:val="en-US"/>
        </w:rPr>
        <w:t xml:space="preserve">) </w:t>
      </w:r>
      <w:r w:rsidR="00E81DC4" w:rsidRPr="005A6940">
        <w:rPr>
          <w:sz w:val="28"/>
          <w:szCs w:val="28"/>
          <w:lang w:val="en-US"/>
        </w:rPr>
        <w:tab/>
      </w:r>
      <w:r w:rsidR="00E81DC4" w:rsidRPr="005A6940">
        <w:rPr>
          <w:sz w:val="28"/>
          <w:szCs w:val="28"/>
          <w:lang w:val="en-US"/>
        </w:rPr>
        <w:tab/>
      </w:r>
      <w:r w:rsidR="00E81DC4" w:rsidRPr="005A6940">
        <w:rPr>
          <w:sz w:val="28"/>
          <w:szCs w:val="28"/>
          <w:lang w:val="en-US"/>
        </w:rPr>
        <w:tab/>
      </w:r>
      <w:r w:rsidR="00E81DC4" w:rsidRPr="005A6940">
        <w:rPr>
          <w:sz w:val="28"/>
          <w:szCs w:val="28"/>
          <w:lang w:val="en-US"/>
        </w:rPr>
        <w:tab/>
      </w:r>
      <w:r w:rsidR="00E81DC4" w:rsidRPr="005A6940">
        <w:rPr>
          <w:rFonts w:ascii="Times New Roman" w:hAnsi="Times New Roman"/>
          <w:sz w:val="28"/>
          <w:szCs w:val="28"/>
          <w:lang w:val="en-US"/>
        </w:rPr>
        <w:t>c)</w:t>
      </w:r>
    </w:p>
    <w:p w:rsidR="00E81DC4" w:rsidRPr="005A6940" w:rsidRDefault="000F1B08" w:rsidP="00E81DC4">
      <w:pPr>
        <w:pStyle w:val="ab"/>
        <w:spacing w:after="0" w:line="240" w:lineRule="auto"/>
        <w:ind w:firstLine="709"/>
        <w:rPr>
          <w:rFonts w:ascii="Times New Roman" w:hAnsi="Times New Roman"/>
          <w:sz w:val="28"/>
          <w:szCs w:val="28"/>
          <w:lang w:val="en-US"/>
        </w:rPr>
      </w:pPr>
      <w:r>
        <w:rPr>
          <w:rFonts w:ascii="Times New Roman" w:hAnsi="Times New Roman"/>
          <w:sz w:val="28"/>
          <w:szCs w:val="28"/>
        </w:rPr>
        <w:pict>
          <v:line id="_x0000_s1034" style="position:absolute;left:0;text-align:left;flip:y;z-index:251660288" from="189pt,6.9pt" to="189pt,127.6pt">
            <v:stroke endarrow="block"/>
          </v:line>
        </w:pict>
      </w:r>
    </w:p>
    <w:p w:rsidR="00E81DC4" w:rsidRPr="005A6940" w:rsidRDefault="000F1B08" w:rsidP="00E81DC4">
      <w:pPr>
        <w:pStyle w:val="ab"/>
        <w:tabs>
          <w:tab w:val="left" w:pos="3960"/>
          <w:tab w:val="left" w:pos="4248"/>
          <w:tab w:val="left" w:pos="5664"/>
          <w:tab w:val="left" w:pos="7185"/>
        </w:tabs>
        <w:spacing w:after="0" w:line="240" w:lineRule="auto"/>
        <w:ind w:firstLine="709"/>
        <w:rPr>
          <w:rFonts w:ascii="Times New Roman" w:hAnsi="Times New Roman"/>
          <w:sz w:val="28"/>
          <w:szCs w:val="28"/>
          <w:lang w:val="en-US"/>
        </w:rPr>
      </w:pPr>
      <w:r>
        <w:rPr>
          <w:rFonts w:ascii="Times New Roman" w:hAnsi="Times New Roman"/>
          <w:sz w:val="28"/>
          <w:szCs w:val="28"/>
        </w:rPr>
        <w:pict>
          <v:shape id="_x0000_s1031" style="position:absolute;left:0;text-align:left;margin-left:342pt;margin-top:3.25pt;width:90pt;height:99pt;z-index:251657216;mso-position-horizontal:absolute;mso-position-horizontal-relative:text;mso-position-vertical:absolute;mso-position-vertical-relative:text" coordsize="1800,1980" path="m,1980c390,1875,780,1770,1080,1440,1380,1110,1590,555,1800,e" filled="f">
            <v:path arrowok="t"/>
          </v:shape>
        </w:pict>
      </w:r>
      <w:r>
        <w:rPr>
          <w:rFonts w:ascii="Times New Roman" w:hAnsi="Times New Roman"/>
          <w:sz w:val="28"/>
          <w:szCs w:val="28"/>
        </w:rPr>
        <w:pict>
          <v:shape id="_x0000_s1029" style="position:absolute;left:0;text-align:left;margin-left:189pt;margin-top:12.25pt;width:90pt;height:99pt;z-index:251655168;mso-position-horizontal:absolute;mso-position-horizontal-relative:text;mso-position-vertical:absolute;mso-position-vertical-relative:text" coordsize="1800,1980" path="m,1980c120,1695,240,1410,540,1080,840,750,1320,375,1800,e" filled="f">
            <v:path arrowok="t"/>
          </v:shape>
        </w:pict>
      </w:r>
      <w:r w:rsidR="00E81DC4" w:rsidRPr="005A6940">
        <w:rPr>
          <w:rFonts w:ascii="Times New Roman" w:hAnsi="Times New Roman"/>
          <w:sz w:val="28"/>
          <w:szCs w:val="28"/>
          <w:lang w:val="en-US"/>
        </w:rPr>
        <w:t xml:space="preserve"> C</w:t>
      </w:r>
      <w:r w:rsidR="00E81DC4" w:rsidRPr="005A6940">
        <w:rPr>
          <w:rFonts w:ascii="Times New Roman" w:hAnsi="Times New Roman"/>
          <w:sz w:val="28"/>
          <w:szCs w:val="28"/>
          <w:lang w:val="en-US"/>
        </w:rPr>
        <w:tab/>
        <w:t>C</w:t>
      </w:r>
      <w:r w:rsidR="00E81DC4" w:rsidRPr="005A6940">
        <w:rPr>
          <w:rFonts w:ascii="Times New Roman" w:hAnsi="Times New Roman"/>
          <w:sz w:val="28"/>
          <w:szCs w:val="28"/>
          <w:lang w:val="en-US"/>
        </w:rPr>
        <w:tab/>
      </w:r>
      <w:r w:rsidR="00E81DC4" w:rsidRPr="005A6940">
        <w:rPr>
          <w:rFonts w:ascii="Times New Roman" w:hAnsi="Times New Roman"/>
          <w:sz w:val="28"/>
          <w:szCs w:val="28"/>
          <w:lang w:val="en-US"/>
        </w:rPr>
        <w:tab/>
      </w:r>
      <w:proofErr w:type="gramStart"/>
      <w:r w:rsidR="00E81DC4" w:rsidRPr="005A6940">
        <w:rPr>
          <w:rFonts w:ascii="Times New Roman" w:hAnsi="Times New Roman"/>
          <w:sz w:val="28"/>
          <w:szCs w:val="28"/>
          <w:lang w:val="en-US"/>
        </w:rPr>
        <w:t>Vc</w:t>
      </w:r>
      <w:proofErr w:type="gramEnd"/>
      <w:r w:rsidR="00E81DC4" w:rsidRPr="005A6940">
        <w:rPr>
          <w:rFonts w:ascii="Times New Roman" w:hAnsi="Times New Roman"/>
          <w:sz w:val="28"/>
          <w:szCs w:val="28"/>
          <w:lang w:val="en-US"/>
        </w:rPr>
        <w:tab/>
        <w:t>C Vc</w:t>
      </w:r>
    </w:p>
    <w:p w:rsidR="00E81DC4" w:rsidRPr="005A6940" w:rsidRDefault="000F1B08" w:rsidP="00E81DC4">
      <w:pPr>
        <w:pStyle w:val="ab"/>
        <w:spacing w:after="0" w:line="240" w:lineRule="auto"/>
        <w:ind w:firstLine="709"/>
        <w:rPr>
          <w:rFonts w:ascii="Times New Roman" w:hAnsi="Times New Roman"/>
          <w:sz w:val="28"/>
          <w:szCs w:val="28"/>
          <w:lang w:val="en-US"/>
        </w:rPr>
      </w:pPr>
      <w:r>
        <w:rPr>
          <w:rFonts w:ascii="Times New Roman" w:hAnsi="Times New Roman"/>
          <w:sz w:val="28"/>
          <w:szCs w:val="28"/>
        </w:rPr>
        <w:pict>
          <v:line id="_x0000_s1027" style="position:absolute;left:0;text-align:left;flip:y;z-index:251653120" from="27pt,15.2pt" to="117pt,96.2pt" o:allowincell="f"/>
        </w:pict>
      </w:r>
    </w:p>
    <w:p w:rsidR="00E81DC4" w:rsidRPr="005A6940" w:rsidRDefault="00E81DC4" w:rsidP="00E81DC4">
      <w:pPr>
        <w:pStyle w:val="ab"/>
        <w:spacing w:after="0" w:line="240" w:lineRule="auto"/>
        <w:ind w:firstLine="709"/>
        <w:rPr>
          <w:rFonts w:ascii="Times New Roman" w:hAnsi="Times New Roman"/>
          <w:sz w:val="28"/>
          <w:szCs w:val="28"/>
          <w:lang w:val="en-US"/>
        </w:rPr>
      </w:pPr>
    </w:p>
    <w:p w:rsidR="00E81DC4" w:rsidRPr="005A6940" w:rsidRDefault="00E81DC4" w:rsidP="00E81DC4">
      <w:pPr>
        <w:pStyle w:val="ab"/>
        <w:tabs>
          <w:tab w:val="left" w:pos="2130"/>
        </w:tabs>
        <w:spacing w:after="0" w:line="240" w:lineRule="auto"/>
        <w:ind w:firstLine="709"/>
        <w:rPr>
          <w:rFonts w:ascii="Times New Roman" w:hAnsi="Times New Roman"/>
          <w:sz w:val="28"/>
          <w:szCs w:val="28"/>
          <w:lang w:val="en-US"/>
        </w:rPr>
      </w:pPr>
      <w:r w:rsidRPr="005A6940">
        <w:rPr>
          <w:rFonts w:ascii="Times New Roman" w:hAnsi="Times New Roman"/>
          <w:sz w:val="28"/>
          <w:szCs w:val="28"/>
          <w:lang w:val="en-US"/>
        </w:rPr>
        <w:tab/>
      </w:r>
      <w:proofErr w:type="gramStart"/>
      <w:r w:rsidRPr="005A6940">
        <w:rPr>
          <w:rFonts w:ascii="Times New Roman" w:hAnsi="Times New Roman"/>
          <w:sz w:val="28"/>
          <w:szCs w:val="28"/>
          <w:lang w:val="en-US"/>
        </w:rPr>
        <w:t>Vc</w:t>
      </w:r>
      <w:proofErr w:type="gramEnd"/>
    </w:p>
    <w:p w:rsidR="00E81DC4" w:rsidRPr="005A6940" w:rsidRDefault="00E81DC4" w:rsidP="00E81DC4">
      <w:pPr>
        <w:pStyle w:val="ab"/>
        <w:spacing w:after="0" w:line="240" w:lineRule="auto"/>
        <w:ind w:firstLine="709"/>
        <w:rPr>
          <w:rFonts w:ascii="Times New Roman" w:hAnsi="Times New Roman"/>
          <w:sz w:val="28"/>
          <w:szCs w:val="28"/>
          <w:lang w:val="en-US"/>
        </w:rPr>
      </w:pPr>
    </w:p>
    <w:p w:rsidR="00E81DC4" w:rsidRPr="005A6940" w:rsidRDefault="00E81DC4" w:rsidP="00E81DC4">
      <w:pPr>
        <w:pStyle w:val="ab"/>
        <w:spacing w:after="0" w:line="240" w:lineRule="auto"/>
        <w:ind w:firstLine="709"/>
        <w:rPr>
          <w:rFonts w:ascii="Times New Roman" w:hAnsi="Times New Roman"/>
          <w:sz w:val="28"/>
          <w:szCs w:val="28"/>
          <w:lang w:val="en-US"/>
        </w:rPr>
      </w:pPr>
    </w:p>
    <w:p w:rsidR="00E81DC4" w:rsidRPr="005A6940" w:rsidRDefault="00E81DC4" w:rsidP="00E81DC4">
      <w:pPr>
        <w:pStyle w:val="ab"/>
        <w:tabs>
          <w:tab w:val="left" w:pos="3120"/>
          <w:tab w:val="left" w:pos="3840"/>
          <w:tab w:val="left" w:pos="6225"/>
          <w:tab w:val="left" w:pos="6372"/>
          <w:tab w:val="left" w:pos="7185"/>
          <w:tab w:val="right" w:pos="9355"/>
        </w:tabs>
        <w:spacing w:after="0" w:line="240" w:lineRule="auto"/>
        <w:ind w:firstLine="709"/>
        <w:rPr>
          <w:rFonts w:ascii="Times New Roman" w:hAnsi="Times New Roman"/>
          <w:sz w:val="28"/>
          <w:szCs w:val="28"/>
          <w:lang w:val="en-US"/>
        </w:rPr>
      </w:pPr>
      <w:r w:rsidRPr="005A6940">
        <w:rPr>
          <w:rFonts w:ascii="Times New Roman" w:hAnsi="Times New Roman"/>
          <w:sz w:val="28"/>
          <w:szCs w:val="28"/>
          <w:lang w:val="en-US"/>
        </w:rPr>
        <w:tab/>
        <w:t>Q</w:t>
      </w:r>
      <w:r w:rsidRPr="005A6940">
        <w:rPr>
          <w:rFonts w:ascii="Times New Roman" w:hAnsi="Times New Roman"/>
          <w:sz w:val="28"/>
          <w:szCs w:val="28"/>
          <w:lang w:val="en-US"/>
        </w:rPr>
        <w:tab/>
      </w:r>
      <w:r w:rsidRPr="005A6940">
        <w:rPr>
          <w:rFonts w:ascii="Times New Roman" w:hAnsi="Times New Roman"/>
          <w:sz w:val="28"/>
          <w:szCs w:val="28"/>
          <w:lang w:val="en-US"/>
        </w:rPr>
        <w:tab/>
        <w:t>Q</w:t>
      </w:r>
      <w:r w:rsidRPr="005A6940">
        <w:rPr>
          <w:rFonts w:ascii="Times New Roman" w:hAnsi="Times New Roman"/>
          <w:sz w:val="28"/>
          <w:szCs w:val="28"/>
          <w:lang w:val="en-US"/>
        </w:rPr>
        <w:tab/>
        <w:t xml:space="preserve"> Q</w:t>
      </w:r>
    </w:p>
    <w:p w:rsidR="00E81DC4" w:rsidRPr="005A6940" w:rsidRDefault="00E81DC4" w:rsidP="00E81DC4">
      <w:pPr>
        <w:pStyle w:val="ab"/>
        <w:spacing w:after="0" w:line="240" w:lineRule="auto"/>
        <w:ind w:firstLine="709"/>
        <w:rPr>
          <w:rFonts w:ascii="Times New Roman" w:hAnsi="Times New Roman"/>
          <w:sz w:val="28"/>
          <w:szCs w:val="28"/>
          <w:lang w:val="en-US"/>
        </w:rPr>
      </w:pPr>
    </w:p>
    <w:p w:rsidR="00E81DC4" w:rsidRPr="005A6940" w:rsidRDefault="000F1B08" w:rsidP="00E81DC4">
      <w:pPr>
        <w:pStyle w:val="ab"/>
        <w:spacing w:after="0" w:line="240" w:lineRule="auto"/>
        <w:ind w:firstLine="709"/>
        <w:rPr>
          <w:rFonts w:ascii="Times New Roman" w:hAnsi="Times New Roman"/>
          <w:sz w:val="28"/>
          <w:szCs w:val="28"/>
          <w:lang w:val="en-US"/>
        </w:rPr>
      </w:pPr>
      <w:r>
        <w:rPr>
          <w:rFonts w:ascii="Times New Roman" w:hAnsi="Times New Roman"/>
          <w:sz w:val="28"/>
          <w:szCs w:val="28"/>
        </w:rPr>
        <w:pict>
          <v:line id="_x0000_s1026" style="position:absolute;left:0;text-align:left;z-index:251652096" from="27pt,10.15pt" to="153pt,10.15pt">
            <v:stroke endarrow="block"/>
          </v:line>
        </w:pict>
      </w:r>
      <w:r>
        <w:rPr>
          <w:rFonts w:ascii="Times New Roman" w:hAnsi="Times New Roman"/>
          <w:sz w:val="28"/>
          <w:szCs w:val="28"/>
        </w:rPr>
        <w:pict>
          <v:line id="_x0000_s1030" style="position:absolute;left:0;text-align:left;z-index:251656192" from="342pt,1.15pt" to="450pt,1.15pt">
            <v:stroke endarrow="block"/>
          </v:line>
        </w:pict>
      </w:r>
      <w:r>
        <w:rPr>
          <w:rFonts w:ascii="Times New Roman" w:hAnsi="Times New Roman"/>
          <w:sz w:val="28"/>
          <w:szCs w:val="28"/>
        </w:rPr>
        <w:pict>
          <v:line id="_x0000_s1028" style="position:absolute;left:0;text-align:left;z-index:251654144" from="189pt,10.15pt" to="306pt,10.15pt">
            <v:stroke endarrow="block"/>
          </v:line>
        </w:pict>
      </w:r>
    </w:p>
    <w:p w:rsidR="00E81DC4" w:rsidRPr="005A6940" w:rsidRDefault="00E81DC4" w:rsidP="00E81DC4">
      <w:pPr>
        <w:pStyle w:val="ab"/>
        <w:spacing w:after="0" w:line="240" w:lineRule="auto"/>
        <w:ind w:firstLine="709"/>
        <w:rPr>
          <w:rFonts w:ascii="Times New Roman" w:hAnsi="Times New Roman"/>
          <w:sz w:val="28"/>
          <w:szCs w:val="28"/>
          <w:lang w:val="en-US"/>
        </w:rPr>
      </w:pPr>
    </w:p>
    <w:p w:rsidR="00E81DC4" w:rsidRPr="005A6940" w:rsidRDefault="00E81DC4" w:rsidP="00E81DC4">
      <w:pPr>
        <w:pStyle w:val="ab"/>
        <w:spacing w:after="0" w:line="240" w:lineRule="auto"/>
        <w:ind w:firstLine="709"/>
        <w:rPr>
          <w:rFonts w:ascii="Times New Roman" w:hAnsi="Times New Roman"/>
          <w:sz w:val="28"/>
          <w:szCs w:val="28"/>
          <w:lang w:val="en-US"/>
        </w:rPr>
      </w:pPr>
      <w:r w:rsidRPr="005A6940">
        <w:rPr>
          <w:b/>
          <w:sz w:val="28"/>
          <w:szCs w:val="28"/>
          <w:lang w:val="kk-KZ"/>
        </w:rPr>
        <w:t>1</w:t>
      </w:r>
      <w:r w:rsidRPr="005A6940">
        <w:rPr>
          <w:rFonts w:ascii="Times New Roman" w:hAnsi="Times New Roman"/>
          <w:b/>
          <w:sz w:val="28"/>
          <w:szCs w:val="28"/>
          <w:lang w:val="en-US"/>
        </w:rPr>
        <w:t xml:space="preserve">. </w:t>
      </w:r>
      <w:r w:rsidRPr="005A6940">
        <w:rPr>
          <w:rFonts w:ascii="Times New Roman" w:hAnsi="Times New Roman"/>
          <w:b/>
          <w:sz w:val="28"/>
          <w:szCs w:val="28"/>
        </w:rPr>
        <w:t>Кәсіпорынның</w:t>
      </w:r>
      <w:r w:rsidRPr="005A6940">
        <w:rPr>
          <w:rFonts w:ascii="Times New Roman" w:hAnsi="Times New Roman"/>
          <w:b/>
          <w:sz w:val="28"/>
          <w:szCs w:val="28"/>
          <w:lang w:val="en-US"/>
        </w:rPr>
        <w:t xml:space="preserve"> </w:t>
      </w:r>
      <w:r w:rsidRPr="005A6940">
        <w:rPr>
          <w:rFonts w:ascii="Times New Roman" w:hAnsi="Times New Roman"/>
          <w:b/>
          <w:sz w:val="28"/>
          <w:szCs w:val="28"/>
        </w:rPr>
        <w:t>жалпы</w:t>
      </w:r>
      <w:r w:rsidRPr="005A6940">
        <w:rPr>
          <w:rFonts w:ascii="Times New Roman" w:hAnsi="Times New Roman"/>
          <w:b/>
          <w:sz w:val="28"/>
          <w:szCs w:val="28"/>
          <w:lang w:val="en-US"/>
        </w:rPr>
        <w:t xml:space="preserve"> </w:t>
      </w:r>
      <w:r w:rsidRPr="005A6940">
        <w:rPr>
          <w:rFonts w:ascii="Times New Roman" w:hAnsi="Times New Roman"/>
          <w:b/>
          <w:sz w:val="28"/>
          <w:szCs w:val="28"/>
        </w:rPr>
        <w:t>шығыны</w:t>
      </w:r>
      <w:r w:rsidRPr="005A6940">
        <w:rPr>
          <w:rFonts w:ascii="Times New Roman" w:hAnsi="Times New Roman"/>
          <w:sz w:val="28"/>
          <w:szCs w:val="28"/>
          <w:lang w:val="en-US"/>
        </w:rPr>
        <w:t xml:space="preserve"> (</w:t>
      </w:r>
      <w:r w:rsidRPr="005A6940">
        <w:rPr>
          <w:rFonts w:ascii="Times New Roman" w:hAnsi="Times New Roman"/>
          <w:sz w:val="28"/>
          <w:szCs w:val="28"/>
        </w:rPr>
        <w:t>ТС</w:t>
      </w:r>
      <w:r w:rsidRPr="005A6940">
        <w:rPr>
          <w:rFonts w:ascii="Times New Roman" w:hAnsi="Times New Roman"/>
          <w:sz w:val="28"/>
          <w:szCs w:val="28"/>
          <w:lang w:val="en-US"/>
        </w:rPr>
        <w:t xml:space="preserve">) </w:t>
      </w:r>
      <w:r w:rsidRPr="005A6940">
        <w:rPr>
          <w:rFonts w:ascii="Times New Roman" w:hAnsi="Times New Roman"/>
          <w:sz w:val="28"/>
          <w:szCs w:val="28"/>
        </w:rPr>
        <w:t>деп</w:t>
      </w:r>
      <w:r w:rsidRPr="005A6940">
        <w:rPr>
          <w:rFonts w:ascii="Times New Roman" w:hAnsi="Times New Roman"/>
          <w:sz w:val="28"/>
          <w:szCs w:val="28"/>
          <w:lang w:val="en-US"/>
        </w:rPr>
        <w:t xml:space="preserve"> </w:t>
      </w:r>
      <w:r w:rsidRPr="005A6940">
        <w:rPr>
          <w:rFonts w:ascii="Times New Roman" w:hAnsi="Times New Roman"/>
          <w:sz w:val="28"/>
          <w:szCs w:val="28"/>
        </w:rPr>
        <w:t>тұрақты</w:t>
      </w:r>
      <w:r w:rsidRPr="005A6940">
        <w:rPr>
          <w:rFonts w:ascii="Times New Roman" w:hAnsi="Times New Roman"/>
          <w:sz w:val="28"/>
          <w:szCs w:val="28"/>
          <w:lang w:val="en-US"/>
        </w:rPr>
        <w:t xml:space="preserve"> </w:t>
      </w:r>
      <w:r w:rsidRPr="005A6940">
        <w:rPr>
          <w:rFonts w:ascii="Times New Roman" w:hAnsi="Times New Roman"/>
          <w:sz w:val="28"/>
          <w:szCs w:val="28"/>
        </w:rPr>
        <w:t>және</w:t>
      </w:r>
      <w:r w:rsidRPr="005A6940">
        <w:rPr>
          <w:rFonts w:ascii="Times New Roman" w:hAnsi="Times New Roman"/>
          <w:sz w:val="28"/>
          <w:szCs w:val="28"/>
          <w:lang w:val="en-US"/>
        </w:rPr>
        <w:t xml:space="preserve"> </w:t>
      </w:r>
      <w:r w:rsidRPr="005A6940">
        <w:rPr>
          <w:rFonts w:ascii="Times New Roman" w:hAnsi="Times New Roman"/>
          <w:sz w:val="28"/>
          <w:szCs w:val="28"/>
        </w:rPr>
        <w:t>өзгермелі</w:t>
      </w:r>
      <w:r w:rsidRPr="005A6940">
        <w:rPr>
          <w:rFonts w:ascii="Times New Roman" w:hAnsi="Times New Roman"/>
          <w:sz w:val="28"/>
          <w:szCs w:val="28"/>
          <w:lang w:val="en-US"/>
        </w:rPr>
        <w:t xml:space="preserve"> </w:t>
      </w:r>
      <w:r w:rsidRPr="005A6940">
        <w:rPr>
          <w:rFonts w:ascii="Times New Roman" w:hAnsi="Times New Roman"/>
          <w:sz w:val="28"/>
          <w:szCs w:val="28"/>
        </w:rPr>
        <w:t>шығындарының</w:t>
      </w:r>
      <w:r w:rsidRPr="005A6940">
        <w:rPr>
          <w:rFonts w:ascii="Times New Roman" w:hAnsi="Times New Roman"/>
          <w:sz w:val="28"/>
          <w:szCs w:val="28"/>
          <w:lang w:val="en-US"/>
        </w:rPr>
        <w:t xml:space="preserve"> </w:t>
      </w:r>
      <w:r w:rsidRPr="005A6940">
        <w:rPr>
          <w:rFonts w:ascii="Times New Roman" w:hAnsi="Times New Roman"/>
          <w:sz w:val="28"/>
          <w:szCs w:val="28"/>
        </w:rPr>
        <w:t>қосындысынан</w:t>
      </w:r>
      <w:r w:rsidRPr="005A6940">
        <w:rPr>
          <w:rFonts w:ascii="Times New Roman" w:hAnsi="Times New Roman"/>
          <w:sz w:val="28"/>
          <w:szCs w:val="28"/>
          <w:lang w:val="en-US"/>
        </w:rPr>
        <w:t xml:space="preserve"> </w:t>
      </w:r>
      <w:r w:rsidRPr="005A6940">
        <w:rPr>
          <w:rFonts w:ascii="Times New Roman" w:hAnsi="Times New Roman"/>
          <w:sz w:val="28"/>
          <w:szCs w:val="28"/>
        </w:rPr>
        <w:t>тұрады</w:t>
      </w:r>
      <w:r w:rsidRPr="005A6940">
        <w:rPr>
          <w:rFonts w:ascii="Times New Roman" w:hAnsi="Times New Roman"/>
          <w:sz w:val="28"/>
          <w:szCs w:val="28"/>
          <w:lang w:val="en-US"/>
        </w:rPr>
        <w:t xml:space="preserve">. </w:t>
      </w:r>
    </w:p>
    <w:p w:rsidR="00E81DC4" w:rsidRPr="005A6940" w:rsidRDefault="000F1B08" w:rsidP="00E81DC4">
      <w:pPr>
        <w:ind w:firstLine="709"/>
        <w:rPr>
          <w:rFonts w:ascii="Times New Roman" w:hAnsi="Times New Roman" w:cs="Times New Roman"/>
          <w:sz w:val="28"/>
          <w:szCs w:val="28"/>
          <w:lang w:val="en-US"/>
        </w:rPr>
      </w:pPr>
      <w:r>
        <w:rPr>
          <w:rFonts w:ascii="Times New Roman" w:hAnsi="Times New Roman" w:cs="Times New Roman"/>
          <w:sz w:val="28"/>
          <w:szCs w:val="28"/>
          <w:lang w:val="kk-KZ"/>
        </w:rPr>
        <w:pict>
          <v:shapetype id="_x0000_t202" coordsize="21600,21600" o:spt="202" path="m,l,21600r21600,l21600,xe">
            <v:stroke joinstyle="miter"/>
            <v:path gradientshapeok="t" o:connecttype="rect"/>
          </v:shapetype>
          <v:shape id="_x0000_s1032" type="#_x0000_t202" style="position:absolute;left:0;text-align:left;margin-left:113.75pt;margin-top:7.65pt;width:163.3pt;height:42.6pt;z-index:251658240;mso-wrap-edited:f" wrapcoords="-79 0 -79 21600 21679 21600 21679 0 -79 0" o:allowincell="f">
            <v:textbox style="mso-next-textbox:#_x0000_s1032">
              <w:txbxContent>
                <w:p w:rsidR="009F5995" w:rsidRPr="001966C4" w:rsidRDefault="009F5995" w:rsidP="00E81DC4">
                  <w:pPr>
                    <w:jc w:val="center"/>
                    <w:rPr>
                      <w:rFonts w:ascii="Times New Roman" w:hAnsi="Times New Roman" w:cs="Times New Roman"/>
                    </w:rPr>
                  </w:pPr>
                  <w:r w:rsidRPr="001966C4">
                    <w:rPr>
                      <w:rFonts w:ascii="Times New Roman" w:hAnsi="Times New Roman" w:cs="Times New Roman"/>
                    </w:rPr>
                    <w:t xml:space="preserve">ҒС+VС </w:t>
                  </w:r>
                  <w:r w:rsidRPr="001966C4">
                    <w:rPr>
                      <w:rFonts w:ascii="Times New Roman" w:hAnsi="Times New Roman" w:cs="Times New Roman"/>
                      <w:lang w:val="en-US"/>
                    </w:rPr>
                    <w:t>=</w:t>
                  </w:r>
                  <w:r w:rsidRPr="001966C4">
                    <w:rPr>
                      <w:rFonts w:ascii="Times New Roman" w:hAnsi="Times New Roman" w:cs="Times New Roman"/>
                    </w:rPr>
                    <w:t>ТС</w:t>
                  </w:r>
                </w:p>
                <w:p w:rsidR="009F5995" w:rsidRPr="001966C4" w:rsidRDefault="009F5995" w:rsidP="00E81DC4">
                  <w:pPr>
                    <w:rPr>
                      <w:rFonts w:ascii="Times New Roman" w:hAnsi="Times New Roman" w:cs="Times New Roman"/>
                    </w:rPr>
                  </w:pPr>
                  <w:r w:rsidRPr="001966C4">
                    <w:rPr>
                      <w:rFonts w:ascii="Times New Roman" w:hAnsi="Times New Roman" w:cs="Times New Roman"/>
                    </w:rPr>
                    <w:t>ТС-жалпы  шығындар</w:t>
                  </w:r>
                </w:p>
              </w:txbxContent>
            </v:textbox>
            <w10:wrap type="through"/>
          </v:shape>
        </w:pict>
      </w:r>
    </w:p>
    <w:p w:rsidR="00E81DC4" w:rsidRPr="005A6940" w:rsidRDefault="00E81DC4" w:rsidP="00E81DC4">
      <w:pPr>
        <w:ind w:firstLine="709"/>
        <w:rPr>
          <w:rFonts w:ascii="Times New Roman" w:hAnsi="Times New Roman" w:cs="Times New Roman"/>
          <w:sz w:val="28"/>
          <w:szCs w:val="28"/>
          <w:lang w:val="en-US"/>
        </w:rPr>
      </w:pPr>
    </w:p>
    <w:p w:rsidR="00E81DC4" w:rsidRPr="005A6940" w:rsidRDefault="00E81DC4" w:rsidP="00E81DC4">
      <w:pPr>
        <w:pStyle w:val="ab"/>
        <w:spacing w:after="0" w:line="240" w:lineRule="auto"/>
        <w:ind w:firstLine="709"/>
        <w:rPr>
          <w:rFonts w:ascii="Times New Roman" w:hAnsi="Times New Roman"/>
          <w:sz w:val="28"/>
          <w:szCs w:val="28"/>
          <w:lang w:val="en-US"/>
        </w:rPr>
      </w:pPr>
      <w:r w:rsidRPr="005A6940">
        <w:rPr>
          <w:rFonts w:ascii="Times New Roman" w:hAnsi="Times New Roman"/>
          <w:sz w:val="28"/>
          <w:szCs w:val="28"/>
          <w:lang w:val="en-US"/>
        </w:rPr>
        <w:t xml:space="preserve"> </w:t>
      </w:r>
    </w:p>
    <w:p w:rsidR="00E81DC4" w:rsidRPr="005A6940" w:rsidRDefault="00E81DC4" w:rsidP="00E81DC4">
      <w:pPr>
        <w:pStyle w:val="ab"/>
        <w:spacing w:after="0" w:line="240" w:lineRule="auto"/>
        <w:ind w:firstLine="709"/>
        <w:rPr>
          <w:rFonts w:ascii="Times New Roman" w:hAnsi="Times New Roman"/>
          <w:sz w:val="28"/>
          <w:szCs w:val="28"/>
          <w:lang w:val="en-US"/>
        </w:rPr>
      </w:pPr>
    </w:p>
    <w:p w:rsidR="00E81DC4" w:rsidRPr="005A6940" w:rsidRDefault="00E81DC4" w:rsidP="00E81DC4">
      <w:pPr>
        <w:pStyle w:val="ab"/>
        <w:spacing w:after="0" w:line="240" w:lineRule="auto"/>
        <w:ind w:firstLine="709"/>
        <w:rPr>
          <w:rFonts w:ascii="Times New Roman" w:hAnsi="Times New Roman"/>
          <w:sz w:val="28"/>
          <w:szCs w:val="28"/>
          <w:lang w:val="kk-KZ"/>
        </w:rPr>
      </w:pPr>
      <w:r w:rsidRPr="005A6940">
        <w:rPr>
          <w:rFonts w:ascii="Times New Roman" w:hAnsi="Times New Roman"/>
          <w:sz w:val="28"/>
          <w:szCs w:val="28"/>
          <w:lang w:val="kk-KZ"/>
        </w:rPr>
        <w:t>Өнімнің жаңа бірлігімен бірге, жалпы шығындар өзгермелі шығындардың сомасындай шамаға өсіп отырады. Кәсіпкер үшін өнімнің бір бөлігін өндіруге жұмсалған шығындардың маңызы зор. Ол орташа шығындар деп аталады.</w:t>
      </w:r>
    </w:p>
    <w:p w:rsidR="00E81DC4" w:rsidRPr="005A6940" w:rsidRDefault="00E81DC4" w:rsidP="00E81DC4">
      <w:pPr>
        <w:pStyle w:val="ab"/>
        <w:spacing w:after="0" w:line="240" w:lineRule="auto"/>
        <w:ind w:firstLine="709"/>
        <w:rPr>
          <w:rFonts w:ascii="Times New Roman" w:hAnsi="Times New Roman"/>
          <w:b/>
          <w:sz w:val="28"/>
          <w:szCs w:val="28"/>
          <w:lang w:val="kk-KZ"/>
        </w:rPr>
      </w:pPr>
      <w:r w:rsidRPr="005A6940">
        <w:rPr>
          <w:rFonts w:ascii="Times New Roman" w:hAnsi="Times New Roman"/>
          <w:b/>
          <w:sz w:val="28"/>
          <w:szCs w:val="28"/>
          <w:lang w:val="kk-KZ"/>
        </w:rPr>
        <w:t>2 Өндірістің тиімділігін және табыстылығын анықтайтын шығындар:</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Өнім өндірісінде бір данаға шыққан шығындарды білу үшін орташа шығындар есептелуі:</w:t>
      </w:r>
    </w:p>
    <w:p w:rsidR="00E81DC4" w:rsidRPr="005A6940" w:rsidRDefault="00E81DC4" w:rsidP="00E81DC4">
      <w:pPr>
        <w:numPr>
          <w:ilvl w:val="0"/>
          <w:numId w:val="8"/>
        </w:numPr>
        <w:ind w:left="0" w:firstLine="709"/>
        <w:rPr>
          <w:rFonts w:ascii="Times New Roman" w:hAnsi="Times New Roman" w:cs="Times New Roman"/>
          <w:sz w:val="28"/>
          <w:szCs w:val="28"/>
        </w:rPr>
      </w:pPr>
      <w:r w:rsidRPr="005A6940">
        <w:rPr>
          <w:rFonts w:ascii="Times New Roman" w:hAnsi="Times New Roman" w:cs="Times New Roman"/>
          <w:sz w:val="28"/>
          <w:szCs w:val="28"/>
        </w:rPr>
        <w:t>орташа тұрақты шығындар;</w:t>
      </w:r>
    </w:p>
    <w:p w:rsidR="00E81DC4" w:rsidRPr="005A6940" w:rsidRDefault="00E81DC4" w:rsidP="00E81DC4">
      <w:pPr>
        <w:numPr>
          <w:ilvl w:val="0"/>
          <w:numId w:val="8"/>
        </w:numPr>
        <w:ind w:left="0" w:firstLine="709"/>
        <w:rPr>
          <w:rFonts w:ascii="Times New Roman" w:hAnsi="Times New Roman" w:cs="Times New Roman"/>
          <w:sz w:val="28"/>
          <w:szCs w:val="28"/>
        </w:rPr>
      </w:pPr>
      <w:r w:rsidRPr="005A6940">
        <w:rPr>
          <w:rFonts w:ascii="Times New Roman" w:hAnsi="Times New Roman" w:cs="Times New Roman"/>
          <w:sz w:val="28"/>
          <w:szCs w:val="28"/>
        </w:rPr>
        <w:t>орташа өзгермелі шығындар;</w:t>
      </w:r>
    </w:p>
    <w:p w:rsidR="00E81DC4" w:rsidRPr="005A6940" w:rsidRDefault="00E81DC4" w:rsidP="00E81DC4">
      <w:pPr>
        <w:numPr>
          <w:ilvl w:val="0"/>
          <w:numId w:val="8"/>
        </w:numPr>
        <w:ind w:left="0" w:firstLine="709"/>
        <w:rPr>
          <w:rFonts w:ascii="Times New Roman" w:hAnsi="Times New Roman" w:cs="Times New Roman"/>
          <w:sz w:val="28"/>
          <w:szCs w:val="28"/>
        </w:rPr>
      </w:pPr>
      <w:r w:rsidRPr="005A6940">
        <w:rPr>
          <w:rFonts w:ascii="Times New Roman" w:hAnsi="Times New Roman" w:cs="Times New Roman"/>
          <w:sz w:val="28"/>
          <w:szCs w:val="28"/>
        </w:rPr>
        <w:t>орташа жалпы шығындар.</w:t>
      </w:r>
    </w:p>
    <w:p w:rsidR="00E81DC4" w:rsidRPr="005A6940" w:rsidRDefault="00E81DC4" w:rsidP="00E81DC4">
      <w:pPr>
        <w:ind w:firstLine="709"/>
        <w:rPr>
          <w:rFonts w:ascii="Times New Roman" w:hAnsi="Times New Roman" w:cs="Times New Roman"/>
          <w:sz w:val="28"/>
          <w:szCs w:val="28"/>
        </w:rPr>
      </w:pPr>
      <w:r w:rsidRPr="005A6940">
        <w:rPr>
          <w:rFonts w:ascii="Times New Roman" w:hAnsi="Times New Roman" w:cs="Times New Roman"/>
          <w:sz w:val="28"/>
          <w:szCs w:val="28"/>
        </w:rPr>
        <w:t>Осы көрсеткіштер арқылы фирманың пайдасын анықтауға болады:</w:t>
      </w:r>
    </w:p>
    <w:p w:rsidR="00E81DC4" w:rsidRPr="005A6940" w:rsidRDefault="00E81DC4" w:rsidP="00E81DC4">
      <w:pPr>
        <w:numPr>
          <w:ilvl w:val="0"/>
          <w:numId w:val="9"/>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Егерде тауардың бағасы (Р) орташа шығындардан (АТС) кем болса, яғни </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&lt;АТС, фирма шығынға қалады.</w:t>
      </w:r>
    </w:p>
    <w:p w:rsidR="00E81DC4" w:rsidRPr="005A6940" w:rsidRDefault="00E81DC4" w:rsidP="00E81DC4">
      <w:pPr>
        <w:numPr>
          <w:ilvl w:val="0"/>
          <w:numId w:val="9"/>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Егер тауардың бағасы (Р) орташа шығындардан (АТС) артық болса, </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&gt;АТС, фирма әр бір тауардан осы айырмашылық көлемде пайда алады.</w:t>
      </w:r>
    </w:p>
    <w:p w:rsidR="00E81DC4" w:rsidRPr="005A6940" w:rsidRDefault="00E81DC4" w:rsidP="00E81DC4">
      <w:pPr>
        <w:numPr>
          <w:ilvl w:val="0"/>
          <w:numId w:val="9"/>
        </w:numPr>
        <w:ind w:left="0" w:firstLine="709"/>
        <w:rPr>
          <w:rFonts w:ascii="Times New Roman" w:hAnsi="Times New Roman" w:cs="Times New Roman"/>
          <w:sz w:val="28"/>
          <w:szCs w:val="28"/>
        </w:rPr>
      </w:pPr>
      <w:r w:rsidRPr="005A6940">
        <w:rPr>
          <w:rFonts w:ascii="Times New Roman" w:hAnsi="Times New Roman" w:cs="Times New Roman"/>
          <w:sz w:val="28"/>
          <w:szCs w:val="28"/>
        </w:rPr>
        <w:t>Егер баға орташа шығындарға тең болса, яғни Р=АТС, фирма нолдік жағдайда болады, пайда да алмайды, шығынға да қалмайды.</w:t>
      </w:r>
    </w:p>
    <w:p w:rsidR="00E81DC4" w:rsidRPr="005A6940" w:rsidRDefault="00E81DC4" w:rsidP="00E81DC4">
      <w:pPr>
        <w:ind w:firstLine="709"/>
        <w:rPr>
          <w:rFonts w:ascii="Times New Roman" w:hAnsi="Times New Roman" w:cs="Times New Roman"/>
          <w:sz w:val="28"/>
          <w:szCs w:val="28"/>
        </w:rPr>
      </w:pPr>
      <w:r w:rsidRPr="005A6940">
        <w:rPr>
          <w:rFonts w:ascii="Times New Roman" w:hAnsi="Times New Roman" w:cs="Times New Roman"/>
          <w:sz w:val="28"/>
          <w:szCs w:val="28"/>
        </w:rPr>
        <w:t xml:space="preserve">Өнім өндірудің ең жоғары деңгейін анықтау үшін шекті шығындар МС есептеледі. </w:t>
      </w:r>
    </w:p>
    <w:p w:rsidR="00E81DC4" w:rsidRPr="005A6940" w:rsidRDefault="00E81DC4" w:rsidP="00E81DC4">
      <w:pPr>
        <w:ind w:firstLine="709"/>
        <w:rPr>
          <w:rFonts w:ascii="Times New Roman" w:hAnsi="Times New Roman" w:cs="Times New Roman"/>
          <w:sz w:val="28"/>
          <w:szCs w:val="28"/>
        </w:rPr>
      </w:pPr>
      <w:r w:rsidRPr="005A6940">
        <w:rPr>
          <w:rFonts w:ascii="Times New Roman" w:hAnsi="Times New Roman" w:cs="Times New Roman"/>
          <w:sz w:val="28"/>
          <w:szCs w:val="28"/>
        </w:rPr>
        <w:t xml:space="preserve">Шекті шығындар – бұл қосымша өнімге шыққан қосымша шығындар. Өндіріс көлемі бір өлшемге өскен немесе кеміген кезде жалпы шығындардың өсуі немесе азаюы. Шекті шығындардың көмегімен өндірістегі алынатын пайданың ең жоғары деңгейі анықталады. Ол үшін шекті шығындар орташа шығындар және тауар бағасымен салыстырылады. </w:t>
      </w:r>
    </w:p>
    <w:p w:rsidR="00E81DC4" w:rsidRPr="005A6940" w:rsidRDefault="00E81DC4" w:rsidP="00E81DC4">
      <w:pPr>
        <w:ind w:firstLine="709"/>
        <w:rPr>
          <w:rFonts w:ascii="Times New Roman" w:hAnsi="Times New Roman" w:cs="Times New Roman"/>
          <w:sz w:val="28"/>
          <w:szCs w:val="28"/>
        </w:rPr>
      </w:pPr>
      <w:r w:rsidRPr="005A6940">
        <w:rPr>
          <w:rFonts w:ascii="Times New Roman" w:hAnsi="Times New Roman" w:cs="Times New Roman"/>
          <w:sz w:val="28"/>
          <w:szCs w:val="28"/>
        </w:rPr>
        <w:lastRenderedPageBreak/>
        <w:t xml:space="preserve">Өндірістің қысқа мерзім кезеңінде кейбір факторлар өзгермейді. Сондықтан өндірілген өнім көлеміне байланысты шығындар тұрақты және өзгермелі түрде болады. </w:t>
      </w:r>
    </w:p>
    <w:p w:rsidR="00E81DC4" w:rsidRPr="005A6940" w:rsidRDefault="00E81DC4" w:rsidP="00E81DC4">
      <w:pPr>
        <w:ind w:firstLine="709"/>
        <w:rPr>
          <w:rFonts w:ascii="Times New Roman" w:hAnsi="Times New Roman" w:cs="Times New Roman"/>
          <w:sz w:val="28"/>
          <w:szCs w:val="28"/>
        </w:rPr>
      </w:pPr>
      <w:r w:rsidRPr="005A6940">
        <w:rPr>
          <w:rFonts w:ascii="Times New Roman" w:hAnsi="Times New Roman" w:cs="Times New Roman"/>
          <w:i/>
          <w:sz w:val="28"/>
          <w:szCs w:val="28"/>
        </w:rPr>
        <w:t>Тұрақты</w:t>
      </w:r>
      <w:r w:rsidRPr="005A6940">
        <w:rPr>
          <w:rFonts w:ascii="Times New Roman" w:hAnsi="Times New Roman" w:cs="Times New Roman"/>
          <w:sz w:val="28"/>
          <w:szCs w:val="28"/>
        </w:rPr>
        <w:t xml:space="preserve"> (ҒС) шығындар - фирма өнім өндірмеген жағдайда да төленетін шығындар. Өзгермелі (</w:t>
      </w:r>
      <w:r w:rsidRPr="005A6940">
        <w:rPr>
          <w:rFonts w:ascii="Times New Roman" w:hAnsi="Times New Roman" w:cs="Times New Roman"/>
          <w:sz w:val="28"/>
          <w:szCs w:val="28"/>
          <w:lang w:val="en-US"/>
        </w:rPr>
        <w:t>V</w:t>
      </w:r>
      <w:r w:rsidRPr="005A6940">
        <w:rPr>
          <w:rFonts w:ascii="Times New Roman" w:hAnsi="Times New Roman" w:cs="Times New Roman"/>
          <w:sz w:val="28"/>
          <w:szCs w:val="28"/>
        </w:rPr>
        <w:t>С) өнім көлемі өзгерген сайын өзгеріп отыратын шығындар (шикізатқа, жұмысшылардың жалақысына т.б. кететін шығындар.)</w:t>
      </w:r>
    </w:p>
    <w:p w:rsidR="00E81DC4" w:rsidRPr="005A6940" w:rsidRDefault="00E81DC4" w:rsidP="00E81DC4">
      <w:pPr>
        <w:numPr>
          <w:ilvl w:val="0"/>
          <w:numId w:val="10"/>
        </w:numPr>
        <w:ind w:left="0" w:firstLine="737"/>
        <w:rPr>
          <w:rFonts w:ascii="Times New Roman" w:hAnsi="Times New Roman" w:cs="Times New Roman"/>
          <w:sz w:val="28"/>
          <w:szCs w:val="28"/>
        </w:rPr>
      </w:pPr>
      <w:r w:rsidRPr="005A6940">
        <w:rPr>
          <w:rFonts w:ascii="Times New Roman" w:hAnsi="Times New Roman" w:cs="Times New Roman"/>
          <w:sz w:val="28"/>
          <w:szCs w:val="28"/>
        </w:rPr>
        <w:t xml:space="preserve">МС= </w:t>
      </w:r>
      <w:r w:rsidRPr="005A6940">
        <w:rPr>
          <w:rFonts w:ascii="Times New Roman" w:hAnsi="Times New Roman" w:cs="Times New Roman"/>
          <w:sz w:val="28"/>
          <w:szCs w:val="28"/>
          <w:u w:val="single"/>
        </w:rPr>
        <w:t>ТС</w:t>
      </w:r>
      <w:r w:rsidRPr="005A6940">
        <w:rPr>
          <w:rFonts w:ascii="Times New Roman" w:hAnsi="Times New Roman" w:cs="Times New Roman"/>
          <w:sz w:val="28"/>
          <w:szCs w:val="28"/>
        </w:rPr>
        <w:t xml:space="preserve"> </w:t>
      </w:r>
    </w:p>
    <w:p w:rsidR="00E81DC4" w:rsidRPr="005A6940" w:rsidRDefault="00E81DC4" w:rsidP="00E81DC4">
      <w:pPr>
        <w:ind w:firstLine="737"/>
        <w:rPr>
          <w:rFonts w:ascii="Times New Roman" w:hAnsi="Times New Roman" w:cs="Times New Roman"/>
          <w:sz w:val="28"/>
          <w:szCs w:val="28"/>
        </w:rPr>
      </w:pPr>
      <w:r w:rsidRPr="005A6940">
        <w:rPr>
          <w:rFonts w:ascii="Times New Roman" w:hAnsi="Times New Roman" w:cs="Times New Roman"/>
          <w:sz w:val="28"/>
          <w:szCs w:val="28"/>
        </w:rPr>
        <w:t xml:space="preserve"> </w:t>
      </w:r>
      <w:r w:rsidRPr="005A6940">
        <w:rPr>
          <w:rFonts w:ascii="Times New Roman" w:hAnsi="Times New Roman" w:cs="Times New Roman"/>
          <w:sz w:val="28"/>
          <w:szCs w:val="28"/>
        </w:rPr>
        <w:tab/>
      </w:r>
      <w:r w:rsidRPr="005A6940">
        <w:rPr>
          <w:rFonts w:ascii="Times New Roman" w:hAnsi="Times New Roman" w:cs="Times New Roman"/>
          <w:sz w:val="28"/>
          <w:szCs w:val="28"/>
        </w:rPr>
        <w:tab/>
      </w:r>
      <w:r w:rsidRPr="005A6940">
        <w:rPr>
          <w:rFonts w:ascii="Times New Roman" w:hAnsi="Times New Roman" w:cs="Times New Roman"/>
          <w:sz w:val="28"/>
          <w:szCs w:val="28"/>
          <w:lang w:val="en-US"/>
        </w:rPr>
        <w:t>Q</w:t>
      </w:r>
      <w:r w:rsidRPr="005A6940">
        <w:rPr>
          <w:rFonts w:ascii="Times New Roman" w:hAnsi="Times New Roman" w:cs="Times New Roman"/>
          <w:sz w:val="28"/>
          <w:szCs w:val="28"/>
        </w:rPr>
        <w:t xml:space="preserve"> </w:t>
      </w:r>
    </w:p>
    <w:p w:rsidR="00E81DC4" w:rsidRPr="005A6940" w:rsidRDefault="00E81DC4" w:rsidP="00E81DC4">
      <w:pPr>
        <w:ind w:firstLine="737"/>
        <w:rPr>
          <w:rFonts w:ascii="Times New Roman" w:hAnsi="Times New Roman" w:cs="Times New Roman"/>
          <w:sz w:val="28"/>
          <w:szCs w:val="28"/>
        </w:rPr>
      </w:pPr>
      <w:r w:rsidRPr="005A6940">
        <w:rPr>
          <w:rFonts w:ascii="Times New Roman" w:hAnsi="Times New Roman" w:cs="Times New Roman"/>
          <w:sz w:val="28"/>
          <w:szCs w:val="28"/>
        </w:rPr>
        <w:t xml:space="preserve">мұнда: МС-шекті шығындар, </w:t>
      </w:r>
      <w:r w:rsidRPr="005A6940">
        <w:rPr>
          <w:rFonts w:ascii="Times New Roman" w:hAnsi="Times New Roman" w:cs="Times New Roman"/>
          <w:sz w:val="28"/>
          <w:szCs w:val="28"/>
          <w:lang w:val="en-US"/>
        </w:rPr>
        <w:t>Q</w:t>
      </w:r>
      <w:r w:rsidRPr="005A6940">
        <w:rPr>
          <w:rFonts w:ascii="Times New Roman" w:hAnsi="Times New Roman" w:cs="Times New Roman"/>
          <w:sz w:val="28"/>
          <w:szCs w:val="28"/>
        </w:rPr>
        <w:t xml:space="preserve"> = өндірілген өнім саны.</w:t>
      </w:r>
    </w:p>
    <w:p w:rsidR="00E81DC4" w:rsidRPr="005A6940" w:rsidRDefault="00E81DC4" w:rsidP="00E81DC4">
      <w:pPr>
        <w:ind w:firstLine="737"/>
        <w:rPr>
          <w:rFonts w:ascii="Times New Roman" w:hAnsi="Times New Roman" w:cs="Times New Roman"/>
          <w:sz w:val="28"/>
          <w:szCs w:val="28"/>
          <w:lang w:val="kk-KZ"/>
        </w:rPr>
      </w:pPr>
      <w:r w:rsidRPr="005A6940">
        <w:rPr>
          <w:rFonts w:ascii="Times New Roman" w:hAnsi="Times New Roman" w:cs="Times New Roman"/>
          <w:sz w:val="28"/>
          <w:szCs w:val="28"/>
        </w:rPr>
        <w:t xml:space="preserve">2. АС = </w:t>
      </w:r>
      <w:r w:rsidRPr="005A6940">
        <w:rPr>
          <w:rFonts w:ascii="Times New Roman" w:hAnsi="Times New Roman" w:cs="Times New Roman"/>
          <w:sz w:val="28"/>
          <w:szCs w:val="28"/>
          <w:u w:val="single"/>
        </w:rPr>
        <w:t>ТС</w:t>
      </w:r>
      <w:proofErr w:type="gramStart"/>
      <w:r w:rsidRPr="005A6940">
        <w:rPr>
          <w:rFonts w:ascii="Times New Roman" w:hAnsi="Times New Roman" w:cs="Times New Roman"/>
          <w:sz w:val="28"/>
          <w:szCs w:val="28"/>
        </w:rPr>
        <w:t xml:space="preserve"> ,</w:t>
      </w:r>
      <w:proofErr w:type="gramEnd"/>
    </w:p>
    <w:p w:rsidR="00E81DC4" w:rsidRPr="005A6940" w:rsidRDefault="00E81DC4" w:rsidP="00E81DC4">
      <w:pPr>
        <w:ind w:firstLine="737"/>
        <w:rPr>
          <w:rFonts w:ascii="Times New Roman" w:hAnsi="Times New Roman" w:cs="Times New Roman"/>
          <w:sz w:val="28"/>
          <w:szCs w:val="28"/>
        </w:rPr>
      </w:pPr>
      <w:r w:rsidRPr="005A6940">
        <w:rPr>
          <w:rFonts w:ascii="Times New Roman" w:hAnsi="Times New Roman" w:cs="Times New Roman"/>
          <w:sz w:val="28"/>
          <w:szCs w:val="28"/>
        </w:rPr>
        <w:t xml:space="preserve">  </w:t>
      </w:r>
      <w:r w:rsidRPr="005A6940">
        <w:rPr>
          <w:rFonts w:ascii="Times New Roman" w:hAnsi="Times New Roman" w:cs="Times New Roman"/>
          <w:sz w:val="28"/>
          <w:szCs w:val="28"/>
        </w:rPr>
        <w:tab/>
        <w:t xml:space="preserve">     </w:t>
      </w:r>
      <w:r w:rsidRPr="005A6940">
        <w:rPr>
          <w:rFonts w:ascii="Times New Roman" w:hAnsi="Times New Roman" w:cs="Times New Roman"/>
          <w:sz w:val="28"/>
          <w:szCs w:val="28"/>
          <w:lang w:val="en-US"/>
        </w:rPr>
        <w:t>Q</w:t>
      </w:r>
      <w:r w:rsidRPr="005A6940">
        <w:rPr>
          <w:rFonts w:ascii="Times New Roman" w:hAnsi="Times New Roman" w:cs="Times New Roman"/>
          <w:sz w:val="28"/>
          <w:szCs w:val="28"/>
        </w:rPr>
        <w:t xml:space="preserve"> </w:t>
      </w:r>
    </w:p>
    <w:p w:rsidR="00E81DC4" w:rsidRPr="005A6940" w:rsidRDefault="00E81DC4" w:rsidP="00E81DC4">
      <w:pPr>
        <w:ind w:firstLine="737"/>
        <w:rPr>
          <w:rFonts w:ascii="Times New Roman" w:hAnsi="Times New Roman" w:cs="Times New Roman"/>
          <w:sz w:val="28"/>
          <w:szCs w:val="28"/>
        </w:rPr>
      </w:pPr>
      <w:r w:rsidRPr="005A6940">
        <w:rPr>
          <w:rFonts w:ascii="Times New Roman" w:hAnsi="Times New Roman" w:cs="Times New Roman"/>
          <w:sz w:val="28"/>
          <w:szCs w:val="28"/>
        </w:rPr>
        <w:t>АС – орташа жалпы шығындар.</w:t>
      </w:r>
    </w:p>
    <w:p w:rsidR="00E81DC4" w:rsidRPr="005A6940" w:rsidRDefault="00E81DC4" w:rsidP="00E81DC4">
      <w:pPr>
        <w:ind w:firstLine="737"/>
        <w:rPr>
          <w:rFonts w:ascii="Times New Roman" w:hAnsi="Times New Roman" w:cs="Times New Roman"/>
          <w:sz w:val="28"/>
          <w:szCs w:val="28"/>
        </w:rPr>
      </w:pPr>
      <w:r w:rsidRPr="005A6940">
        <w:rPr>
          <w:rFonts w:ascii="Times New Roman" w:hAnsi="Times New Roman" w:cs="Times New Roman"/>
          <w:sz w:val="28"/>
          <w:szCs w:val="28"/>
        </w:rPr>
        <w:t xml:space="preserve"> 3. АҒС = </w:t>
      </w:r>
      <w:r w:rsidRPr="005A6940">
        <w:rPr>
          <w:rFonts w:ascii="Times New Roman" w:hAnsi="Times New Roman" w:cs="Times New Roman"/>
          <w:sz w:val="28"/>
          <w:szCs w:val="28"/>
          <w:u w:val="single"/>
        </w:rPr>
        <w:t>ҒС</w:t>
      </w:r>
      <w:r w:rsidRPr="005A6940">
        <w:rPr>
          <w:rFonts w:ascii="Times New Roman" w:hAnsi="Times New Roman" w:cs="Times New Roman"/>
          <w:sz w:val="28"/>
          <w:szCs w:val="28"/>
        </w:rPr>
        <w:t xml:space="preserve">  </w:t>
      </w:r>
    </w:p>
    <w:p w:rsidR="00E81DC4" w:rsidRPr="005A6940" w:rsidRDefault="00E81DC4" w:rsidP="00E81DC4">
      <w:pPr>
        <w:pStyle w:val="6"/>
        <w:ind w:firstLine="737"/>
        <w:rPr>
          <w:rFonts w:ascii="Times New Roman" w:hAnsi="Times New Roman"/>
          <w:color w:val="auto"/>
          <w:szCs w:val="28"/>
        </w:rPr>
      </w:pPr>
      <w:r w:rsidRPr="005A6940">
        <w:rPr>
          <w:rFonts w:ascii="Times New Roman" w:hAnsi="Times New Roman" w:cs="Times New Roman"/>
          <w:color w:val="auto"/>
          <w:sz w:val="28"/>
          <w:szCs w:val="28"/>
        </w:rPr>
        <w:t xml:space="preserve"> </w:t>
      </w:r>
      <w:r w:rsidRPr="005A6940">
        <w:rPr>
          <w:rFonts w:ascii="Times New Roman" w:hAnsi="Times New Roman"/>
          <w:color w:val="auto"/>
          <w:szCs w:val="28"/>
        </w:rPr>
        <w:tab/>
        <w:t xml:space="preserve">        </w:t>
      </w:r>
      <w:r w:rsidRPr="005A6940">
        <w:rPr>
          <w:rFonts w:ascii="Times New Roman" w:hAnsi="Times New Roman" w:cs="Times New Roman"/>
          <w:color w:val="auto"/>
          <w:sz w:val="28"/>
          <w:szCs w:val="28"/>
        </w:rPr>
        <w:t>Q</w:t>
      </w:r>
    </w:p>
    <w:p w:rsidR="00E81DC4" w:rsidRPr="005A6940" w:rsidRDefault="00E81DC4" w:rsidP="00E81DC4">
      <w:pPr>
        <w:ind w:firstLine="737"/>
        <w:rPr>
          <w:rFonts w:ascii="Times New Roman" w:hAnsi="Times New Roman" w:cs="Times New Roman"/>
          <w:sz w:val="28"/>
          <w:szCs w:val="28"/>
        </w:rPr>
      </w:pPr>
      <w:r w:rsidRPr="005A6940">
        <w:rPr>
          <w:rFonts w:ascii="Times New Roman" w:hAnsi="Times New Roman" w:cs="Times New Roman"/>
          <w:sz w:val="28"/>
          <w:szCs w:val="28"/>
        </w:rPr>
        <w:t>АҒС- орташа тұрақты шығындар.</w:t>
      </w:r>
    </w:p>
    <w:p w:rsidR="00E81DC4" w:rsidRPr="005A6940" w:rsidRDefault="00E81DC4" w:rsidP="00E81DC4">
      <w:pPr>
        <w:ind w:firstLine="737"/>
        <w:rPr>
          <w:rFonts w:ascii="Times New Roman" w:hAnsi="Times New Roman" w:cs="Times New Roman"/>
          <w:sz w:val="28"/>
          <w:szCs w:val="28"/>
          <w:lang w:val="kk-KZ"/>
        </w:rPr>
      </w:pPr>
      <w:r w:rsidRPr="005A6940">
        <w:rPr>
          <w:rFonts w:ascii="Times New Roman" w:hAnsi="Times New Roman" w:cs="Times New Roman"/>
          <w:sz w:val="28"/>
          <w:szCs w:val="28"/>
        </w:rPr>
        <w:t xml:space="preserve">4. АVС = </w:t>
      </w:r>
      <w:r w:rsidRPr="005A6940">
        <w:rPr>
          <w:rFonts w:ascii="Times New Roman" w:hAnsi="Times New Roman" w:cs="Times New Roman"/>
          <w:sz w:val="28"/>
          <w:szCs w:val="28"/>
          <w:u w:val="single"/>
        </w:rPr>
        <w:t>VС</w:t>
      </w:r>
      <w:r w:rsidRPr="005A6940">
        <w:rPr>
          <w:rFonts w:ascii="Times New Roman" w:hAnsi="Times New Roman" w:cs="Times New Roman"/>
          <w:sz w:val="28"/>
          <w:szCs w:val="28"/>
        </w:rPr>
        <w:t xml:space="preserve"> </w:t>
      </w:r>
    </w:p>
    <w:p w:rsidR="00E81DC4" w:rsidRPr="005A6940" w:rsidRDefault="00E81DC4" w:rsidP="00E81DC4">
      <w:pPr>
        <w:ind w:left="1416" w:firstLine="708"/>
        <w:rPr>
          <w:rFonts w:ascii="Times New Roman" w:hAnsi="Times New Roman" w:cs="Times New Roman"/>
          <w:sz w:val="28"/>
          <w:szCs w:val="28"/>
          <w:lang w:val="kk-KZ"/>
        </w:rPr>
      </w:pPr>
      <w:r w:rsidRPr="005A6940">
        <w:rPr>
          <w:rFonts w:ascii="Times New Roman" w:hAnsi="Times New Roman" w:cs="Times New Roman"/>
          <w:sz w:val="28"/>
          <w:szCs w:val="28"/>
          <w:lang w:val="kk-KZ"/>
        </w:rPr>
        <w:t>Q</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АVС – орташа өзгермелі шығындар.</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Фирма тұрақты шығындарын өтеген соң қысқа мерзімнен ұзақ мерзім кезеңге ауысады. Мұндай жағдайда кәсіпорын іс-әрекетін жалғастыратын болса, фирманың барлық шығындары өзгермелі болады.</w:t>
      </w:r>
    </w:p>
    <w:p w:rsidR="00E81DC4" w:rsidRPr="005A6940" w:rsidRDefault="00E81DC4" w:rsidP="00E81DC4">
      <w:pPr>
        <w:pStyle w:val="ab"/>
        <w:spacing w:after="0" w:line="240" w:lineRule="auto"/>
        <w:ind w:firstLine="709"/>
        <w:rPr>
          <w:rFonts w:ascii="Times New Roman" w:hAnsi="Times New Roman"/>
          <w:sz w:val="28"/>
          <w:szCs w:val="28"/>
          <w:lang w:val="kk-KZ"/>
        </w:rPr>
      </w:pPr>
      <w:r w:rsidRPr="005A6940">
        <w:rPr>
          <w:rFonts w:ascii="Times New Roman" w:hAnsi="Times New Roman"/>
          <w:sz w:val="28"/>
          <w:szCs w:val="28"/>
          <w:lang w:val="kk-KZ"/>
        </w:rPr>
        <w:t>Егер өнімнің қосымша бірлігін өндіру шығыны сату бағасынан арзан болса, онда шекті шығындар фирманың өнімінің бағасымен теңескенше, фирма өндірісті кеңейте береді.</w:t>
      </w:r>
    </w:p>
    <w:p w:rsidR="00E81DC4" w:rsidRPr="005A6940" w:rsidRDefault="00E81DC4" w:rsidP="00E81DC4">
      <w:pPr>
        <w:pStyle w:val="ab"/>
        <w:spacing w:after="0" w:line="240" w:lineRule="auto"/>
        <w:ind w:firstLine="709"/>
        <w:rPr>
          <w:rFonts w:ascii="Times New Roman" w:hAnsi="Times New Roman"/>
          <w:sz w:val="28"/>
          <w:szCs w:val="28"/>
          <w:lang w:val="kk-KZ"/>
        </w:rPr>
      </w:pPr>
      <w:r w:rsidRPr="005A6940">
        <w:rPr>
          <w:rFonts w:ascii="Times New Roman" w:hAnsi="Times New Roman"/>
          <w:sz w:val="28"/>
          <w:szCs w:val="28"/>
          <w:lang w:val="kk-KZ"/>
        </w:rPr>
        <w:t xml:space="preserve">Қысқа мерзімде шекті шығындардың қисығы U формада болады, бұл қысқарманы табыстылық заңымен байланысты еселеп өсіп отыратын қосымша күш шектелген немесе тіркелген өндіріс факторларында қолданылады. Оны төмендегі қисықтан көреміз </w:t>
      </w:r>
    </w:p>
    <w:p w:rsidR="00E81DC4" w:rsidRPr="005A6940" w:rsidRDefault="00E81DC4" w:rsidP="00E81DC4">
      <w:pPr>
        <w:pStyle w:val="ab"/>
        <w:spacing w:after="0" w:line="240" w:lineRule="auto"/>
        <w:ind w:firstLine="709"/>
        <w:rPr>
          <w:rFonts w:ascii="Times New Roman" w:hAnsi="Times New Roman"/>
          <w:sz w:val="28"/>
          <w:szCs w:val="28"/>
          <w:lang w:val="kk-KZ"/>
        </w:rPr>
      </w:pPr>
      <w:r w:rsidRPr="005A6940">
        <w:rPr>
          <w:rFonts w:ascii="Times New Roman" w:hAnsi="Times New Roman"/>
          <w:sz w:val="28"/>
          <w:szCs w:val="28"/>
          <w:lang w:val="kk-KZ"/>
        </w:rPr>
        <w:t xml:space="preserve">Бастапқыда шекті шығындар азаюы мүмкін, бұл өндіріс масштабының өсуі табыстылықты өсіретін масштабының эффектісімен байланысты. МС, АС және АVС қисық сызықтарының тәртібі шекті-орташа деп аталатын ережеге бағынады. Осыған сәйкес, шекті шығындар орташа шығындардың барынша төмен мағынасына тең болады. </w:t>
      </w:r>
    </w:p>
    <w:p w:rsidR="00E81DC4" w:rsidRPr="005A6940" w:rsidRDefault="00E81DC4" w:rsidP="00E81DC4">
      <w:pPr>
        <w:pStyle w:val="ab"/>
        <w:spacing w:after="0" w:line="240" w:lineRule="auto"/>
        <w:ind w:firstLine="709"/>
        <w:rPr>
          <w:rFonts w:ascii="Times New Roman" w:hAnsi="Times New Roman"/>
          <w:sz w:val="28"/>
          <w:szCs w:val="28"/>
          <w:bdr w:val="single" w:sz="4" w:space="0" w:color="auto" w:frame="1"/>
          <w:lang w:val="kk-KZ"/>
        </w:rPr>
      </w:pPr>
      <w:r w:rsidRPr="005A6940">
        <w:rPr>
          <w:rFonts w:ascii="Times New Roman" w:hAnsi="Times New Roman"/>
          <w:sz w:val="28"/>
          <w:szCs w:val="28"/>
          <w:lang w:val="kk-KZ"/>
        </w:rPr>
        <w:t xml:space="preserve">Яғни </w:t>
      </w:r>
      <w:r w:rsidRPr="005A6940">
        <w:rPr>
          <w:rFonts w:ascii="Times New Roman" w:hAnsi="Times New Roman"/>
          <w:sz w:val="28"/>
          <w:szCs w:val="28"/>
          <w:bdr w:val="single" w:sz="4" w:space="0" w:color="auto" w:frame="1"/>
          <w:lang w:val="kk-KZ"/>
        </w:rPr>
        <w:t>MC=minAC</w:t>
      </w:r>
    </w:p>
    <w:p w:rsidR="00E81DC4" w:rsidRPr="005A6940" w:rsidRDefault="00E81DC4" w:rsidP="00E81DC4">
      <w:pPr>
        <w:pStyle w:val="ab"/>
        <w:spacing w:after="0" w:line="240" w:lineRule="auto"/>
        <w:ind w:firstLine="709"/>
        <w:rPr>
          <w:rFonts w:ascii="Times New Roman" w:hAnsi="Times New Roman"/>
          <w:sz w:val="28"/>
          <w:szCs w:val="28"/>
          <w:lang w:val="kk-KZ"/>
        </w:rPr>
      </w:pPr>
      <w:r w:rsidRPr="005A6940">
        <w:rPr>
          <w:rFonts w:ascii="Times New Roman" w:hAnsi="Times New Roman"/>
          <w:sz w:val="28"/>
          <w:szCs w:val="28"/>
          <w:lang w:val="kk-KZ"/>
        </w:rPr>
        <w:t>Егер нарықтық баға (Р) фирма белгісімен және оған өндіріс көлемі сәйкес деп есептесек, онда ол өнімді Q</w:t>
      </w:r>
      <w:r w:rsidRPr="005A6940">
        <w:rPr>
          <w:rFonts w:ascii="Times New Roman" w:hAnsi="Times New Roman"/>
          <w:sz w:val="28"/>
          <w:szCs w:val="28"/>
          <w:vertAlign w:val="subscript"/>
          <w:lang w:val="kk-KZ"/>
        </w:rPr>
        <w:t>ont</w:t>
      </w:r>
      <w:r w:rsidRPr="005A6940">
        <w:rPr>
          <w:rFonts w:ascii="Times New Roman" w:hAnsi="Times New Roman"/>
          <w:sz w:val="28"/>
          <w:szCs w:val="28"/>
          <w:lang w:val="kk-KZ"/>
        </w:rPr>
        <w:t xml:space="preserve"> оның бағасы шекті шығындармен теңескенше өндіруге болады. Одан ары өндіру тиімсіз. </w:t>
      </w:r>
    </w:p>
    <w:p w:rsidR="00E81DC4" w:rsidRPr="005A6940" w:rsidRDefault="00E81DC4" w:rsidP="00E81DC4">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Өнімді өндіруге жұмсалған шығындар жанды еңбек шығындары мен өндіріс құрал жабдықтарының шығындарынан тұрады. Фирма өндіретін өнім бірлігі – зат немесе құн түрінде өндіріс нәтижесін, яғни оның тиімділігін құрайды. </w:t>
      </w:r>
    </w:p>
    <w:p w:rsidR="00E81DC4" w:rsidRPr="005A6940" w:rsidRDefault="00E81DC4" w:rsidP="00E81DC4">
      <w:pPr>
        <w:ind w:firstLine="709"/>
        <w:rPr>
          <w:rFonts w:ascii="Times New Roman" w:hAnsi="Times New Roman" w:cs="Times New Roman"/>
          <w:sz w:val="28"/>
          <w:szCs w:val="28"/>
        </w:rPr>
      </w:pPr>
      <w:r w:rsidRPr="005A6940">
        <w:rPr>
          <w:rFonts w:ascii="Times New Roman" w:hAnsi="Times New Roman" w:cs="Times New Roman"/>
          <w:sz w:val="28"/>
          <w:szCs w:val="28"/>
        </w:rPr>
        <w:t>Фирманың басты мақсаты - пайда табу. Пайда дегеніміз – табыс пен шығындардың арасындағы айырмашылық. Табыс дегеніміз - сатқан өнімнен түскен түсім. Шығындарға сәйкес табыстардың бірнеше түрі болады:</w:t>
      </w:r>
    </w:p>
    <w:p w:rsidR="00E81DC4" w:rsidRPr="005A6940" w:rsidRDefault="00E81DC4" w:rsidP="00E81DC4">
      <w:pPr>
        <w:numPr>
          <w:ilvl w:val="0"/>
          <w:numId w:val="11"/>
        </w:numPr>
        <w:ind w:left="0" w:firstLine="709"/>
        <w:rPr>
          <w:rFonts w:ascii="Times New Roman" w:hAnsi="Times New Roman" w:cs="Times New Roman"/>
          <w:sz w:val="28"/>
          <w:szCs w:val="28"/>
        </w:rPr>
      </w:pPr>
      <w:r w:rsidRPr="005A6940">
        <w:rPr>
          <w:rFonts w:ascii="Times New Roman" w:hAnsi="Times New Roman" w:cs="Times New Roman"/>
          <w:sz w:val="28"/>
          <w:szCs w:val="28"/>
        </w:rPr>
        <w:lastRenderedPageBreak/>
        <w:t>Жалпы табыс – ТR = PxQ</w:t>
      </w:r>
    </w:p>
    <w:p w:rsidR="00E81DC4" w:rsidRPr="005A6940" w:rsidRDefault="00E81DC4" w:rsidP="00E81DC4">
      <w:pPr>
        <w:numPr>
          <w:ilvl w:val="0"/>
          <w:numId w:val="11"/>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Орташа табыс – АR = </w:t>
      </w:r>
      <w:r w:rsidRPr="005A6940">
        <w:rPr>
          <w:rFonts w:ascii="Times New Roman" w:hAnsi="Times New Roman" w:cs="Times New Roman"/>
          <w:sz w:val="28"/>
          <w:szCs w:val="28"/>
          <w:u w:val="single"/>
        </w:rPr>
        <w:t>TR</w:t>
      </w:r>
      <w:r w:rsidRPr="005A6940">
        <w:rPr>
          <w:rFonts w:ascii="Times New Roman" w:hAnsi="Times New Roman" w:cs="Times New Roman"/>
          <w:sz w:val="28"/>
          <w:szCs w:val="28"/>
        </w:rPr>
        <w:t xml:space="preserve"> = P</w:t>
      </w:r>
    </w:p>
    <w:p w:rsidR="00E81DC4" w:rsidRPr="005A6940" w:rsidRDefault="00E81DC4" w:rsidP="00E81DC4">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w:t>
      </w:r>
      <w:r w:rsidRPr="005A6940">
        <w:rPr>
          <w:rFonts w:ascii="Times New Roman" w:hAnsi="Times New Roman" w:cs="Times New Roman"/>
          <w:sz w:val="28"/>
          <w:szCs w:val="28"/>
        </w:rPr>
        <w:tab/>
      </w:r>
      <w:r w:rsidRPr="005A6940">
        <w:rPr>
          <w:rFonts w:ascii="Times New Roman" w:hAnsi="Times New Roman" w:cs="Times New Roman"/>
          <w:sz w:val="28"/>
          <w:szCs w:val="28"/>
        </w:rPr>
        <w:tab/>
      </w:r>
      <w:r w:rsidRPr="005A6940">
        <w:rPr>
          <w:rFonts w:ascii="Times New Roman" w:hAnsi="Times New Roman" w:cs="Times New Roman"/>
          <w:sz w:val="28"/>
          <w:szCs w:val="28"/>
        </w:rPr>
        <w:tab/>
      </w:r>
      <w:r w:rsidRPr="005A6940">
        <w:rPr>
          <w:rFonts w:ascii="Times New Roman" w:hAnsi="Times New Roman" w:cs="Times New Roman"/>
          <w:sz w:val="28"/>
          <w:szCs w:val="28"/>
        </w:rPr>
        <w:tab/>
      </w:r>
      <w:r w:rsidRPr="005A6940">
        <w:rPr>
          <w:rFonts w:ascii="Times New Roman" w:hAnsi="Times New Roman" w:cs="Times New Roman"/>
          <w:sz w:val="28"/>
          <w:szCs w:val="28"/>
        </w:rPr>
        <w:tab/>
        <w:t>Q</w:t>
      </w:r>
    </w:p>
    <w:p w:rsidR="00E81DC4" w:rsidRPr="005A6940" w:rsidRDefault="00E81DC4" w:rsidP="00E81DC4">
      <w:pPr>
        <w:numPr>
          <w:ilvl w:val="0"/>
          <w:numId w:val="11"/>
        </w:numPr>
        <w:ind w:left="0" w:firstLine="709"/>
        <w:rPr>
          <w:rFonts w:ascii="Times New Roman" w:hAnsi="Times New Roman" w:cs="Times New Roman"/>
          <w:sz w:val="28"/>
          <w:szCs w:val="28"/>
          <w:u w:val="single"/>
        </w:rPr>
      </w:pPr>
      <w:r w:rsidRPr="005A6940">
        <w:rPr>
          <w:rFonts w:ascii="Times New Roman" w:hAnsi="Times New Roman" w:cs="Times New Roman"/>
          <w:sz w:val="28"/>
          <w:szCs w:val="28"/>
        </w:rPr>
        <w:t xml:space="preserve">Шекті табыс – MR = </w:t>
      </w:r>
      <w:r w:rsidRPr="005A6940">
        <w:rPr>
          <w:rFonts w:ascii="Times New Roman" w:hAnsi="Times New Roman" w:cs="Times New Roman"/>
          <w:sz w:val="28"/>
          <w:szCs w:val="28"/>
          <w:u w:val="single"/>
        </w:rPr>
        <w:t>ТR</w:t>
      </w:r>
    </w:p>
    <w:p w:rsidR="00E81DC4" w:rsidRPr="005A6940" w:rsidRDefault="00E81DC4" w:rsidP="00E81DC4">
      <w:pPr>
        <w:ind w:firstLine="709"/>
        <w:rPr>
          <w:rFonts w:ascii="Times New Roman" w:hAnsi="Times New Roman" w:cs="Times New Roman"/>
          <w:sz w:val="28"/>
          <w:szCs w:val="28"/>
        </w:rPr>
      </w:pPr>
      <w:r w:rsidRPr="005A6940">
        <w:rPr>
          <w:rFonts w:ascii="Times New Roman" w:hAnsi="Times New Roman" w:cs="Times New Roman"/>
          <w:sz w:val="28"/>
          <w:szCs w:val="28"/>
          <w:lang w:val="kk-KZ"/>
        </w:rPr>
        <w:tab/>
      </w:r>
      <w:r w:rsidRPr="005A6940">
        <w:rPr>
          <w:rFonts w:ascii="Times New Roman" w:hAnsi="Times New Roman" w:cs="Times New Roman"/>
          <w:sz w:val="28"/>
          <w:szCs w:val="28"/>
        </w:rPr>
        <w:tab/>
      </w:r>
      <w:r w:rsidRPr="005A6940">
        <w:rPr>
          <w:rFonts w:ascii="Times New Roman" w:hAnsi="Times New Roman" w:cs="Times New Roman"/>
          <w:sz w:val="28"/>
          <w:szCs w:val="28"/>
        </w:rPr>
        <w:tab/>
      </w:r>
      <w:r w:rsidRPr="005A6940">
        <w:rPr>
          <w:rFonts w:ascii="Times New Roman" w:hAnsi="Times New Roman" w:cs="Times New Roman"/>
          <w:sz w:val="28"/>
          <w:szCs w:val="28"/>
        </w:rPr>
        <w:tab/>
      </w:r>
      <w:r w:rsidRPr="005A6940">
        <w:rPr>
          <w:rFonts w:ascii="Times New Roman" w:hAnsi="Times New Roman" w:cs="Times New Roman"/>
          <w:sz w:val="28"/>
          <w:szCs w:val="28"/>
        </w:rPr>
        <w:tab/>
        <w:t>Q</w:t>
      </w:r>
    </w:p>
    <w:p w:rsidR="003A26DA" w:rsidRPr="005A6940" w:rsidRDefault="003A26DA" w:rsidP="00FA6082">
      <w:pPr>
        <w:ind w:firstLine="567"/>
        <w:rPr>
          <w:rFonts w:ascii="Times New Roman" w:eastAsia="Times New Roman" w:hAnsi="Times New Roman" w:cs="Times New Roman"/>
          <w:b/>
          <w:bCs/>
          <w:i/>
          <w:iCs/>
          <w:sz w:val="28"/>
          <w:szCs w:val="28"/>
          <w:lang w:val="kk-KZ" w:eastAsia="ru-RU"/>
        </w:rPr>
      </w:pPr>
    </w:p>
    <w:p w:rsidR="00386E8F"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b/>
          <w:bCs/>
          <w:i/>
          <w:iCs/>
          <w:sz w:val="28"/>
          <w:szCs w:val="28"/>
          <w:lang w:val="kk-KZ" w:eastAsia="ru-RU"/>
        </w:rPr>
        <w:t>1.2 Басқару</w:t>
      </w:r>
      <w:r w:rsidR="00D45013" w:rsidRPr="005A6940">
        <w:rPr>
          <w:rFonts w:ascii="Times New Roman" w:eastAsia="Times New Roman" w:hAnsi="Times New Roman" w:cs="Times New Roman"/>
          <w:b/>
          <w:bCs/>
          <w:i/>
          <w:iCs/>
          <w:sz w:val="28"/>
          <w:szCs w:val="28"/>
          <w:lang w:val="kk-KZ" w:eastAsia="ru-RU"/>
        </w:rPr>
        <w:t xml:space="preserve"> </w:t>
      </w:r>
      <w:r w:rsidRPr="005A6940">
        <w:rPr>
          <w:rFonts w:ascii="Times New Roman" w:eastAsia="Times New Roman" w:hAnsi="Times New Roman" w:cs="Times New Roman"/>
          <w:b/>
          <w:bCs/>
          <w:i/>
          <w:iCs/>
          <w:sz w:val="28"/>
          <w:szCs w:val="28"/>
          <w:lang w:val="kk-KZ" w:eastAsia="ru-RU"/>
        </w:rPr>
        <w:t>функциялары бойынша шығындардың</w:t>
      </w:r>
      <w:hyperlink r:id="rId12" w:history="1">
        <w:r w:rsidRPr="005A6940">
          <w:rPr>
            <w:rFonts w:ascii="Times New Roman" w:eastAsia="Times New Roman" w:hAnsi="Times New Roman" w:cs="Times New Roman"/>
            <w:b/>
            <w:bCs/>
            <w:i/>
            <w:iCs/>
            <w:sz w:val="28"/>
            <w:szCs w:val="28"/>
            <w:lang w:val="kk-KZ" w:eastAsia="ru-RU"/>
          </w:rPr>
          <w:t xml:space="preserve"> құрылымы </w:t>
        </w:r>
      </w:hyperlink>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Өндірістік шығындар (60%) - әр түрлі белгілер бойынша топтастырылады. </w:t>
      </w:r>
    </w:p>
    <w:p w:rsidR="00386E8F" w:rsidRPr="005A6940" w:rsidRDefault="00A0757C" w:rsidP="00FA6082">
      <w:pPr>
        <w:pStyle w:val="a4"/>
        <w:numPr>
          <w:ilvl w:val="0"/>
          <w:numId w:val="2"/>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Шығынның пайда болу орны бойынша (өндірістік цех, бөлім) </w:t>
      </w:r>
    </w:p>
    <w:p w:rsidR="00386E8F" w:rsidRPr="005A6940" w:rsidRDefault="00A0757C" w:rsidP="00FA6082">
      <w:pPr>
        <w:pStyle w:val="a4"/>
        <w:numPr>
          <w:ilvl w:val="0"/>
          <w:numId w:val="2"/>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Өнім,</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жұмыс</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немесе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қызмет</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түрлері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бойынша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(өндірістік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шығындарға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 жағдайда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жеке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немесе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біртекті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өнімнің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топтары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бойынша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түрлерінің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өзіндік құны кіреді) </w:t>
      </w:r>
    </w:p>
    <w:p w:rsidR="00386E8F" w:rsidRPr="005A6940" w:rsidRDefault="00A0757C" w:rsidP="00FA6082">
      <w:pPr>
        <w:pStyle w:val="a4"/>
        <w:numPr>
          <w:ilvl w:val="0"/>
          <w:numId w:val="2"/>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Өнімнің өзіндік құнына ену әдісі бойынша – тікелей және жанама шығындар. </w:t>
      </w:r>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Тікелей</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жеке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түрлерін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өндіруге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байланысты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құнға тікелей кіретін шығындар. </w:t>
      </w:r>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Жанама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бірнеше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түрлерінің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өндірісімен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байланысты өзіндік құнға бөліну жолымен енетін шығындар. </w:t>
      </w:r>
    </w:p>
    <w:p w:rsidR="00386E8F" w:rsidRPr="005A6940" w:rsidRDefault="00A0757C" w:rsidP="00FA6082">
      <w:pPr>
        <w:pStyle w:val="a4"/>
        <w:numPr>
          <w:ilvl w:val="0"/>
          <w:numId w:val="2"/>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Өндіріс көлеміне байланысты: </w:t>
      </w:r>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Айнымалы шығындар - өнім шығару көлемінің өзгерісіне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байланысты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артатын немесе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төмендететін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шығындар.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(мыс:</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шикізат,</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негізгі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материал,</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энергия-отын, өндірістік жұмысшылардың еңбекақысы) </w:t>
      </w:r>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Тұрақты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D10650" w:rsidRPr="005A6940">
        <w:rPr>
          <w:rFonts w:ascii="Times New Roman" w:eastAsia="Times New Roman" w:hAnsi="Times New Roman" w:cs="Times New Roman"/>
          <w:sz w:val="28"/>
          <w:szCs w:val="28"/>
          <w:lang w:val="kk-KZ" w:eastAsia="ru-RU"/>
        </w:rPr>
        <w:t xml:space="preserve"> – </w:t>
      </w:r>
      <w:r w:rsidRPr="005A6940">
        <w:rPr>
          <w:rFonts w:ascii="Times New Roman" w:eastAsia="Times New Roman" w:hAnsi="Times New Roman" w:cs="Times New Roman"/>
          <w:sz w:val="28"/>
          <w:szCs w:val="28"/>
          <w:lang w:val="kk-KZ" w:eastAsia="ru-RU"/>
        </w:rPr>
        <w:t>өнім</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өндіру</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көлеміне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байланыссыз</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шығындар.(мыс: өндірістік ғимараттарды жылыту, жарықтандыру, негізгі құралдардың амортизациясы және басқару аппаратының жалақысы) </w:t>
      </w:r>
    </w:p>
    <w:p w:rsidR="00386E8F" w:rsidRPr="005A6940" w:rsidRDefault="00A0757C" w:rsidP="00FA6082">
      <w:pPr>
        <w:pStyle w:val="a4"/>
        <w:numPr>
          <w:ilvl w:val="0"/>
          <w:numId w:val="2"/>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Шығыс түріне байланысты шығыстар баптары мен элементтерібойынша </w:t>
      </w:r>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Шығындарды басқару қызметі бойынша шығындар 3 топқа бөлінеді: </w:t>
      </w:r>
    </w:p>
    <w:p w:rsidR="00386E8F" w:rsidRPr="005A6940" w:rsidRDefault="00A0757C" w:rsidP="00FA6082">
      <w:pPr>
        <w:pStyle w:val="a4"/>
        <w:numPr>
          <w:ilvl w:val="0"/>
          <w:numId w:val="3"/>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Өндірістік (белгілі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неізінде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пайда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болған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шығындар) </w:t>
      </w:r>
    </w:p>
    <w:p w:rsidR="00386E8F" w:rsidRPr="005A6940" w:rsidRDefault="00A0757C" w:rsidP="00FA6082">
      <w:pPr>
        <w:pStyle w:val="a4"/>
        <w:numPr>
          <w:ilvl w:val="0"/>
          <w:numId w:val="3"/>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Коммерциялық ( дайын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өнімді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өткізу</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бойынша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шығындар) </w:t>
      </w:r>
    </w:p>
    <w:p w:rsidR="00386E8F" w:rsidRPr="005A6940" w:rsidRDefault="00A0757C" w:rsidP="00FA6082">
      <w:pPr>
        <w:pStyle w:val="a4"/>
        <w:numPr>
          <w:ilvl w:val="0"/>
          <w:numId w:val="3"/>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Әкімшілік (басқару</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процесіне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байланысты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шығындар) </w:t>
      </w:r>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Өндірістік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 – бұл</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калькуляциялық</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есептеулердің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негізі. Ал</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коммерциялық</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әкімшілік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кезең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болып</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табылады. </w:t>
      </w:r>
    </w:p>
    <w:p w:rsidR="00386E8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Әр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бөлім</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ішіндегі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өндірістік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шығындар 3 категорияғабөлінеді. </w:t>
      </w:r>
    </w:p>
    <w:p w:rsidR="00386E8F" w:rsidRPr="005A6940" w:rsidRDefault="00A0757C" w:rsidP="00FA6082">
      <w:pPr>
        <w:pStyle w:val="a4"/>
        <w:numPr>
          <w:ilvl w:val="0"/>
          <w:numId w:val="4"/>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Материалға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тікелей</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(соңғы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дайын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құрамына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кіретін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барлық</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материал</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шығындары) </w:t>
      </w:r>
    </w:p>
    <w:p w:rsidR="00386E8F" w:rsidRPr="005A6940" w:rsidRDefault="00A0757C" w:rsidP="00FA6082">
      <w:pPr>
        <w:pStyle w:val="a4"/>
        <w:numPr>
          <w:ilvl w:val="0"/>
          <w:numId w:val="4"/>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Жұмысшы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күшіне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тікелей</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 – бұл</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белгілі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өнімді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дайындауға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тікелей</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үздіксіз</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қатысатын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барлық</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жұмысшылардың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жалақысы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(еңбекақыдан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аударымдар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кіреді) </w:t>
      </w:r>
    </w:p>
    <w:p w:rsidR="00386E8F" w:rsidRPr="005A6940" w:rsidRDefault="00A0757C" w:rsidP="00FA6082">
      <w:pPr>
        <w:pStyle w:val="a4"/>
        <w:numPr>
          <w:ilvl w:val="0"/>
          <w:numId w:val="4"/>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Үстеме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материалдар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еңбекақыға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кететін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шығындарды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алып</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тастағандағы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барлық</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(амортизация,</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сақтандыру</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жарналары,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коммуналдық</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қызметке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кететін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жалгерлік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ақы,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процесі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тоқтауы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нәтижесінде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пайда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болатын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 сондай–ақ</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өндіріске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lastRenderedPageBreak/>
        <w:t>қызмет</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ететін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негізгі, қосымша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цехтардың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жұмыстарын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ұйымдастыруға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кететін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шығындар) </w:t>
      </w:r>
    </w:p>
    <w:p w:rsidR="00E81DC4" w:rsidRPr="005A6940" w:rsidRDefault="00E81DC4" w:rsidP="00E81DC4">
      <w:pPr>
        <w:ind w:firstLine="567"/>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Басқару есебінде шығындар жіктемесінің мақсаты басшыларға дұрыс, негізделген шешім қабылдауға көмектесу. Сол себепті шығындар жіктемесі процесінің мәні - бұл шығындардың басшылар әсер ете алатын бөлігін бөліп көрсету. Басқару есебі көздеген мақсаттарына өзінің функциялары арқылы жетуге бағытталған. Әр бір функцияның өз бағыты, мақсаты, міндеті, сонымен қатар, оларға қол жеткізудің өзіндік әдіс-тәсілдері бар.</w:t>
      </w:r>
    </w:p>
    <w:p w:rsidR="005806BE" w:rsidRPr="005A6940" w:rsidRDefault="00E81DC4" w:rsidP="00E81DC4">
      <w:pPr>
        <w:ind w:firstLine="567"/>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Нарықтық экономикада шығындар нақты (бухгалтерлік), нақты емес (имплицивті) және қайтарылмайтын шығындар болып бөлінеді. </w:t>
      </w:r>
    </w:p>
    <w:p w:rsidR="00E81DC4" w:rsidRPr="005A6940" w:rsidRDefault="00E81DC4" w:rsidP="00E81DC4">
      <w:pPr>
        <w:ind w:firstLine="567"/>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Шығындарды бұлай бөлу басқару шешімдерін қабылдауда өте маңызды орын алады. Басқару үрдісінде шығындарды басқару функциялары бойынша бөлу 1</w:t>
      </w:r>
      <w:r w:rsidR="005806BE" w:rsidRPr="005A6940">
        <w:rPr>
          <w:rFonts w:ascii="Times New Roman" w:eastAsia="Times New Roman" w:hAnsi="Times New Roman" w:cs="Times New Roman"/>
          <w:sz w:val="28"/>
          <w:szCs w:val="28"/>
          <w:lang w:val="kk-KZ"/>
        </w:rPr>
        <w:t>.1</w:t>
      </w:r>
      <w:r w:rsidRPr="005A6940">
        <w:rPr>
          <w:rFonts w:ascii="Times New Roman" w:eastAsia="Times New Roman" w:hAnsi="Times New Roman" w:cs="Times New Roman"/>
          <w:sz w:val="28"/>
          <w:szCs w:val="28"/>
          <w:lang w:val="kk-KZ"/>
        </w:rPr>
        <w:t>-ші кестеде берілген.</w:t>
      </w:r>
    </w:p>
    <w:p w:rsidR="00E81DC4" w:rsidRPr="005A6940" w:rsidRDefault="00E81DC4" w:rsidP="00E81DC4">
      <w:pPr>
        <w:ind w:firstLine="567"/>
        <w:rPr>
          <w:rFonts w:ascii="Times New Roman" w:eastAsia="Times New Roman" w:hAnsi="Times New Roman" w:cs="Times New Roman"/>
          <w:sz w:val="28"/>
          <w:szCs w:val="28"/>
          <w:lang w:val="kk-KZ"/>
        </w:rPr>
      </w:pPr>
    </w:p>
    <w:p w:rsidR="00E81DC4" w:rsidRPr="005A6940" w:rsidRDefault="00E81DC4" w:rsidP="00E81DC4">
      <w:pPr>
        <w:ind w:firstLine="567"/>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Кесте 1.</w:t>
      </w:r>
      <w:r w:rsidR="005806BE" w:rsidRPr="005A6940">
        <w:rPr>
          <w:rFonts w:ascii="Times New Roman" w:eastAsia="Times New Roman" w:hAnsi="Times New Roman" w:cs="Times New Roman"/>
          <w:sz w:val="28"/>
          <w:szCs w:val="28"/>
          <w:lang w:val="kk-KZ"/>
        </w:rPr>
        <w:t>1</w:t>
      </w:r>
      <w:r w:rsidRPr="005A6940">
        <w:rPr>
          <w:rFonts w:ascii="Times New Roman" w:eastAsia="Times New Roman" w:hAnsi="Times New Roman" w:cs="Times New Roman"/>
          <w:sz w:val="28"/>
          <w:szCs w:val="28"/>
          <w:lang w:val="kk-KZ"/>
        </w:rPr>
        <w:t xml:space="preserve"> Шығындардың басқару функциялары бойынша жіктемесі</w:t>
      </w:r>
    </w:p>
    <w:tbl>
      <w:tblPr>
        <w:tblW w:w="5000" w:type="pct"/>
        <w:tblCellMar>
          <w:top w:w="15" w:type="dxa"/>
          <w:left w:w="15" w:type="dxa"/>
          <w:bottom w:w="15" w:type="dxa"/>
          <w:right w:w="15" w:type="dxa"/>
        </w:tblCellMar>
        <w:tblLook w:val="04A0" w:firstRow="1" w:lastRow="0" w:firstColumn="1" w:lastColumn="0" w:noHBand="0" w:noVBand="1"/>
      </w:tblPr>
      <w:tblGrid>
        <w:gridCol w:w="562"/>
        <w:gridCol w:w="2441"/>
        <w:gridCol w:w="7134"/>
      </w:tblGrid>
      <w:tr w:rsidR="005A6940" w:rsidRPr="005A6940" w:rsidTr="005806BE">
        <w:tc>
          <w:tcPr>
            <w:tcW w:w="2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w:t>
            </w:r>
          </w:p>
        </w:tc>
        <w:tc>
          <w:tcPr>
            <w:tcW w:w="11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Жіктемелік белгілері бойынша</w:t>
            </w:r>
          </w:p>
        </w:tc>
        <w:tc>
          <w:tcPr>
            <w:tcW w:w="35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Басқару функцияларына байланысты шығындардың түрлері</w:t>
            </w:r>
          </w:p>
        </w:tc>
      </w:tr>
      <w:tr w:rsidR="005A6940" w:rsidRPr="005A6940" w:rsidTr="005806BE">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w:t>
            </w:r>
          </w:p>
        </w:tc>
        <w:tc>
          <w:tcPr>
            <w:tcW w:w="1193"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Басқару шешімдерін қабылдау үрдісі бойынша</w:t>
            </w:r>
          </w:p>
        </w:tc>
        <w:tc>
          <w:tcPr>
            <w:tcW w:w="3530"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нақты және баламалы;</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релевантты, релевантты емес;</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тиімді және тиімсіз.</w:t>
            </w:r>
          </w:p>
        </w:tc>
      </w:tr>
      <w:tr w:rsidR="005A6940" w:rsidRPr="005A6940" w:rsidTr="005806BE">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w:t>
            </w:r>
          </w:p>
        </w:tc>
        <w:tc>
          <w:tcPr>
            <w:tcW w:w="1193"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Болжау үрдісі</w:t>
            </w:r>
          </w:p>
        </w:tc>
        <w:tc>
          <w:tcPr>
            <w:tcW w:w="3530"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қысқа мерзімдік және ұзақ мерзімдік</w:t>
            </w:r>
          </w:p>
        </w:tc>
      </w:tr>
      <w:tr w:rsidR="005A6940" w:rsidRPr="005A6940" w:rsidTr="005806BE">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3</w:t>
            </w:r>
          </w:p>
        </w:tc>
        <w:tc>
          <w:tcPr>
            <w:tcW w:w="1204"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Жоспарлау үрдісі</w:t>
            </w:r>
          </w:p>
        </w:tc>
        <w:tc>
          <w:tcPr>
            <w:tcW w:w="3535"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жоспарланатын және жоспарланбайтын</w:t>
            </w:r>
          </w:p>
        </w:tc>
      </w:tr>
      <w:tr w:rsidR="005A6940" w:rsidRPr="005A6940" w:rsidTr="005806BE">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4</w:t>
            </w:r>
          </w:p>
        </w:tc>
        <w:tc>
          <w:tcPr>
            <w:tcW w:w="1204"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Мөлшерлеу үрдісі</w:t>
            </w:r>
          </w:p>
        </w:tc>
        <w:tc>
          <w:tcPr>
            <w:tcW w:w="3535"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стандарттар, нормалар мен нормативтер және олардан ауытқуы</w:t>
            </w:r>
          </w:p>
        </w:tc>
      </w:tr>
      <w:tr w:rsidR="005A6940" w:rsidRPr="005A6940" w:rsidTr="005806BE">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5</w:t>
            </w:r>
          </w:p>
        </w:tc>
        <w:tc>
          <w:tcPr>
            <w:tcW w:w="1204"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Ұйымдастыру үрдісі</w:t>
            </w:r>
          </w:p>
        </w:tc>
        <w:tc>
          <w:tcPr>
            <w:tcW w:w="3535"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пайда болу орны мен аясына қарай;</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қызмет функциялары мен жауапкершілік орталықтарына қарай</w:t>
            </w:r>
          </w:p>
        </w:tc>
      </w:tr>
      <w:tr w:rsidR="005A6940" w:rsidRPr="005A6940" w:rsidTr="005806BE">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6</w:t>
            </w:r>
          </w:p>
        </w:tc>
        <w:tc>
          <w:tcPr>
            <w:tcW w:w="1204"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Есептеу үрдісі</w:t>
            </w:r>
          </w:p>
        </w:tc>
        <w:tc>
          <w:tcPr>
            <w:tcW w:w="3535"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бір элементті және кешенді;</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калькуляция баптары мен экономикалық элементтері бойынша;</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тұрақты және өзгермелі;</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негізгі және үстеме;</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тікелей және жанама;</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ағымдық және бір мерзімдік.</w:t>
            </w:r>
          </w:p>
        </w:tc>
      </w:tr>
      <w:tr w:rsidR="005A6940" w:rsidRPr="005A6940" w:rsidTr="005806BE">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7</w:t>
            </w:r>
          </w:p>
        </w:tc>
        <w:tc>
          <w:tcPr>
            <w:tcW w:w="1204"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Бақылау үрдісі</w:t>
            </w:r>
          </w:p>
        </w:tc>
        <w:tc>
          <w:tcPr>
            <w:tcW w:w="3535"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бақыланатын және бақыланбайтын</w:t>
            </w:r>
          </w:p>
        </w:tc>
      </w:tr>
      <w:tr w:rsidR="005A6940" w:rsidRPr="005A6940" w:rsidTr="005806BE">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8</w:t>
            </w:r>
          </w:p>
        </w:tc>
        <w:tc>
          <w:tcPr>
            <w:tcW w:w="1204"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Реттеу үрдісі</w:t>
            </w:r>
          </w:p>
        </w:tc>
        <w:tc>
          <w:tcPr>
            <w:tcW w:w="3535"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реттелетін және реттелмейтін</w:t>
            </w:r>
          </w:p>
        </w:tc>
      </w:tr>
      <w:tr w:rsidR="005A6940" w:rsidRPr="005A6940" w:rsidTr="005806BE">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9</w:t>
            </w:r>
          </w:p>
        </w:tc>
        <w:tc>
          <w:tcPr>
            <w:tcW w:w="1204"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Ынталандыру үрдісі</w:t>
            </w:r>
          </w:p>
        </w:tc>
        <w:tc>
          <w:tcPr>
            <w:tcW w:w="3535"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міндетті түрде ынталандырушы және қызықтырушы</w:t>
            </w:r>
          </w:p>
        </w:tc>
      </w:tr>
      <w:tr w:rsidR="005A6940" w:rsidRPr="005A6940" w:rsidTr="005806BE">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10</w:t>
            </w:r>
          </w:p>
        </w:tc>
        <w:tc>
          <w:tcPr>
            <w:tcW w:w="1204"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Талдау үрдісі</w:t>
            </w:r>
          </w:p>
        </w:tc>
        <w:tc>
          <w:tcPr>
            <w:tcW w:w="3535" w:type="pct"/>
            <w:tcBorders>
              <w:top w:val="nil"/>
              <w:left w:val="nil"/>
              <w:bottom w:val="single" w:sz="8" w:space="0" w:color="auto"/>
              <w:right w:val="single" w:sz="8" w:space="0" w:color="auto"/>
            </w:tcBorders>
            <w:tcMar>
              <w:top w:w="0" w:type="dxa"/>
              <w:left w:w="108" w:type="dxa"/>
              <w:bottom w:w="0" w:type="dxa"/>
              <w:right w:w="108" w:type="dxa"/>
            </w:tcMar>
            <w:hideMark/>
          </w:tcPr>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нақты, болжау, жоспарлау;</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сметалық;</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стандартты;</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жалпы және құрылымдылық;</w:t>
            </w:r>
          </w:p>
          <w:p w:rsidR="00E81DC4" w:rsidRPr="005A6940" w:rsidRDefault="00E81DC4" w:rsidP="005806BE">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толық және жеке</w:t>
            </w:r>
          </w:p>
        </w:tc>
      </w:tr>
      <w:tr w:rsidR="005A6940" w:rsidRPr="005A6940" w:rsidTr="005806BE">
        <w:tc>
          <w:tcPr>
            <w:tcW w:w="0" w:type="auto"/>
            <w:vAlign w:val="center"/>
            <w:hideMark/>
          </w:tcPr>
          <w:p w:rsidR="00E81DC4" w:rsidRPr="005A6940" w:rsidRDefault="00E81DC4" w:rsidP="005806BE">
            <w:pPr>
              <w:ind w:firstLine="0"/>
              <w:rPr>
                <w:rFonts w:ascii="Times New Roman" w:eastAsia="Times New Roman" w:hAnsi="Times New Roman" w:cs="Times New Roman"/>
                <w:sz w:val="24"/>
                <w:szCs w:val="24"/>
              </w:rPr>
            </w:pPr>
          </w:p>
        </w:tc>
        <w:tc>
          <w:tcPr>
            <w:tcW w:w="0" w:type="auto"/>
            <w:vAlign w:val="center"/>
            <w:hideMark/>
          </w:tcPr>
          <w:p w:rsidR="00E81DC4" w:rsidRPr="005A6940" w:rsidRDefault="00E81DC4" w:rsidP="005806BE">
            <w:pPr>
              <w:ind w:firstLine="0"/>
              <w:rPr>
                <w:rFonts w:ascii="Times New Roman" w:eastAsia="Times New Roman" w:hAnsi="Times New Roman" w:cs="Times New Roman"/>
                <w:sz w:val="24"/>
                <w:szCs w:val="24"/>
              </w:rPr>
            </w:pPr>
          </w:p>
        </w:tc>
        <w:tc>
          <w:tcPr>
            <w:tcW w:w="0" w:type="auto"/>
            <w:vAlign w:val="center"/>
            <w:hideMark/>
          </w:tcPr>
          <w:p w:rsidR="00E81DC4" w:rsidRPr="005A6940" w:rsidRDefault="00E81DC4" w:rsidP="005806BE">
            <w:pPr>
              <w:ind w:firstLine="0"/>
              <w:rPr>
                <w:rFonts w:ascii="Times New Roman" w:eastAsia="Times New Roman" w:hAnsi="Times New Roman" w:cs="Times New Roman"/>
                <w:sz w:val="24"/>
                <w:szCs w:val="24"/>
              </w:rPr>
            </w:pPr>
          </w:p>
        </w:tc>
      </w:tr>
    </w:tbl>
    <w:p w:rsidR="00E81DC4" w:rsidRPr="005A6940" w:rsidRDefault="00E81DC4" w:rsidP="00E81DC4">
      <w:pPr>
        <w:ind w:firstLine="567"/>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Нақты шығындарға - кәсіпорынның пайдаланған ресурстары үшін төлейтін төлемдері жатады. Оларға шикізат, материалдар, отын, энергия, персоналдардың еңбекақысы, амортизация, көлік, сақтандыру және басқа өнім өндіру мен сату үшін жұмсалған шығындар жатады. Өнім өндірумен бірге, сатуға жұмсалған шығындар жиынтығы өнімнің толық өзіндік құнын құрайды. Сонымен бірге, өнімнің толық өзіндік құны тауарлық өнімді өндіруге кеткен шығындар динамикасы мен деңгейін анықтайтын негізгі көрсеткіштердің біріне жатады.</w:t>
      </w:r>
    </w:p>
    <w:p w:rsidR="00386E8F"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Өз-өзін бақылау сұрақтары: </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lastRenderedPageBreak/>
        <w:t>Басқару мақсатына байланысты шығындарды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топтастыру қандай қағидаға негізделген? </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Шығындар ұғымы </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Шығындардың шығыстардан айырмашылығы неде? </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Шығындардың құраушылары бойынша келесі түрлерге бөлінеді:</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Құраушылары бойынша шығындардың жалпы жыл сайынға сомасы неге тең?</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Абсолютті шамасы өнімді шығару көлеміне байланыссыз шығындар қалай аталады?</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Келешекте өзгермейтін алдын ала қабылданған шешімдер нәтижесінде пайда болған өткен кезеңнің шығындары қалай аталады?</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Ресурстардың шектеулі кезінде пайда болған шешеімдерді қабылдауда </w:t>
      </w:r>
      <w:hyperlink r:id="rId13" w:history="1">
        <w:r w:rsidRPr="005A6940">
          <w:rPr>
            <w:rFonts w:ascii="Times New Roman" w:eastAsia="Times New Roman" w:hAnsi="Times New Roman" w:cs="Times New Roman"/>
            <w:sz w:val="28"/>
            <w:szCs w:val="28"/>
            <w:lang w:eastAsia="ru-RU"/>
          </w:rPr>
          <w:t xml:space="preserve">ескерілетін </w:t>
        </w:r>
      </w:hyperlink>
      <w:r w:rsidRPr="005A6940">
        <w:rPr>
          <w:rFonts w:ascii="Times New Roman" w:eastAsia="Times New Roman" w:hAnsi="Times New Roman" w:cs="Times New Roman"/>
          <w:sz w:val="28"/>
          <w:szCs w:val="28"/>
          <w:lang w:eastAsia="ru-RU"/>
        </w:rPr>
        <w:t>шығындар қалай аталады?</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Қандай да бір өнім партиясын дайындау кезінде пайда болған қосымша шығындар мен табыстар қалай аталады?</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Барлық шығарылған өнімге есептелмеген, тек өнім</w:t>
      </w:r>
      <w:hyperlink r:id="rId14" w:history="1">
        <w:r w:rsidRPr="005A6940">
          <w:rPr>
            <w:rFonts w:ascii="Times New Roman" w:eastAsia="Times New Roman" w:hAnsi="Times New Roman" w:cs="Times New Roman"/>
            <w:sz w:val="28"/>
            <w:szCs w:val="28"/>
            <w:lang w:eastAsia="ru-RU"/>
          </w:rPr>
          <w:t xml:space="preserve">бірлігіне есептелген қосымша </w:t>
        </w:r>
      </w:hyperlink>
      <w:r w:rsidRPr="005A6940">
        <w:rPr>
          <w:rFonts w:ascii="Times New Roman" w:eastAsia="Times New Roman" w:hAnsi="Times New Roman" w:cs="Times New Roman"/>
          <w:sz w:val="28"/>
          <w:szCs w:val="28"/>
          <w:lang w:eastAsia="ru-RU"/>
        </w:rPr>
        <w:t>шығындар мен табыстар қалай аталады?</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Реттелетін шығындарға анықтама бер </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Бақылауға алынбайтын шығындар </w:t>
      </w:r>
    </w:p>
    <w:p w:rsidR="00386E8F" w:rsidRPr="005A6940" w:rsidRDefault="00A0757C" w:rsidP="00FA6082">
      <w:pPr>
        <w:pStyle w:val="a4"/>
        <w:numPr>
          <w:ilvl w:val="0"/>
          <w:numId w:val="5"/>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Тиімді шығындарға анықтама бер </w:t>
      </w:r>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386E8F"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386E8F"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386E8F"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386E8F"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386E8F"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предприятия</w:t>
      </w:r>
      <w:proofErr w:type="gramStart"/>
      <w:r w:rsidRPr="005A6940">
        <w:rPr>
          <w:rFonts w:ascii="Times New Roman" w:eastAsia="Times New Roman" w:hAnsi="Times New Roman" w:cs="Times New Roman"/>
          <w:sz w:val="28"/>
          <w:szCs w:val="28"/>
          <w:lang w:eastAsia="ru-RU"/>
        </w:rPr>
        <w:t>.У</w:t>
      </w:r>
      <w:proofErr w:type="gramEnd"/>
      <w:r w:rsidRPr="005A6940">
        <w:rPr>
          <w:rFonts w:ascii="Times New Roman" w:eastAsia="Times New Roman" w:hAnsi="Times New Roman" w:cs="Times New Roman"/>
          <w:sz w:val="28"/>
          <w:szCs w:val="28"/>
          <w:lang w:eastAsia="ru-RU"/>
        </w:rPr>
        <w:t xml:space="preserve">чебноепособие/В.П.Волков,А.И.Ильин,В.И. Станкевич и др.: под общей редакцией А.И. Ильина М.: Новое знание 2004 г. </w:t>
      </w:r>
    </w:p>
    <w:p w:rsidR="00386E8F" w:rsidRPr="005A6940" w:rsidRDefault="00FA6082"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5</w:t>
      </w:r>
      <w:r w:rsidR="00A0757C" w:rsidRPr="005A6940">
        <w:rPr>
          <w:rFonts w:ascii="Times New Roman" w:eastAsia="Times New Roman" w:hAnsi="Times New Roman" w:cs="Times New Roman"/>
          <w:sz w:val="28"/>
          <w:szCs w:val="28"/>
          <w:lang w:val="kk-KZ" w:eastAsia="ru-RU"/>
        </w:rPr>
        <w:t>.НиязбековаР.Қ.РахметовБ.А.Кәсіпорын</w:t>
      </w:r>
      <w:r w:rsidR="00D45013" w:rsidRPr="005A6940">
        <w:rPr>
          <w:rFonts w:ascii="Times New Roman" w:eastAsia="Times New Roman" w:hAnsi="Times New Roman" w:cs="Times New Roman"/>
          <w:sz w:val="28"/>
          <w:szCs w:val="28"/>
          <w:lang w:val="kk-KZ" w:eastAsia="ru-RU"/>
        </w:rPr>
        <w:t xml:space="preserve"> </w:t>
      </w:r>
      <w:r w:rsidR="00A0757C" w:rsidRPr="005A6940">
        <w:rPr>
          <w:rFonts w:ascii="Times New Roman" w:eastAsia="Times New Roman" w:hAnsi="Times New Roman" w:cs="Times New Roman"/>
          <w:sz w:val="28"/>
          <w:szCs w:val="28"/>
          <w:lang w:val="kk-KZ" w:eastAsia="ru-RU"/>
        </w:rPr>
        <w:t>экономикасы:Оқу</w:t>
      </w:r>
      <w:r w:rsidR="00D45013" w:rsidRPr="005A6940">
        <w:rPr>
          <w:rFonts w:ascii="Times New Roman" w:eastAsia="Times New Roman" w:hAnsi="Times New Roman" w:cs="Times New Roman"/>
          <w:sz w:val="28"/>
          <w:szCs w:val="28"/>
          <w:lang w:val="kk-KZ" w:eastAsia="ru-RU"/>
        </w:rPr>
        <w:t xml:space="preserve"> </w:t>
      </w:r>
      <w:r w:rsidR="00A0757C" w:rsidRPr="005A6940">
        <w:rPr>
          <w:rFonts w:ascii="Times New Roman" w:eastAsia="Times New Roman" w:hAnsi="Times New Roman" w:cs="Times New Roman"/>
          <w:sz w:val="28"/>
          <w:szCs w:val="28"/>
          <w:lang w:val="kk-KZ" w:eastAsia="ru-RU"/>
        </w:rPr>
        <w:t xml:space="preserve">құралы/Алматы: Экономика, 2008 </w:t>
      </w:r>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386E8F"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Тақырып 2. Өнімнің</w:t>
      </w:r>
      <w:r w:rsidR="00D4501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өзіндік</w:t>
      </w:r>
      <w:r w:rsidR="00D4501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құнын</w:t>
      </w:r>
      <w:r w:rsidR="00D4501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калькуляциялау</w:t>
      </w:r>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386E8F"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w:t>
      </w:r>
      <w:r w:rsidR="00D4501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Pr="005A6940">
        <w:rPr>
          <w:rFonts w:ascii="Times New Roman" w:eastAsia="Times New Roman" w:hAnsi="Times New Roman" w:cs="Times New Roman"/>
          <w:sz w:val="28"/>
          <w:szCs w:val="28"/>
          <w:lang w:val="kk-KZ" w:eastAsia="ru-RU"/>
        </w:rPr>
        <w:t>:</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студенттерге</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калькуляция</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ұғымдарымен таныстыру,</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тақырыпты</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меңгеру</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барысында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өнімнің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құнын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калькуляциялау әдістемесін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білуі қажет. </w:t>
      </w:r>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386E8F"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386E8F"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2.1Өнімнің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құнының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түрлері </w:t>
      </w:r>
    </w:p>
    <w:p w:rsidR="00386E8F" w:rsidRPr="005A6940" w:rsidRDefault="00A0757C" w:rsidP="00FA6082">
      <w:pPr>
        <w:pStyle w:val="a4"/>
        <w:ind w:left="0"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2.2Өнімнің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өзіндік </w:t>
      </w:r>
      <w:hyperlink r:id="rId15" w:history="1">
        <w:r w:rsidRPr="005A6940">
          <w:rPr>
            <w:rFonts w:ascii="Times New Roman" w:eastAsia="Times New Roman" w:hAnsi="Times New Roman" w:cs="Times New Roman"/>
            <w:sz w:val="28"/>
            <w:szCs w:val="28"/>
            <w:lang w:val="kk-KZ" w:eastAsia="ru-RU"/>
          </w:rPr>
          <w:t xml:space="preserve"> құнының</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құрылымы </w:t>
        </w:r>
      </w:hyperlink>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386E8F"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2.1 Өнімнің</w:t>
      </w:r>
      <w:r w:rsidR="00D4501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өзіндік</w:t>
      </w:r>
      <w:r w:rsidR="00D4501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құнының</w:t>
      </w:r>
      <w:r w:rsidR="00D4501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т</w:t>
      </w:r>
      <w:r w:rsidR="00D10650" w:rsidRPr="005A6940">
        <w:rPr>
          <w:rFonts w:ascii="Times New Roman" w:eastAsia="MS Mincho" w:hAnsi="Times New Roman" w:cs="Times New Roman"/>
          <w:b/>
          <w:bCs/>
          <w:sz w:val="28"/>
          <w:szCs w:val="28"/>
          <w:lang w:val="kk-KZ" w:eastAsia="ru-RU"/>
        </w:rPr>
        <w:t>ү</w:t>
      </w:r>
      <w:r w:rsidRPr="005A6940">
        <w:rPr>
          <w:rFonts w:ascii="Times New Roman" w:eastAsia="Times New Roman" w:hAnsi="Times New Roman" w:cs="Times New Roman"/>
          <w:b/>
          <w:bCs/>
          <w:sz w:val="28"/>
          <w:szCs w:val="28"/>
          <w:lang w:val="kk-KZ" w:eastAsia="ru-RU"/>
        </w:rPr>
        <w:t xml:space="preserve">рлері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Өзіндік</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w:t>
      </w:r>
      <w:r w:rsidR="00D45013" w:rsidRPr="005A6940">
        <w:rPr>
          <w:rFonts w:ascii="Times New Roman" w:eastAsia="Times New Roman" w:hAnsi="Times New Roman" w:cs="Times New Roman"/>
          <w:sz w:val="28"/>
          <w:szCs w:val="28"/>
          <w:lang w:val="kk-KZ" w:eastAsia="ru-RU"/>
        </w:rPr>
        <w:t xml:space="preserve"> – </w:t>
      </w:r>
      <w:r w:rsidRPr="005A6940">
        <w:rPr>
          <w:rFonts w:ascii="Times New Roman" w:eastAsia="Times New Roman" w:hAnsi="Times New Roman" w:cs="Times New Roman"/>
          <w:sz w:val="28"/>
          <w:szCs w:val="28"/>
          <w:lang w:val="kk-KZ" w:eastAsia="ru-RU"/>
        </w:rPr>
        <w:t>өнімді</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өндіру</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сатуға</w:t>
      </w:r>
      <w:r w:rsidR="00D4501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байланысты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кәсіпорында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жумсалған негізгі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шикізаттар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материалдар,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отын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энергия,</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еңбек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басқада </w:t>
      </w:r>
      <w:r w:rsidRPr="005A6940">
        <w:rPr>
          <w:rFonts w:ascii="Times New Roman" w:eastAsia="Times New Roman" w:hAnsi="Times New Roman" w:cs="Times New Roman"/>
          <w:sz w:val="28"/>
          <w:szCs w:val="28"/>
          <w:lang w:val="kk-KZ" w:eastAsia="ru-RU"/>
        </w:rPr>
        <w:lastRenderedPageBreak/>
        <w:t>ресурстарды пайдалану шығындарының ақшалай көрінісі. Өнімнің негізгі өндірістік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өзіндік құны үш бөліктен тұрады: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-тікелей кеткен материалдар құны</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-тікелей кеткен жұмыс күшінің құны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-үстеме шығындар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Тікелей</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шығындарға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кеткен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материалдар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соңғы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өнімнің құрамына(яғнионың құнына) басқа да шығындармен қосылып есептелінеді. Мысалға,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автомобиль өндірісі үшін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металл,</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жиһаз</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үшін</w:t>
      </w:r>
      <w:r w:rsidR="00EE531F" w:rsidRPr="005A6940">
        <w:rPr>
          <w:rFonts w:ascii="Times New Roman" w:eastAsia="Times New Roman" w:hAnsi="Times New Roman" w:cs="Times New Roman"/>
          <w:sz w:val="28"/>
          <w:szCs w:val="28"/>
          <w:lang w:val="kk-KZ" w:eastAsia="ru-RU"/>
        </w:rPr>
        <w:t xml:space="preserve"> – </w:t>
      </w:r>
      <w:r w:rsidRPr="005A6940">
        <w:rPr>
          <w:rFonts w:ascii="Times New Roman" w:eastAsia="Times New Roman" w:hAnsi="Times New Roman" w:cs="Times New Roman"/>
          <w:sz w:val="28"/>
          <w:szCs w:val="28"/>
          <w:lang w:val="kk-KZ" w:eastAsia="ru-RU"/>
        </w:rPr>
        <w:t>ағаш</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негізгі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материалдар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болып табылады.Жұмыс күшіне жұмсалған тікелей шығындар- бұл өнімді өндіруге тікелей қатысқан өндіріс жұмыскерлеріне төленетін еңбекақы болып табылады.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Қызмет көрсететін цехтың көмекші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жұмыскерлерінің тікелей еңбекақы болып табылмайды, олар үстаме шығындарға жатқызылады. Одан басқа үстеме шығындардың қатарына амортизация аударымдары,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еңбекақысы сақтандыру жарнасы,тұрғын үй қызметі,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жарықтандыру</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 басқа да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себептердің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салдарынан өндірістің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уақытша тоқта</w:t>
      </w:r>
      <w:r w:rsidR="00EE531F" w:rsidRPr="005A6940">
        <w:rPr>
          <w:rFonts w:ascii="Times New Roman" w:eastAsia="Times New Roman" w:hAnsi="Times New Roman" w:cs="Times New Roman"/>
          <w:sz w:val="28"/>
          <w:szCs w:val="28"/>
          <w:lang w:val="kk-KZ" w:eastAsia="ru-RU"/>
        </w:rPr>
        <w:t xml:space="preserve">л </w:t>
      </w:r>
      <w:r w:rsidRPr="005A6940">
        <w:rPr>
          <w:rFonts w:ascii="Times New Roman" w:eastAsia="Times New Roman" w:hAnsi="Times New Roman" w:cs="Times New Roman"/>
          <w:sz w:val="28"/>
          <w:szCs w:val="28"/>
          <w:lang w:val="kk-KZ" w:eastAsia="ru-RU"/>
        </w:rPr>
        <w:t>қалуының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жатады.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Үстеме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өндіріске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кеткен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барлық шығындардан тікелей шығындарды шегеріп тастағанда пайда болады.</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Жағдайға, мәніне және нақты есептеу нысынына байланысты өнеркәсіптің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іс-тәжірибесінде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құнның келесі негізгі түрлері болады:</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1.Жеке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салалық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5877BC" w:rsidRPr="005A6940">
        <w:rPr>
          <w:rFonts w:ascii="Times New Roman" w:eastAsia="Times New Roman" w:hAnsi="Times New Roman" w:cs="Times New Roman"/>
          <w:sz w:val="28"/>
          <w:szCs w:val="28"/>
          <w:lang w:val="kk-KZ" w:eastAsia="ru-RU"/>
        </w:rPr>
        <w:t xml:space="preserve"> құн</w:t>
      </w:r>
      <w:r w:rsidRPr="005A6940">
        <w:rPr>
          <w:rFonts w:ascii="Times New Roman" w:eastAsia="Times New Roman" w:hAnsi="Times New Roman" w:cs="Times New Roman"/>
          <w:sz w:val="28"/>
          <w:szCs w:val="28"/>
          <w:lang w:val="kk-KZ" w:eastAsia="ru-RU"/>
        </w:rPr>
        <w:t>.</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Әрбір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барлық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өндірілетін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өнімнің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құнын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өзінің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техникалық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ұйымдастырушылық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ерекшеліктерін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ескере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отырып</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анықтайды,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өнімнің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құнының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деңгейі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құрылымына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байланысты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болады.</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2.Цехтық,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өндірістік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толық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кәсіпорында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цехты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басқару</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жүйесі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қалыптасқан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жағдайға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шығындарының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қосындысы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ретінде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анықталады.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Өндірістік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тек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өндіретін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цехтардың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барлық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шығындарының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жиынтығы</w:t>
      </w:r>
      <w:r w:rsidR="00EE531F" w:rsidRPr="005A6940">
        <w:rPr>
          <w:rFonts w:ascii="Times New Roman" w:eastAsia="Times New Roman" w:hAnsi="Times New Roman" w:cs="Times New Roman"/>
          <w:sz w:val="28"/>
          <w:szCs w:val="28"/>
          <w:lang w:val="kk-KZ" w:eastAsia="ru-RU"/>
        </w:rPr>
        <w:t xml:space="preserve">н </w:t>
      </w:r>
      <w:r w:rsidRPr="005A6940">
        <w:rPr>
          <w:rFonts w:ascii="Times New Roman" w:eastAsia="Times New Roman" w:hAnsi="Times New Roman" w:cs="Times New Roman"/>
          <w:sz w:val="28"/>
          <w:szCs w:val="28"/>
          <w:lang w:val="kk-KZ" w:eastAsia="ru-RU"/>
        </w:rPr>
        <w:t>анықтау</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арқылы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есептеледі.</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3. Шығындар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орталығының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құны. Бұл</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өндірудің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белгілі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аяқталған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технологиялық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циклінің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іс-әрекетімен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байланысты кәсіпорынның жекелеген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құрылымдық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бөлімшелері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(цехтар,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төлімдер,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бригадалар)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бойынша қалыптасады. Бұл технологиялық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циклді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менеджер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басқарады,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ол</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тек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орталығының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байланысты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шығындарға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жауап</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береді.</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4.</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Бастапқы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өзіндік</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өнімді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өндіруші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ұсыныс</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бағасын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анықтау</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үшін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қажет.</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Ол</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нақты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уақыттағы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таңдаған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баға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стратегиясына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байланысты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толық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негізінде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немесе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тікелей</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айнымалы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негізіндее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септелуі</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мүмкін.</w:t>
      </w:r>
    </w:p>
    <w:p w:rsidR="00796D49" w:rsidRPr="005A6940" w:rsidRDefault="00796D49" w:rsidP="00796D49">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Шығынды есептеу мен калькуляциялау тәсілін кәсіпорын өз бетінше таңдайды, өйткені жеке жағдайлардың бірқатарына: саланың кімге тиесілілігіне, қолданылатын технологияға өнім ассортиментіне және т.б. байланысты. </w:t>
      </w:r>
    </w:p>
    <w:p w:rsidR="00796D49" w:rsidRPr="005A6940" w:rsidRDefault="00796D49" w:rsidP="00796D49">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Өнімнің өзіндік құнын калькуляциялау әртүрлі тәсілдермен жүзеге асады. Калькуляция тәсілі – калькуляциялық бірліктің өзіндік құнын есептеп шығару үшін қолданылатын әдістердің жүйесі. Өнімнің өзіндік құнын калькуляциялау тәсілін талдау өндіріс түріне, оның күрделілігіне, бітпеген өндірісі бар-жоғына, </w:t>
      </w:r>
      <w:r w:rsidRPr="005A6940">
        <w:rPr>
          <w:rFonts w:ascii="Times New Roman" w:eastAsia="Times New Roman" w:hAnsi="Times New Roman" w:cs="Times New Roman"/>
          <w:sz w:val="28"/>
          <w:szCs w:val="28"/>
          <w:lang w:val="kk-KZ"/>
        </w:rPr>
        <w:lastRenderedPageBreak/>
        <w:t xml:space="preserve">өндірістік циклдің ұзақтығына шығарылатын өнімнің номенклатурасына және т.б. байланысты. </w:t>
      </w:r>
    </w:p>
    <w:p w:rsidR="00796D49" w:rsidRPr="005A6940" w:rsidRDefault="00796D49" w:rsidP="00796D49">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Шығынды есептеу мен калькуляциялау тәсілдерін 3 белгі бойынша топтастыруға болады: </w:t>
      </w:r>
    </w:p>
    <w:p w:rsidR="00796D49" w:rsidRPr="005A6940" w:rsidRDefault="00796D49" w:rsidP="00796D49">
      <w:pPr>
        <w:numPr>
          <w:ilvl w:val="0"/>
          <w:numId w:val="12"/>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шығын есебі объектілері бойынша: </w:t>
      </w:r>
    </w:p>
    <w:p w:rsidR="00796D49" w:rsidRPr="005A6940" w:rsidRDefault="00796D49" w:rsidP="00796D49">
      <w:pPr>
        <w:ind w:left="709" w:firstLine="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процестік;</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бөлістік;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тапсырыстық; </w:t>
      </w:r>
    </w:p>
    <w:p w:rsidR="00796D49" w:rsidRPr="005A6940" w:rsidRDefault="00796D49" w:rsidP="00796D49">
      <w:pPr>
        <w:numPr>
          <w:ilvl w:val="0"/>
          <w:numId w:val="13"/>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шығын есебінің толықтығына қарай:</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толық өзіндік құнды калькуляциялау;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толық емес өзіндік құнды калькуляциялау; </w:t>
      </w:r>
    </w:p>
    <w:p w:rsidR="00796D49" w:rsidRPr="005A6940" w:rsidRDefault="00796D49" w:rsidP="00796D49">
      <w:pPr>
        <w:numPr>
          <w:ilvl w:val="0"/>
          <w:numId w:val="14"/>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шығындар есебі мен бақылаудың оперативтілігі бойынша:</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нақты өзіндік құн есебі;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нормаға сай шығындар есебі.[4]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Толық өзіндік құнды калькуляциялау.</w:t>
      </w:r>
      <w:r w:rsidRPr="005A6940">
        <w:rPr>
          <w:rFonts w:ascii="Times New Roman" w:eastAsia="Times New Roman" w:hAnsi="Times New Roman" w:cs="Times New Roman"/>
          <w:sz w:val="28"/>
          <w:szCs w:val="28"/>
        </w:rPr>
        <w:t xml:space="preserve"> Толық өзіндік құнды калькуляциялау дәстүрлі түрде жүргізіледі. Толық өзіндік құн бойынша есепте шығындар тұрақты, өзгермелі, тікелей және жанама деп бөлінуіне қарамастан, өнімді өндіру мен сатуға байланысты кәсіпорынның барлық шығындары кіреді. Өнімге тікелей жатқызуға болмайтын шығындарды әуелі жауапкершілік орталықтарына бөледі, сосын таңдалған бөлу базасын өнімнің өзіндік құнына сайма-сай көшіреді.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Толық өзіндік құн негізінде кәсіпорын басшысы өнімнің пайдалылығы мен шығындылығы, болашақта оны өндірудің мақсатқа сәйкестілігі туралы тиісті тұжырымдар жасайды.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Толық өзіндік құн бойынша есептеу жүйесінің біздің пікірімізше, бірқатар жақсы жақтары мен олқылықтары бар. Толық өзіндік құн бойынша есептеудің тиімді жақтары: </w:t>
      </w:r>
    </w:p>
    <w:p w:rsidR="00796D49" w:rsidRPr="005A6940" w:rsidRDefault="00796D49" w:rsidP="00796D49">
      <w:pPr>
        <w:numPr>
          <w:ilvl w:val="0"/>
          <w:numId w:val="15"/>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ҚР-нда қолданылып жүрген қаржылық есеп пен салық салу жөніндегі нормативті актілерге сәйкестік;</w:t>
      </w:r>
    </w:p>
    <w:p w:rsidR="00796D49" w:rsidRPr="005A6940" w:rsidRDefault="00796D49" w:rsidP="00796D49">
      <w:pPr>
        <w:numPr>
          <w:ilvl w:val="0"/>
          <w:numId w:val="15"/>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Аяқталмаған және дайын өнімнің құнының байыпты бағалау</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Есептеудің бұл жүйесіне мыналарды жатқызуға болады: </w:t>
      </w:r>
    </w:p>
    <w:p w:rsidR="00796D49" w:rsidRPr="005A6940" w:rsidRDefault="00796D49" w:rsidP="00796D49">
      <w:pPr>
        <w:numPr>
          <w:ilvl w:val="0"/>
          <w:numId w:val="16"/>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Өнімнің өзіндік құнына оны өндіруге тікелей қатысты емес шығындар кіреді;</w:t>
      </w:r>
    </w:p>
    <w:p w:rsidR="00796D49" w:rsidRPr="005A6940" w:rsidRDefault="00796D49" w:rsidP="00796D49">
      <w:pPr>
        <w:numPr>
          <w:ilvl w:val="0"/>
          <w:numId w:val="16"/>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Жанама шығыстарды есептен шығарған жалпы бөлу базаларын қолдану салдарынан калькуляциялау объектілерінің өзіне тән даралығы жоғалады;</w:t>
      </w:r>
    </w:p>
    <w:p w:rsidR="00796D49" w:rsidRPr="005A6940" w:rsidRDefault="00796D49" w:rsidP="00796D49">
      <w:pPr>
        <w:numPr>
          <w:ilvl w:val="0"/>
          <w:numId w:val="16"/>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Өнімге сұраныс азайғанда, қоймадағы дайын өнім қорына тұрақты қосымша шығыстар капиталданады;</w:t>
      </w:r>
    </w:p>
    <w:p w:rsidR="00796D49" w:rsidRPr="005A6940" w:rsidRDefault="00796D49" w:rsidP="00796D49">
      <w:pPr>
        <w:numPr>
          <w:ilvl w:val="0"/>
          <w:numId w:val="16"/>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Өзіндік құнды жоспарлы калькуляциялауда жоспарлы пайда алдын-ала қарастырылады, шын мәнісінде ол зиянның тәуекелділігін жою мақсатында жасалады.[5]</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Өзгермелі шығындар бойынша өзіндік құнды калькуляциялау мен «директ-костинг» жүйесіндегі есептің ерекшеліктері</w:t>
      </w:r>
      <w:r w:rsidRPr="005A6940">
        <w:rPr>
          <w:rFonts w:ascii="Times New Roman" w:eastAsia="Times New Roman" w:hAnsi="Times New Roman" w:cs="Times New Roman"/>
          <w:sz w:val="28"/>
          <w:szCs w:val="28"/>
        </w:rPr>
        <w:t xml:space="preserve">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lastRenderedPageBreak/>
        <w:t>Шығындарды өнімнің өзіндік құнына толық енгізу тұ</w:t>
      </w:r>
      <w:proofErr w:type="gramStart"/>
      <w:r w:rsidRPr="005A6940">
        <w:rPr>
          <w:rFonts w:ascii="Times New Roman" w:eastAsia="Times New Roman" w:hAnsi="Times New Roman" w:cs="Times New Roman"/>
          <w:sz w:val="28"/>
          <w:szCs w:val="28"/>
        </w:rPr>
        <w:t>р</w:t>
      </w:r>
      <w:proofErr w:type="gramEnd"/>
      <w:r w:rsidRPr="005A6940">
        <w:rPr>
          <w:rFonts w:ascii="Times New Roman" w:eastAsia="Times New Roman" w:hAnsi="Times New Roman" w:cs="Times New Roman"/>
          <w:sz w:val="28"/>
          <w:szCs w:val="28"/>
        </w:rPr>
        <w:t xml:space="preserve">ғысынан толық өзіндік құн есебінің жүйесі шығындарды тиімді басқаруға қажетті ақпаратпен толық қамтамасыз етпейді. Сондақтан халықаралық практикада «директ-костинг»  шектеулі өзіндік құн есебі жиірек қолданыла бастады. «Директ-костинг» жүйесінің негізіне салынған басты принцип – өзгермелі және тұрақты шығындарды жеке есептеу мен тұрақты шығындарды есепті кезеңнің зияны деп тану. Бұл жүйе әрқилы елдерде әртүрлі аталады. Германия мен Австрияда «бірен саран шығын есебі» немесе жабу сомасы; Ұлыбританияда — «Маржиналды шығындар есебі»; Францияда – «маржиналды есеп» термині қолданылады.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«Директ-костинг» жүйесінің айрықша ерекшеліктері бар: </w:t>
      </w:r>
    </w:p>
    <w:p w:rsidR="00796D49" w:rsidRPr="005A6940" w:rsidRDefault="00796D49" w:rsidP="00796D49">
      <w:pPr>
        <w:numPr>
          <w:ilvl w:val="0"/>
          <w:numId w:val="17"/>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Өндірістік шығындар өзгермелі шығындарға және тұрақты шығындарға бөлінеді;</w:t>
      </w:r>
    </w:p>
    <w:p w:rsidR="00796D49" w:rsidRPr="005A6940" w:rsidRDefault="00796D49" w:rsidP="00796D49">
      <w:pPr>
        <w:numPr>
          <w:ilvl w:val="0"/>
          <w:numId w:val="17"/>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Өнімнің өзіндік құнын шектеулі шығындар бойынша калькуляциялау;</w:t>
      </w:r>
    </w:p>
    <w:p w:rsidR="00796D49" w:rsidRPr="005A6940" w:rsidRDefault="00796D49" w:rsidP="00796D49">
      <w:pPr>
        <w:numPr>
          <w:ilvl w:val="0"/>
          <w:numId w:val="17"/>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Кі</w:t>
      </w:r>
      <w:proofErr w:type="gramStart"/>
      <w:r w:rsidRPr="005A6940">
        <w:rPr>
          <w:rFonts w:ascii="Times New Roman" w:eastAsia="Times New Roman" w:hAnsi="Times New Roman" w:cs="Times New Roman"/>
          <w:sz w:val="28"/>
          <w:szCs w:val="28"/>
        </w:rPr>
        <w:t>р</w:t>
      </w:r>
      <w:proofErr w:type="gramEnd"/>
      <w:r w:rsidRPr="005A6940">
        <w:rPr>
          <w:rFonts w:ascii="Times New Roman" w:eastAsia="Times New Roman" w:hAnsi="Times New Roman" w:cs="Times New Roman"/>
          <w:sz w:val="28"/>
          <w:szCs w:val="28"/>
        </w:rPr>
        <w:t>істер туралы есепті жасаудың көп сатылығы.[3]</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 xml:space="preserve">Калькуляциялаудың нақты жеке нормативті тәсілдері. </w:t>
      </w:r>
      <w:r w:rsidRPr="005A6940">
        <w:rPr>
          <w:rFonts w:ascii="Times New Roman" w:eastAsia="Times New Roman" w:hAnsi="Times New Roman" w:cs="Times New Roman"/>
          <w:sz w:val="28"/>
          <w:szCs w:val="28"/>
        </w:rPr>
        <w:t xml:space="preserve">Есеп объектілерді көптігіне қарамастан, шығындарды екі тәсілмен – оперативті дәрежесімен айрықшаланатын нормативтік шығындардың есебінің нақты тәсілімен; және өзіндік құнның нормативті тәсілмен өндіріс процесінде калькуляцияланады, нақты есепті кезең біткен соң жете зерттеуге болады. Шығындар есебінің нормативті тәсілін қолданудың мүмкіндігімен қажеттілігі туралы шешімді қабылдау нормалар мен шығыстар сметасын дайындау мен үнемі түзеу жөніндегі ұйымның мүмкіндіктерін талдауға негізделуі тиіс. Басқаша айтсақ, ұйымдық құрылымда негізгі нормамен нормативті қалыптастыруды нақты шағындардың нормативтілерден ауытқуы талдауды, ус жүзіндегі норманы түзеу мен өнімді емес шығындарды жою туралы ұсыныстар әзірлеуді, өнімнің нақты өзіндік құнын азайтуды жұзеге асыратын арнайы бөлімшеніің бар болуы қарастырылған. Мұндай жағдайсыз есептің нормативті тәсілін енгізу ұйымға нақты пайда әкеле алмайды. Екі тәсілде түпкілікті шотта өнімнің нақты өзіндік құнын анықтау мен көрсетуге бағытталған, бірақ біріншісі – шығындарды тікелей есептеу жолымен, ал екіншісі – нормадан ауытқуы арқылы көрсетеді.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Нақты шығындарды есептеу – қолданылып жүрген нормалар шамасы туралы мәліметтерді есепте көрсетпей, нақты болған шығындар туралы мағлұматтарды дәйекті жинақтау тәсілі. Нақты өзіндік құн есебінің жүйесі өз еліміздегі кәсіпорындарда дәстүрі және кең тараған болып табылады және белгілі принциптерге сай жүргізіледі: </w:t>
      </w:r>
    </w:p>
    <w:p w:rsidR="00796D49" w:rsidRPr="005A6940" w:rsidRDefault="00796D49" w:rsidP="00796D49">
      <w:pPr>
        <w:numPr>
          <w:ilvl w:val="0"/>
          <w:numId w:val="18"/>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өндіріске шыққан алғашқы бастапқы шығындарды бухгалтерлік есептің шоттары жүйесінде толық көрсету;</w:t>
      </w:r>
    </w:p>
    <w:p w:rsidR="00796D49" w:rsidRPr="005A6940" w:rsidRDefault="00796D49" w:rsidP="00796D49">
      <w:pPr>
        <w:numPr>
          <w:ilvl w:val="0"/>
          <w:numId w:val="18"/>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шығындарды өндіріс процесінде пайда болған сәтінде есептік тіркеу;</w:t>
      </w:r>
    </w:p>
    <w:p w:rsidR="00796D49" w:rsidRPr="005A6940" w:rsidRDefault="00796D49" w:rsidP="00796D49">
      <w:pPr>
        <w:numPr>
          <w:ilvl w:val="0"/>
          <w:numId w:val="18"/>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шығындарды өндіріс түрлері шығыс сипатына, пайда болған жерлері, есеп объектілері бойынша пайда болған жерлері, есеп объектілері бойынша жинақтау;</w:t>
      </w:r>
    </w:p>
    <w:p w:rsidR="00796D49" w:rsidRPr="005A6940" w:rsidRDefault="00796D49" w:rsidP="00796D49">
      <w:pPr>
        <w:numPr>
          <w:ilvl w:val="0"/>
          <w:numId w:val="18"/>
        </w:numPr>
        <w:ind w:left="0"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нақты шығындарды есеппен калькуляциялау объектілеріне қатысты ету;</w:t>
      </w:r>
    </w:p>
    <w:p w:rsidR="00796D49" w:rsidRPr="005A6940" w:rsidRDefault="00796D49" w:rsidP="00796D49">
      <w:pPr>
        <w:numPr>
          <w:ilvl w:val="0"/>
          <w:numId w:val="18"/>
        </w:numPr>
        <w:ind w:left="0" w:firstLine="709"/>
        <w:rPr>
          <w:rFonts w:ascii="Times New Roman" w:eastAsia="Times New Roman" w:hAnsi="Times New Roman" w:cs="Times New Roman"/>
          <w:sz w:val="28"/>
          <w:szCs w:val="28"/>
        </w:rPr>
      </w:pPr>
      <w:proofErr w:type="gramStart"/>
      <w:r w:rsidRPr="005A6940">
        <w:rPr>
          <w:rFonts w:ascii="Times New Roman" w:eastAsia="Times New Roman" w:hAnsi="Times New Roman" w:cs="Times New Roman"/>
          <w:sz w:val="28"/>
          <w:szCs w:val="28"/>
        </w:rPr>
        <w:t>на</w:t>
      </w:r>
      <w:proofErr w:type="gramEnd"/>
      <w:r w:rsidRPr="005A6940">
        <w:rPr>
          <w:rFonts w:ascii="Times New Roman" w:eastAsia="Times New Roman" w:hAnsi="Times New Roman" w:cs="Times New Roman"/>
          <w:sz w:val="28"/>
          <w:szCs w:val="28"/>
        </w:rPr>
        <w:t>қты көрсеткіштерді жоспарлымен салыстыру.[7]</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lastRenderedPageBreak/>
        <w:t>Стандарт</w:t>
      </w:r>
      <w:r w:rsidRPr="005A6940">
        <w:rPr>
          <w:rFonts w:ascii="Times New Roman" w:eastAsia="Times New Roman" w:hAnsi="Times New Roman" w:cs="Times New Roman"/>
          <w:b/>
          <w:bCs/>
          <w:sz w:val="28"/>
          <w:szCs w:val="28"/>
          <w:lang w:val="kk-KZ"/>
        </w:rPr>
        <w:t>-</w:t>
      </w:r>
      <w:r w:rsidRPr="005A6940">
        <w:rPr>
          <w:rFonts w:ascii="Times New Roman" w:eastAsia="Times New Roman" w:hAnsi="Times New Roman" w:cs="Times New Roman"/>
          <w:b/>
          <w:bCs/>
          <w:sz w:val="28"/>
          <w:szCs w:val="28"/>
        </w:rPr>
        <w:t xml:space="preserve">кост жүйесі және өнімнің өзіндік құнын калькуляциялау. </w:t>
      </w:r>
      <w:r w:rsidRPr="005A6940">
        <w:rPr>
          <w:rFonts w:ascii="Times New Roman" w:eastAsia="Times New Roman" w:hAnsi="Times New Roman" w:cs="Times New Roman"/>
          <w:sz w:val="28"/>
          <w:szCs w:val="28"/>
        </w:rPr>
        <w:t>Бұл жүйе өткен ғасырдың  20-шы жылдардың басында</w:t>
      </w:r>
      <w:proofErr w:type="gramStart"/>
      <w:r w:rsidRPr="005A6940">
        <w:rPr>
          <w:rFonts w:ascii="Times New Roman" w:eastAsia="Times New Roman" w:hAnsi="Times New Roman" w:cs="Times New Roman"/>
          <w:sz w:val="28"/>
          <w:szCs w:val="28"/>
        </w:rPr>
        <w:t xml:space="preserve"> А</w:t>
      </w:r>
      <w:proofErr w:type="gramEnd"/>
      <w:r w:rsidRPr="005A6940">
        <w:rPr>
          <w:rFonts w:ascii="Times New Roman" w:eastAsia="Times New Roman" w:hAnsi="Times New Roman" w:cs="Times New Roman"/>
          <w:sz w:val="28"/>
          <w:szCs w:val="28"/>
        </w:rPr>
        <w:t xml:space="preserve">ҚШ-та пайда болды. Өнім бірлігінің өзіндік құнын есептеу, баға белгілеу, шығындарды оперативті басқару және бақылау үшін материалдың және еңбектің нормативтік шығындарын әзірлеп, пайдалануды қолға алған болатын. Стандарт-кост тарихи жүйесі отандық нормативтік есеп жүйесінің үлгісі болып табылады.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Отанымыздың экономистері америкалық ғалым Д.Ч.Гаррисон 1933 жылы аударылып жарық көрген «Стандарт-кост» кітабы арқылы оның идеясымен танысты.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Басқару техника университеті бұл жүйені іс жүзіне асыру және тәжірибеде қолданудың жолдарын бөлшектеп оқып білуді қолға алады. Мәселені шешуде нормативтік шығын есебінің әдісі түрінде осы жүйені көрсету арқылыпрофессор М.Х.Жебрак үлкен үлес қосты.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«Стандарт-кост» жүйесінің мағынасы есепке не болғаны емес, болуы тиіс нәрсе кіреді, нақты шындық емес, міндеттісі ескеріледі, әсіресе пайда болған ауытқушылық көрініс табады.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Бұл жүйенің алдына қойған негізгі мақсаты – кәсіпорындағы пайданың ауытқуы мен шығын есебі. Оның негізінде материалдардың, энергияның, қосымша уақыттың, еңбектің және басқа қандай да бір өнімді немесе жартылай әзірленген өнімді дайындаумен байланысты шығындардың мөлшерін нақты анықтау жатады және де бұл нормалар қайтадан орындалмайды. Оларды тіпті 80%-ке орындау жұмыстың сә</w:t>
      </w:r>
      <w:proofErr w:type="gramStart"/>
      <w:r w:rsidRPr="005A6940">
        <w:rPr>
          <w:rFonts w:ascii="Times New Roman" w:eastAsia="Times New Roman" w:hAnsi="Times New Roman" w:cs="Times New Roman"/>
          <w:sz w:val="28"/>
          <w:szCs w:val="28"/>
        </w:rPr>
        <w:t>тт</w:t>
      </w:r>
      <w:proofErr w:type="gramEnd"/>
      <w:r w:rsidRPr="005A6940">
        <w:rPr>
          <w:rFonts w:ascii="Times New Roman" w:eastAsia="Times New Roman" w:hAnsi="Times New Roman" w:cs="Times New Roman"/>
          <w:sz w:val="28"/>
          <w:szCs w:val="28"/>
        </w:rPr>
        <w:t xml:space="preserve">і болғанын білдіреді. Норманың асып түсуі оның қате белгіленгенін көрсетеді.[9]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Өнімнің өзіндік құнын калькуляциялаудың және шығындарды есепке алудың тапсырыстық әдісі.</w:t>
      </w:r>
      <w:r w:rsidRPr="005A6940">
        <w:rPr>
          <w:rFonts w:ascii="Times New Roman" w:eastAsia="Times New Roman" w:hAnsi="Times New Roman" w:cs="Times New Roman"/>
          <w:sz w:val="28"/>
          <w:szCs w:val="28"/>
        </w:rPr>
        <w:t xml:space="preserve"> Шығындарды есепке алудың және өнімнің өзіндік құнын калькуляциялаудың тапсырыстық әдісі аз сериялы және жеке дара өндірісі бар кәсіпорындарда, жөндеу және эксперименттік жұмыстарды пайдаланылады. Барлық тікелей шығындар әрбір тапсырыстар бойынша белгіленген номенклатура баптарының кескінінде есепке алынады. Тапсырыс кісіпорынның өндірістік бөлімшесінде арнайы бланклерде ашылады, содан соң ол орындаушы цехқа және бухгалтерияға түседі. Әрбір тапсырысқа өзіндік қод беріледі, онда жұмысшыға есептелген жалақы, барлық құжаттардағы материалдардың шығысы, өндіріске кеткен шығын есебін жүргізетін карточкаға көрсетіліп жазылады.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Осы тәсілдің кейбір ерекшеліктері бар, атап айтсақ: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барлық шығарылған шығындар туралы мәліметтерді шоғырландырып және оларды жеке жұмыс түрлері мен дайын өнім партияларына жатқызу;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уақыт аралығындағы емес, аяқталған әрбір партия бойынша шығындарды шоғырландыру;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t>-</w:t>
      </w:r>
      <w:r w:rsidRPr="005A6940">
        <w:rPr>
          <w:rFonts w:ascii="Times New Roman" w:eastAsia="Times New Roman" w:hAnsi="Times New Roman" w:cs="Times New Roman"/>
          <w:sz w:val="28"/>
          <w:szCs w:val="28"/>
        </w:rPr>
        <w:t xml:space="preserve"> тек бір ғана шотты жүргізу, аяқталмаған өндіріс. Осы шотта өндірістің әрбір партия бойынша шығындардың жекелеген есебін ұйымдастыру үшін карточкаларды енгізуді ұсынады. </w:t>
      </w:r>
    </w:p>
    <w:p w:rsidR="00796D49" w:rsidRPr="005A6940" w:rsidRDefault="00796D49" w:rsidP="00796D49">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Тапсырыстың өзіндік құнын калькуляциялау үшін шалафабрикатсыз әдісі пайдаланылады. Тек дайындау цехында (құю, ұсталық пресс және т.б.) шалафабрикатты пайдаланады, демек, аталған цехтар бойынша жеке калькуляция </w:t>
      </w:r>
      <w:r w:rsidRPr="005A6940">
        <w:rPr>
          <w:rFonts w:ascii="Times New Roman" w:eastAsia="Times New Roman" w:hAnsi="Times New Roman" w:cs="Times New Roman"/>
          <w:sz w:val="28"/>
          <w:szCs w:val="28"/>
        </w:rPr>
        <w:lastRenderedPageBreak/>
        <w:t xml:space="preserve">жасалады. Әдетте, шалафабрикаттық әдісте тапсырысты жасау процесі цехтан цехқа өтеді, бірақ ондағы жасалған операциялар бухгалтерлік есептен көрініс таппайды. Тапсырыс орындалып біткен соң және оның техникалық қабылдануы тапсырыс берушіге ұсынғаннан кейін өндірістік бөлім кәсіпорынның бухгалтериясына тапсырыстың біткені туралы хабарлама жасайды, содан соң тапсырыс бойынша шығындар жасау процесі тоқтатылады. Кейбір кәсіпорындарда тапсырысты орындағаннан кейін қоймаға өткізсе, сол қоймаға накладной өткізу тапсырыстың жабылғаны (мысалға, электротехникалық өнеркәсібінде). </w:t>
      </w:r>
    </w:p>
    <w:p w:rsidR="003A26DA" w:rsidRPr="005A6940" w:rsidRDefault="003A26DA" w:rsidP="00FA6082">
      <w:pPr>
        <w:pStyle w:val="a4"/>
        <w:ind w:left="0" w:firstLine="567"/>
        <w:rPr>
          <w:rFonts w:ascii="Times New Roman" w:eastAsia="Times New Roman" w:hAnsi="Times New Roman" w:cs="Times New Roman"/>
          <w:sz w:val="28"/>
          <w:szCs w:val="28"/>
          <w:lang w:val="kk-KZ" w:eastAsia="ru-RU"/>
        </w:rPr>
      </w:pPr>
    </w:p>
    <w:p w:rsidR="00045F7E" w:rsidRPr="005A6940" w:rsidRDefault="00A0757C" w:rsidP="00FA6082">
      <w:pPr>
        <w:pStyle w:val="a4"/>
        <w:ind w:left="0" w:firstLine="567"/>
        <w:rPr>
          <w:rFonts w:ascii="Times New Roman" w:eastAsia="Times New Roman" w:hAnsi="Times New Roman" w:cs="Times New Roman"/>
          <w:b/>
          <w:bCs/>
          <w:i/>
          <w:iCs/>
          <w:sz w:val="28"/>
          <w:szCs w:val="28"/>
          <w:lang w:val="kk-KZ" w:eastAsia="ru-RU"/>
        </w:rPr>
      </w:pPr>
      <w:r w:rsidRPr="005A6940">
        <w:rPr>
          <w:rFonts w:ascii="Times New Roman" w:eastAsia="Times New Roman" w:hAnsi="Times New Roman" w:cs="Times New Roman"/>
          <w:b/>
          <w:sz w:val="28"/>
          <w:szCs w:val="28"/>
          <w:lang w:val="kk-KZ" w:eastAsia="ru-RU"/>
        </w:rPr>
        <w:t>2.2</w:t>
      </w:r>
      <w:r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b/>
          <w:bCs/>
          <w:i/>
          <w:iCs/>
          <w:sz w:val="28"/>
          <w:szCs w:val="28"/>
          <w:lang w:val="kk-KZ" w:eastAsia="ru-RU"/>
        </w:rPr>
        <w:t>Өнімнің</w:t>
      </w:r>
      <w:r w:rsidR="005877BC" w:rsidRPr="005A6940">
        <w:rPr>
          <w:rFonts w:ascii="Times New Roman" w:eastAsia="Times New Roman" w:hAnsi="Times New Roman" w:cs="Times New Roman"/>
          <w:b/>
          <w:bCs/>
          <w:i/>
          <w:iCs/>
          <w:sz w:val="28"/>
          <w:szCs w:val="28"/>
          <w:lang w:val="kk-KZ" w:eastAsia="ru-RU"/>
        </w:rPr>
        <w:t xml:space="preserve"> </w:t>
      </w:r>
      <w:r w:rsidRPr="005A6940">
        <w:rPr>
          <w:rFonts w:ascii="Times New Roman" w:eastAsia="Times New Roman" w:hAnsi="Times New Roman" w:cs="Times New Roman"/>
          <w:b/>
          <w:bCs/>
          <w:i/>
          <w:iCs/>
          <w:sz w:val="28"/>
          <w:szCs w:val="28"/>
          <w:lang w:val="kk-KZ" w:eastAsia="ru-RU"/>
        </w:rPr>
        <w:t>өзіндік</w:t>
      </w:r>
      <w:r w:rsidR="005877BC" w:rsidRPr="005A6940">
        <w:rPr>
          <w:rFonts w:ascii="Times New Roman" w:eastAsia="Times New Roman" w:hAnsi="Times New Roman" w:cs="Times New Roman"/>
          <w:b/>
          <w:bCs/>
          <w:i/>
          <w:iCs/>
          <w:sz w:val="28"/>
          <w:szCs w:val="28"/>
          <w:lang w:val="kk-KZ" w:eastAsia="ru-RU"/>
        </w:rPr>
        <w:t xml:space="preserve"> </w:t>
      </w:r>
      <w:r w:rsidRPr="005A6940">
        <w:rPr>
          <w:rFonts w:ascii="Times New Roman" w:eastAsia="Times New Roman" w:hAnsi="Times New Roman" w:cs="Times New Roman"/>
          <w:b/>
          <w:bCs/>
          <w:i/>
          <w:iCs/>
          <w:sz w:val="28"/>
          <w:szCs w:val="28"/>
          <w:lang w:val="kk-KZ" w:eastAsia="ru-RU"/>
        </w:rPr>
        <w:t>құнының</w:t>
      </w:r>
      <w:r w:rsidR="005877BC" w:rsidRPr="005A6940">
        <w:rPr>
          <w:rFonts w:ascii="Times New Roman" w:eastAsia="Times New Roman" w:hAnsi="Times New Roman" w:cs="Times New Roman"/>
          <w:b/>
          <w:bCs/>
          <w:i/>
          <w:iCs/>
          <w:sz w:val="28"/>
          <w:szCs w:val="28"/>
          <w:lang w:val="kk-KZ" w:eastAsia="ru-RU"/>
        </w:rPr>
        <w:t xml:space="preserve"> </w:t>
      </w:r>
      <w:r w:rsidRPr="005A6940">
        <w:rPr>
          <w:rFonts w:ascii="Times New Roman" w:eastAsia="Times New Roman" w:hAnsi="Times New Roman" w:cs="Times New Roman"/>
          <w:b/>
          <w:bCs/>
          <w:i/>
          <w:iCs/>
          <w:sz w:val="28"/>
          <w:szCs w:val="28"/>
          <w:lang w:val="kk-KZ" w:eastAsia="ru-RU"/>
        </w:rPr>
        <w:t xml:space="preserve">құрылымы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Тәжірибе жүзінде өнімнің өзіндік құнының</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2 түрі қарастырылған.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1.</w:t>
      </w:r>
      <w:r w:rsidRPr="005A6940">
        <w:rPr>
          <w:rFonts w:ascii="Times New Roman" w:eastAsia="Times New Roman" w:hAnsi="Times New Roman" w:cs="Times New Roman"/>
          <w:sz w:val="28"/>
          <w:szCs w:val="28"/>
          <w:lang w:val="kk-KZ" w:eastAsia="ru-RU"/>
        </w:rPr>
        <w:t xml:space="preserve">Өндірістік өзінік құн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2.</w:t>
      </w:r>
      <w:r w:rsidRPr="005A6940">
        <w:rPr>
          <w:rFonts w:ascii="Times New Roman" w:eastAsia="Times New Roman" w:hAnsi="Times New Roman" w:cs="Times New Roman"/>
          <w:sz w:val="28"/>
          <w:szCs w:val="28"/>
          <w:lang w:val="kk-KZ" w:eastAsia="ru-RU"/>
        </w:rPr>
        <w:t xml:space="preserve">Толық өзіндік құн </w:t>
      </w:r>
    </w:p>
    <w:p w:rsidR="00A0757C"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 xml:space="preserve">Өндірістік өзіндік құн </w:t>
      </w:r>
      <w:r w:rsidRPr="005A6940">
        <w:rPr>
          <w:rFonts w:ascii="Times New Roman" w:eastAsia="Times New Roman" w:hAnsi="Times New Roman" w:cs="Times New Roman"/>
          <w:sz w:val="28"/>
          <w:szCs w:val="28"/>
          <w:lang w:val="kk-KZ" w:eastAsia="ru-RU"/>
        </w:rPr>
        <w:t>- бұл технологиялық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қажетіліктерге жұмсаған материалдық шығындары, негізгі өндірістік </w:t>
      </w:r>
      <w:hyperlink r:id="rId16" w:history="1">
        <w:r w:rsidRPr="005A6940">
          <w:rPr>
            <w:rFonts w:ascii="Times New Roman" w:eastAsia="Times New Roman" w:hAnsi="Times New Roman" w:cs="Times New Roman"/>
            <w:sz w:val="28"/>
            <w:szCs w:val="28"/>
            <w:lang w:val="kk-KZ" w:eastAsia="ru-RU"/>
          </w:rPr>
          <w:t xml:space="preserve">жұмысшылардың еңбек ақысына </w:t>
        </w:r>
      </w:hyperlink>
      <w:r w:rsidRPr="005A6940">
        <w:rPr>
          <w:rFonts w:ascii="Times New Roman" w:eastAsia="Times New Roman" w:hAnsi="Times New Roman" w:cs="Times New Roman"/>
          <w:sz w:val="28"/>
          <w:szCs w:val="28"/>
          <w:lang w:val="kk-KZ" w:eastAsia="ru-RU"/>
        </w:rPr>
        <w:t xml:space="preserve">кететін шығындар және жалпы өндірістік шығындар кіреді. </w:t>
      </w:r>
    </w:p>
    <w:p w:rsidR="00045F7E"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 xml:space="preserve">Толық өзіндік құн </w:t>
      </w:r>
      <w:r w:rsidRPr="005A6940">
        <w:rPr>
          <w:rFonts w:ascii="Times New Roman" w:eastAsia="Times New Roman" w:hAnsi="Times New Roman" w:cs="Times New Roman"/>
          <w:sz w:val="28"/>
          <w:szCs w:val="28"/>
          <w:lang w:val="kk-KZ" w:eastAsia="ru-RU"/>
        </w:rPr>
        <w:t xml:space="preserve">- есепті кезеңдегі коммерциялық және әкімшілік шығындар, тауар өнімінің өзіндік құнының сомасыкіреді. </w:t>
      </w:r>
    </w:p>
    <w:p w:rsidR="00045F7E"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Өзіндік құнының формалары (нысандары): </w:t>
      </w:r>
    </w:p>
    <w:p w:rsidR="00045F7E" w:rsidRPr="005A6940" w:rsidRDefault="00045F7E"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 xml:space="preserve">- </w:t>
      </w:r>
      <w:r w:rsidR="00A0757C" w:rsidRPr="005A6940">
        <w:rPr>
          <w:rFonts w:ascii="Times New Roman" w:eastAsia="Times New Roman" w:hAnsi="Times New Roman" w:cs="Times New Roman"/>
          <w:b/>
          <w:bCs/>
          <w:sz w:val="28"/>
          <w:szCs w:val="28"/>
          <w:lang w:val="kk-KZ" w:eastAsia="ru-RU"/>
        </w:rPr>
        <w:t>Жоспарлы өзіндік құн</w:t>
      </w:r>
      <w:r w:rsidR="00A0757C" w:rsidRPr="005A6940">
        <w:rPr>
          <w:rFonts w:ascii="Times New Roman" w:eastAsia="Times New Roman" w:hAnsi="Times New Roman" w:cs="Times New Roman"/>
          <w:sz w:val="28"/>
          <w:szCs w:val="28"/>
          <w:lang w:val="kk-KZ" w:eastAsia="ru-RU"/>
        </w:rPr>
        <w:t xml:space="preserve">-белгілі жоспарлы кезеңдегі кәсіпорын жұмыстарын анықтайды (1жылға, яғни әр тоқсанға бөліп жасалынады) бұл жоспарлы өзіндік құн кез келген кәсіпорын үшін максималдымүмкін шама болып табылады. </w:t>
      </w:r>
    </w:p>
    <w:p w:rsidR="00045F7E"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sym w:font="Symbol" w:char="F02D"/>
      </w:r>
      <w:r w:rsidRPr="005A6940">
        <w:rPr>
          <w:rFonts w:ascii="Times New Roman" w:eastAsia="Times New Roman" w:hAnsi="Times New Roman" w:cs="Times New Roman"/>
          <w:b/>
          <w:bCs/>
          <w:sz w:val="28"/>
          <w:szCs w:val="28"/>
          <w:lang w:val="kk-KZ" w:eastAsia="ru-RU"/>
        </w:rPr>
        <w:t xml:space="preserve">Нормативті өзіндік құн </w:t>
      </w:r>
      <w:r w:rsidRPr="005A6940">
        <w:rPr>
          <w:rFonts w:ascii="Times New Roman" w:eastAsia="Times New Roman" w:hAnsi="Times New Roman" w:cs="Times New Roman"/>
          <w:sz w:val="28"/>
          <w:szCs w:val="28"/>
          <w:lang w:val="kk-KZ" w:eastAsia="ru-RU"/>
        </w:rPr>
        <w:t xml:space="preserve">- оның жоспалы өзіндік құннан айырмашылығы материалдар мен еңбек ресурстарының ағындық нормасы негізінде </w:t>
      </w:r>
      <w:hyperlink r:id="rId17" w:history="1">
        <w:r w:rsidRPr="005A6940">
          <w:rPr>
            <w:rFonts w:ascii="Times New Roman" w:eastAsia="Times New Roman" w:hAnsi="Times New Roman" w:cs="Times New Roman"/>
            <w:sz w:val="28"/>
            <w:szCs w:val="28"/>
            <w:lang w:val="kk-KZ" w:eastAsia="ru-RU"/>
          </w:rPr>
          <w:t xml:space="preserve">номалар мен </w:t>
        </w:r>
      </w:hyperlink>
      <w:r w:rsidRPr="005A6940">
        <w:rPr>
          <w:rFonts w:ascii="Times New Roman" w:eastAsia="Times New Roman" w:hAnsi="Times New Roman" w:cs="Times New Roman"/>
          <w:sz w:val="28"/>
          <w:szCs w:val="28"/>
          <w:lang w:val="kk-KZ" w:eastAsia="ru-RU"/>
        </w:rPr>
        <w:t xml:space="preserve">нормативтердің өзгерісі 1 жылда қанша рет болса,сонша рет есептелінеді. </w:t>
      </w:r>
    </w:p>
    <w:p w:rsidR="00045F7E"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sym w:font="Symbol" w:char="F02D"/>
      </w:r>
      <w:r w:rsidRPr="005A6940">
        <w:rPr>
          <w:rFonts w:ascii="Times New Roman" w:eastAsia="Times New Roman" w:hAnsi="Times New Roman" w:cs="Times New Roman"/>
          <w:b/>
          <w:bCs/>
          <w:sz w:val="28"/>
          <w:szCs w:val="28"/>
          <w:lang w:val="kk-KZ" w:eastAsia="ru-RU"/>
        </w:rPr>
        <w:t xml:space="preserve">Есептік өзіндік құн (фактілік) </w:t>
      </w:r>
      <w:r w:rsidRPr="005A6940">
        <w:rPr>
          <w:rFonts w:ascii="Times New Roman" w:eastAsia="Times New Roman" w:hAnsi="Times New Roman" w:cs="Times New Roman"/>
          <w:sz w:val="28"/>
          <w:szCs w:val="28"/>
          <w:lang w:val="kk-KZ" w:eastAsia="ru-RU"/>
        </w:rPr>
        <w:t>- өнімді өндіру және өткізуге кететін нақты шығындармен анықталады және есепті кезеңдегі жоспардың орындалу дәрежесін сипаттайды.Жоспардан арту кәсіпорын жұмысының қанағаттанарлықсыздығына,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яғни көп</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жағдайда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өндірістің тоқтауынан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болатын жоғалтулар,</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ақаулар және материалдық құндылықтардың жетіспеушілігінен және сонымен қатар кәсіпорын қызметі тікелей тәуелді емес себептерге де байланысты. </w:t>
      </w:r>
    </w:p>
    <w:p w:rsidR="00045F7E"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Өнімнің өзіндік құнын төмендету резервтерінің негізгі көздері: </w:t>
      </w:r>
    </w:p>
    <w:p w:rsidR="00045F7E" w:rsidRPr="005A6940" w:rsidRDefault="00A0757C" w:rsidP="00FA6082">
      <w:pPr>
        <w:pStyle w:val="a4"/>
        <w:numPr>
          <w:ilvl w:val="0"/>
          <w:numId w:val="6"/>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Өнім</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өндіру</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көлемін арттыру </w:t>
      </w:r>
    </w:p>
    <w:p w:rsidR="00045F7E" w:rsidRPr="005A6940" w:rsidRDefault="00A0757C" w:rsidP="00FA6082">
      <w:pPr>
        <w:pStyle w:val="a4"/>
        <w:numPr>
          <w:ilvl w:val="0"/>
          <w:numId w:val="6"/>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Еңбек өнімділігі деңгейін арттыру </w:t>
      </w:r>
    </w:p>
    <w:p w:rsidR="00045F7E" w:rsidRPr="005A6940" w:rsidRDefault="00A0757C" w:rsidP="00FA6082">
      <w:pPr>
        <w:pStyle w:val="a4"/>
        <w:numPr>
          <w:ilvl w:val="0"/>
          <w:numId w:val="6"/>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Материалды ресурстарды үнемді пайдалану есебінен </w:t>
      </w:r>
    </w:p>
    <w:p w:rsidR="00045F7E" w:rsidRPr="005A6940" w:rsidRDefault="00A0757C" w:rsidP="00FA6082">
      <w:pPr>
        <w:pStyle w:val="a4"/>
        <w:numPr>
          <w:ilvl w:val="0"/>
          <w:numId w:val="6"/>
        </w:numPr>
        <w:ind w:left="0"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Өндірістік емес шығындарды және жоғалтуларды қысқарту есебінен өндіріске кететін шығындарды төмендету. </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Өнімді өңдіру процесінде шикізат, материалдар, отын, энергия, еңбек ақы және т.с.с шығындар жұмсалады. Олардың жалпы сомасы өнідіріс шығындарын құрайды (өнімнің өзіндік құнын).</w:t>
      </w:r>
    </w:p>
    <w:p w:rsidR="00796D49" w:rsidRPr="005A6940" w:rsidRDefault="00796D49" w:rsidP="00796D49">
      <w:pPr>
        <w:ind w:firstLine="709"/>
        <w:rPr>
          <w:rFonts w:ascii="Times New Roman" w:hAnsi="Times New Roman" w:cs="Times New Roman"/>
          <w:sz w:val="28"/>
          <w:szCs w:val="28"/>
        </w:rPr>
      </w:pPr>
      <w:r w:rsidRPr="005A6940">
        <w:rPr>
          <w:rFonts w:ascii="Times New Roman" w:hAnsi="Times New Roman" w:cs="Times New Roman"/>
          <w:i/>
          <w:iCs/>
          <w:sz w:val="28"/>
          <w:szCs w:val="28"/>
        </w:rPr>
        <w:t xml:space="preserve">Өзіндік құн – </w:t>
      </w:r>
      <w:r w:rsidRPr="005A6940">
        <w:rPr>
          <w:rFonts w:ascii="Times New Roman" w:hAnsi="Times New Roman" w:cs="Times New Roman"/>
          <w:sz w:val="28"/>
          <w:szCs w:val="28"/>
        </w:rPr>
        <w:t xml:space="preserve">өнім өңдіруге жіне өткізуге кеткен барлық шығындар. Жалпы алғанда өзіндік құнның құрамы келесі түрде көрсетіледі: </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ӨҚ = М + А + ЕА</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lastRenderedPageBreak/>
        <w:t>мұндағы М – материалдық шығындар, А – амортизация, ЕА – ең</w:t>
      </w:r>
      <w:proofErr w:type="gramStart"/>
      <w:r w:rsidRPr="005A6940">
        <w:rPr>
          <w:sz w:val="28"/>
          <w:szCs w:val="28"/>
        </w:rPr>
        <w:t>бек</w:t>
      </w:r>
      <w:proofErr w:type="gramEnd"/>
      <w:r w:rsidRPr="005A6940">
        <w:rPr>
          <w:sz w:val="28"/>
          <w:szCs w:val="28"/>
        </w:rPr>
        <w:t xml:space="preserve"> ақы. </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Өзіндік құн бағаның бір бөлігі ретінде қарастырылады:</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 xml:space="preserve">Б = ӨҚ + П + ҚҚС </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 xml:space="preserve">Өзіндік құнды төмендету арқылы қоғамның таза табысы, кәсіпорын пайдасы өседі. Әртүрлі кәсіпорындарда шығарылатын бірдей өнімнің өзіндік құны әртүрлі болуы мүмкін. Жоғары болған өзіндік құн кәсіпорында өндірісі процесі нашар </w:t>
      </w:r>
      <w:hyperlink r:id="rId18" w:history="1">
        <w:r w:rsidRPr="005A6940">
          <w:rPr>
            <w:rStyle w:val="a3"/>
            <w:color w:val="auto"/>
            <w:sz w:val="28"/>
            <w:szCs w:val="28"/>
            <w:u w:val="none"/>
          </w:rPr>
          <w:t>ұйымдастырылғанын көрсетеді</w:t>
        </w:r>
      </w:hyperlink>
      <w:r w:rsidRPr="005A6940">
        <w:rPr>
          <w:sz w:val="28"/>
          <w:szCs w:val="28"/>
        </w:rPr>
        <w:t>, басқалармен салыстырғанда.</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 xml:space="preserve">Өзіндік құн келесі мақсаттарда қолданылады: </w:t>
      </w:r>
    </w:p>
    <w:p w:rsidR="00796D49" w:rsidRPr="005A6940" w:rsidRDefault="00796D49" w:rsidP="00796D49">
      <w:pPr>
        <w:numPr>
          <w:ilvl w:val="0"/>
          <w:numId w:val="19"/>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Бағаны анықтау үшін </w:t>
      </w:r>
    </w:p>
    <w:p w:rsidR="00796D49" w:rsidRPr="005A6940" w:rsidRDefault="00796D49" w:rsidP="00796D49">
      <w:pPr>
        <w:numPr>
          <w:ilvl w:val="0"/>
          <w:numId w:val="19"/>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Кәсіпорынның қаржылық жағдайын сипаттау үшін </w:t>
      </w:r>
    </w:p>
    <w:p w:rsidR="00796D49" w:rsidRPr="005A6940" w:rsidRDefault="00796D49" w:rsidP="00796D49">
      <w:pPr>
        <w:numPr>
          <w:ilvl w:val="0"/>
          <w:numId w:val="19"/>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Менеджерлер оперативті шешім қабылдау үшін </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Өзіндік құнды барлық өнім бойынша, жеке оның түрлері, процестері, бөлшектері, бөлімшелер мен цехтер бойынша анықтауға болады.</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 xml:space="preserve">Өндіріске кеткен шығындарды белгілі бір белгілерге қарай бөлуге болады. Шығындардың негізгі тобына келесі шығындар кіреді: </w:t>
      </w:r>
    </w:p>
    <w:p w:rsidR="00796D49" w:rsidRPr="005A6940" w:rsidRDefault="00796D49" w:rsidP="00796D49">
      <w:pPr>
        <w:pStyle w:val="af3"/>
        <w:spacing w:before="0" w:beforeAutospacing="0" w:after="0" w:afterAutospacing="0"/>
        <w:ind w:firstLine="709"/>
        <w:rPr>
          <w:sz w:val="28"/>
          <w:szCs w:val="28"/>
        </w:rPr>
      </w:pPr>
      <w:r w:rsidRPr="005A6940">
        <w:rPr>
          <w:sz w:val="28"/>
          <w:szCs w:val="28"/>
          <w:lang w:val="kk-KZ"/>
        </w:rPr>
        <w:t>-</w:t>
      </w:r>
      <w:r w:rsidRPr="005A6940">
        <w:rPr>
          <w:sz w:val="28"/>
          <w:szCs w:val="28"/>
        </w:rPr>
        <w:t xml:space="preserve"> экономикалық элемент бойынша (экономикалық мағынасына қарай) </w:t>
      </w:r>
      <w:r w:rsidRPr="005A6940">
        <w:rPr>
          <w:sz w:val="28"/>
          <w:szCs w:val="28"/>
          <w:lang w:val="kk-KZ"/>
        </w:rPr>
        <w:t>-</w:t>
      </w:r>
      <w:r w:rsidRPr="005A6940">
        <w:rPr>
          <w:i/>
          <w:iCs/>
          <w:sz w:val="28"/>
          <w:szCs w:val="28"/>
        </w:rPr>
        <w:t xml:space="preserve"> </w:t>
      </w:r>
      <w:r w:rsidRPr="005A6940">
        <w:rPr>
          <w:sz w:val="28"/>
          <w:szCs w:val="28"/>
        </w:rPr>
        <w:t>барлық шығындар экономикалық біріңғайлығы бар жеке топтарға жинақталады (олардың пайда болу орнына және мақсатына тәуелсіз. Олардың негізгі түрлері:</w:t>
      </w:r>
    </w:p>
    <w:p w:rsidR="00796D49" w:rsidRPr="005A6940" w:rsidRDefault="00796D49" w:rsidP="00796D49">
      <w:pPr>
        <w:numPr>
          <w:ilvl w:val="0"/>
          <w:numId w:val="20"/>
        </w:numPr>
        <w:ind w:left="0" w:firstLine="709"/>
        <w:rPr>
          <w:rFonts w:ascii="Times New Roman" w:hAnsi="Times New Roman" w:cs="Times New Roman"/>
          <w:sz w:val="28"/>
          <w:szCs w:val="28"/>
        </w:rPr>
      </w:pPr>
      <w:r w:rsidRPr="005A6940">
        <w:rPr>
          <w:rFonts w:ascii="Times New Roman" w:hAnsi="Times New Roman" w:cs="Times New Roman"/>
          <w:i/>
          <w:iCs/>
          <w:sz w:val="28"/>
          <w:szCs w:val="28"/>
        </w:rPr>
        <w:t xml:space="preserve">Материалдық шығындар – </w:t>
      </w:r>
      <w:r w:rsidRPr="005A6940">
        <w:rPr>
          <w:rFonts w:ascii="Times New Roman" w:hAnsi="Times New Roman" w:cs="Times New Roman"/>
          <w:sz w:val="28"/>
          <w:szCs w:val="28"/>
        </w:rPr>
        <w:t xml:space="preserve">шикізат пен материалдардың қайтарылатын қалдық құнын алып тастағандағы құны. </w:t>
      </w:r>
    </w:p>
    <w:p w:rsidR="00796D49" w:rsidRPr="005A6940" w:rsidRDefault="00796D49" w:rsidP="00796D49">
      <w:pPr>
        <w:numPr>
          <w:ilvl w:val="0"/>
          <w:numId w:val="20"/>
        </w:numPr>
        <w:ind w:left="0" w:firstLine="709"/>
        <w:rPr>
          <w:rFonts w:ascii="Times New Roman" w:hAnsi="Times New Roman" w:cs="Times New Roman"/>
          <w:sz w:val="28"/>
          <w:szCs w:val="28"/>
        </w:rPr>
      </w:pPr>
      <w:r w:rsidRPr="005A6940">
        <w:rPr>
          <w:rFonts w:ascii="Times New Roman" w:hAnsi="Times New Roman" w:cs="Times New Roman"/>
          <w:i/>
          <w:iCs/>
          <w:sz w:val="28"/>
          <w:szCs w:val="28"/>
        </w:rPr>
        <w:t>Еңбек ақы.</w:t>
      </w:r>
      <w:r w:rsidRPr="005A6940">
        <w:rPr>
          <w:rFonts w:ascii="Times New Roman" w:hAnsi="Times New Roman" w:cs="Times New Roman"/>
          <w:sz w:val="28"/>
          <w:szCs w:val="28"/>
        </w:rPr>
        <w:t xml:space="preserve"> </w:t>
      </w:r>
    </w:p>
    <w:p w:rsidR="00796D49" w:rsidRPr="005A6940" w:rsidRDefault="00796D49" w:rsidP="00796D49">
      <w:pPr>
        <w:numPr>
          <w:ilvl w:val="0"/>
          <w:numId w:val="20"/>
        </w:numPr>
        <w:ind w:left="0" w:firstLine="709"/>
        <w:rPr>
          <w:rFonts w:ascii="Times New Roman" w:hAnsi="Times New Roman" w:cs="Times New Roman"/>
          <w:sz w:val="28"/>
          <w:szCs w:val="28"/>
        </w:rPr>
      </w:pPr>
      <w:r w:rsidRPr="005A6940">
        <w:rPr>
          <w:rFonts w:ascii="Times New Roman" w:hAnsi="Times New Roman" w:cs="Times New Roman"/>
          <w:i/>
          <w:iCs/>
          <w:sz w:val="28"/>
          <w:szCs w:val="28"/>
        </w:rPr>
        <w:t xml:space="preserve">Еңбек ақыдан жасалынатын әлеуметтік төлемдер-зейнетақы қорына, </w:t>
      </w:r>
      <w:hyperlink r:id="rId19" w:history="1">
        <w:r w:rsidRPr="005A6940">
          <w:rPr>
            <w:rStyle w:val="a3"/>
            <w:rFonts w:ascii="Times New Roman" w:hAnsi="Times New Roman" w:cs="Times New Roman"/>
            <w:i/>
            <w:iCs/>
            <w:color w:val="auto"/>
            <w:sz w:val="28"/>
            <w:szCs w:val="28"/>
            <w:u w:val="none"/>
          </w:rPr>
          <w:t>жұмыс бастылық қорына</w:t>
        </w:r>
      </w:hyperlink>
      <w:r w:rsidRPr="005A6940">
        <w:rPr>
          <w:rFonts w:ascii="Times New Roman" w:hAnsi="Times New Roman" w:cs="Times New Roman"/>
          <w:i/>
          <w:iCs/>
          <w:sz w:val="28"/>
          <w:szCs w:val="28"/>
        </w:rPr>
        <w:t>, әлеуметтік сақтандыру қорына, медициналық сақтандыру қорына</w:t>
      </w:r>
      <w:r w:rsidRPr="005A6940">
        <w:rPr>
          <w:rFonts w:ascii="Times New Roman" w:hAnsi="Times New Roman" w:cs="Times New Roman"/>
          <w:sz w:val="28"/>
          <w:szCs w:val="28"/>
        </w:rPr>
        <w:t xml:space="preserve">. </w:t>
      </w:r>
    </w:p>
    <w:p w:rsidR="00796D49" w:rsidRPr="005A6940" w:rsidRDefault="00796D49" w:rsidP="00796D49">
      <w:pPr>
        <w:numPr>
          <w:ilvl w:val="0"/>
          <w:numId w:val="20"/>
        </w:numPr>
        <w:ind w:left="0" w:firstLine="709"/>
        <w:rPr>
          <w:rFonts w:ascii="Times New Roman" w:hAnsi="Times New Roman" w:cs="Times New Roman"/>
          <w:sz w:val="28"/>
          <w:szCs w:val="28"/>
        </w:rPr>
      </w:pPr>
      <w:r w:rsidRPr="005A6940">
        <w:rPr>
          <w:rFonts w:ascii="Times New Roman" w:hAnsi="Times New Roman" w:cs="Times New Roman"/>
          <w:i/>
          <w:iCs/>
          <w:sz w:val="28"/>
          <w:szCs w:val="28"/>
        </w:rPr>
        <w:t>амортизация.</w:t>
      </w:r>
      <w:r w:rsidRPr="005A6940">
        <w:rPr>
          <w:rFonts w:ascii="Times New Roman" w:hAnsi="Times New Roman" w:cs="Times New Roman"/>
          <w:sz w:val="28"/>
          <w:szCs w:val="28"/>
        </w:rPr>
        <w:t xml:space="preserve"> </w:t>
      </w:r>
    </w:p>
    <w:p w:rsidR="00796D49" w:rsidRPr="005A6940" w:rsidRDefault="00796D49" w:rsidP="00796D49">
      <w:pPr>
        <w:numPr>
          <w:ilvl w:val="0"/>
          <w:numId w:val="20"/>
        </w:numPr>
        <w:ind w:left="0" w:firstLine="709"/>
        <w:rPr>
          <w:rFonts w:ascii="Times New Roman" w:hAnsi="Times New Roman" w:cs="Times New Roman"/>
          <w:sz w:val="28"/>
          <w:szCs w:val="28"/>
        </w:rPr>
      </w:pPr>
      <w:r w:rsidRPr="005A6940">
        <w:rPr>
          <w:rFonts w:ascii="Times New Roman" w:hAnsi="Times New Roman" w:cs="Times New Roman"/>
          <w:i/>
          <w:iCs/>
          <w:sz w:val="28"/>
          <w:szCs w:val="28"/>
        </w:rPr>
        <w:t xml:space="preserve">Басқа шығындар – </w:t>
      </w:r>
      <w:r w:rsidRPr="005A6940">
        <w:rPr>
          <w:rFonts w:ascii="Times New Roman" w:hAnsi="Times New Roman" w:cs="Times New Roman"/>
          <w:sz w:val="28"/>
          <w:szCs w:val="28"/>
        </w:rPr>
        <w:t xml:space="preserve">жөндеуге кеткен, несие пайыздарын төлеу, айыпақылар, жарнама және т.с.с. </w:t>
      </w:r>
    </w:p>
    <w:p w:rsidR="00796D49" w:rsidRPr="005A6940" w:rsidRDefault="00796D49" w:rsidP="00796D49">
      <w:pPr>
        <w:pStyle w:val="af3"/>
        <w:spacing w:before="0" w:beforeAutospacing="0" w:after="0" w:afterAutospacing="0"/>
        <w:ind w:firstLine="709"/>
        <w:rPr>
          <w:sz w:val="28"/>
          <w:szCs w:val="28"/>
        </w:rPr>
      </w:pPr>
      <w:r w:rsidRPr="005A6940">
        <w:rPr>
          <w:sz w:val="28"/>
          <w:szCs w:val="28"/>
          <w:lang w:val="kk-KZ"/>
        </w:rPr>
        <w:t>-</w:t>
      </w:r>
      <w:r w:rsidRPr="005A6940">
        <w:rPr>
          <w:sz w:val="28"/>
          <w:szCs w:val="28"/>
        </w:rPr>
        <w:t xml:space="preserve"> </w:t>
      </w:r>
      <w:hyperlink r:id="rId20" w:history="1">
        <w:r w:rsidRPr="005A6940">
          <w:rPr>
            <w:rStyle w:val="a3"/>
            <w:color w:val="auto"/>
            <w:sz w:val="28"/>
            <w:szCs w:val="28"/>
            <w:u w:val="none"/>
          </w:rPr>
          <w:t>шығын баптары бойынша</w:t>
        </w:r>
      </w:hyperlink>
      <w:r w:rsidRPr="005A6940">
        <w:rPr>
          <w:i/>
          <w:iCs/>
          <w:sz w:val="28"/>
          <w:szCs w:val="28"/>
        </w:rPr>
        <w:t>:</w:t>
      </w:r>
      <w:r w:rsidRPr="005A6940">
        <w:rPr>
          <w:sz w:val="28"/>
          <w:szCs w:val="28"/>
        </w:rPr>
        <w:t xml:space="preserve"> Шығын баптары деп бір немесе бірнеше экономикалық элементі бар шығындарды айтады. Калькуляция баптары шығындардың мақсатын және пайда болу орнын есебке алады. Өнімнің өзіндік құнын калькуляциялау деп өнім бірлігіне кеткен шығындарды анықтау процесін атайды.</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 xml:space="preserve">Негізгі шығындар өнім өңдірумен тікелей байланысты болады, ал үстеме және мерзім шығындары бөлімшелерге, жалпы өндіріске қызмет көрсету және басқару шығындарын сипаттайды. </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 xml:space="preserve">Егер шығын бапына бір шығын элементі кірсе оны қарапайым деп атайды, егер бірнеше элемент кірсе, оны кешенді бап деп атайды. </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 xml:space="preserve">Шығындарды сондай-ақ, тура </w:t>
      </w:r>
      <w:hyperlink r:id="rId21" w:history="1">
        <w:r w:rsidRPr="005A6940">
          <w:rPr>
            <w:rStyle w:val="a3"/>
            <w:color w:val="auto"/>
            <w:sz w:val="28"/>
            <w:szCs w:val="28"/>
            <w:u w:val="none"/>
          </w:rPr>
          <w:t>және жанама деп бөлуге болады</w:t>
        </w:r>
      </w:hyperlink>
      <w:r w:rsidRPr="005A6940">
        <w:rPr>
          <w:sz w:val="28"/>
          <w:szCs w:val="28"/>
        </w:rPr>
        <w:t xml:space="preserve">, егер шығын нақты өнім шығарумен байланысты болса, оны тура деп атайды, егер ол бірнеше өнімге қатысты болса, оны жанама деп атайды. </w:t>
      </w:r>
    </w:p>
    <w:p w:rsidR="00796D49" w:rsidRPr="005A6940" w:rsidRDefault="00796D49" w:rsidP="00796D49">
      <w:pPr>
        <w:pStyle w:val="af3"/>
        <w:spacing w:before="0" w:beforeAutospacing="0" w:after="0" w:afterAutospacing="0"/>
        <w:ind w:firstLine="709"/>
        <w:rPr>
          <w:sz w:val="28"/>
          <w:szCs w:val="28"/>
        </w:rPr>
      </w:pPr>
      <w:r w:rsidRPr="005A6940">
        <w:rPr>
          <w:sz w:val="28"/>
          <w:szCs w:val="28"/>
        </w:rPr>
        <w:t>Шығындар калькуляциясы төмендегі кестеде көрсетілген</w:t>
      </w:r>
    </w:p>
    <w:p w:rsidR="005806BE" w:rsidRPr="005A6940" w:rsidRDefault="005806BE" w:rsidP="005806BE">
      <w:pPr>
        <w:ind w:firstLine="709"/>
        <w:rPr>
          <w:rFonts w:ascii="Times New Roman" w:hAnsi="Times New Roman" w:cs="Times New Roman"/>
          <w:sz w:val="28"/>
          <w:szCs w:val="28"/>
        </w:rPr>
      </w:pPr>
      <w:r w:rsidRPr="005A6940">
        <w:rPr>
          <w:rFonts w:ascii="Times New Roman" w:hAnsi="Times New Roman" w:cs="Times New Roman"/>
          <w:sz w:val="28"/>
          <w:szCs w:val="28"/>
        </w:rPr>
        <w:t xml:space="preserve">Шетелде шығындарды өндіріс көлемінің өзгеруіне қарай тұрақты және өзгермелі деп бөледі. Шартты тұрақты шығындар өндіріс көлемінің өзгеруіне тәуелсіз болады, ал өзгермелі шығындар оған тура пропорционалды өзгереді. </w:t>
      </w:r>
    </w:p>
    <w:p w:rsidR="005806BE" w:rsidRPr="005A6940" w:rsidRDefault="005806BE" w:rsidP="005806BE">
      <w:pPr>
        <w:pStyle w:val="af3"/>
        <w:spacing w:before="0" w:beforeAutospacing="0" w:after="0" w:afterAutospacing="0"/>
        <w:ind w:firstLine="709"/>
        <w:rPr>
          <w:sz w:val="28"/>
          <w:szCs w:val="28"/>
        </w:rPr>
      </w:pPr>
      <w:r w:rsidRPr="005A6940">
        <w:rPr>
          <w:sz w:val="28"/>
          <w:szCs w:val="28"/>
        </w:rPr>
        <w:lastRenderedPageBreak/>
        <w:t xml:space="preserve">Шығындардың тұрақты және өзгермелі болуы белгілі бір релеванттық </w:t>
      </w:r>
      <w:hyperlink r:id="rId22" w:history="1">
        <w:r w:rsidRPr="005A6940">
          <w:rPr>
            <w:rStyle w:val="a3"/>
            <w:color w:val="auto"/>
            <w:sz w:val="28"/>
            <w:szCs w:val="28"/>
            <w:u w:val="none"/>
          </w:rPr>
          <w:t>облыста ғана болады</w:t>
        </w:r>
      </w:hyperlink>
      <w:r w:rsidRPr="005A6940">
        <w:rPr>
          <w:i/>
          <w:iCs/>
          <w:sz w:val="28"/>
          <w:szCs w:val="28"/>
        </w:rPr>
        <w:t xml:space="preserve">. Релеванттық облысы – </w:t>
      </w:r>
      <w:r w:rsidRPr="005A6940">
        <w:rPr>
          <w:sz w:val="28"/>
          <w:szCs w:val="28"/>
        </w:rPr>
        <w:t>шығындар біріңғай заңдылыққа бағынатын облыс шектері.</w:t>
      </w:r>
    </w:p>
    <w:p w:rsidR="005806BE" w:rsidRPr="005A6940" w:rsidRDefault="005806BE" w:rsidP="005806BE">
      <w:pPr>
        <w:ind w:firstLine="709"/>
        <w:rPr>
          <w:rFonts w:ascii="Times New Roman" w:hAnsi="Times New Roman" w:cs="Times New Roman"/>
          <w:sz w:val="28"/>
          <w:szCs w:val="28"/>
        </w:rPr>
      </w:pPr>
      <w:r w:rsidRPr="005A6940">
        <w:rPr>
          <w:rFonts w:ascii="Times New Roman" w:hAnsi="Times New Roman" w:cs="Times New Roman"/>
          <w:sz w:val="28"/>
          <w:szCs w:val="28"/>
        </w:rPr>
        <w:t xml:space="preserve">Әр кәсіпорын үшін (әсіресе жаңа) қай уақыттан бастап ол пайда алады деген сұраққа жауап табу өте маңызды болады. </w:t>
      </w:r>
      <w:r w:rsidRPr="005A6940">
        <w:rPr>
          <w:rFonts w:ascii="Times New Roman" w:hAnsi="Times New Roman" w:cs="Times New Roman"/>
          <w:i/>
          <w:iCs/>
          <w:sz w:val="28"/>
          <w:szCs w:val="28"/>
        </w:rPr>
        <w:t>Сатудың шекті көлемі</w:t>
      </w:r>
      <w:r w:rsidRPr="005A6940">
        <w:rPr>
          <w:rFonts w:ascii="Times New Roman" w:hAnsi="Times New Roman" w:cs="Times New Roman"/>
          <w:sz w:val="28"/>
          <w:szCs w:val="28"/>
        </w:rPr>
        <w:t xml:space="preserve"> – бұл кәсіпорын табыстары оның шығындарына тең болатын өндіріс көлемі. </w:t>
      </w:r>
    </w:p>
    <w:p w:rsidR="005806BE" w:rsidRPr="005A6940" w:rsidRDefault="005806BE" w:rsidP="00796D49">
      <w:pPr>
        <w:ind w:firstLine="709"/>
        <w:rPr>
          <w:rFonts w:ascii="Times New Roman" w:hAnsi="Times New Roman" w:cs="Times New Roman"/>
          <w:sz w:val="28"/>
          <w:szCs w:val="28"/>
        </w:rPr>
      </w:pPr>
    </w:p>
    <w:p w:rsidR="00796D49" w:rsidRPr="005A6940" w:rsidRDefault="00796D49" w:rsidP="00796D49">
      <w:pPr>
        <w:ind w:firstLine="709"/>
        <w:rPr>
          <w:rFonts w:ascii="Times New Roman" w:hAnsi="Times New Roman" w:cs="Times New Roman"/>
          <w:sz w:val="28"/>
          <w:szCs w:val="28"/>
        </w:rPr>
      </w:pPr>
      <w:r w:rsidRPr="005A6940">
        <w:rPr>
          <w:rFonts w:ascii="Times New Roman" w:hAnsi="Times New Roman" w:cs="Times New Roman"/>
          <w:sz w:val="28"/>
          <w:szCs w:val="28"/>
          <w:lang w:val="kk-KZ"/>
        </w:rPr>
        <w:t>Кесте 2.</w:t>
      </w:r>
      <w:r w:rsidR="005806BE" w:rsidRPr="005A6940">
        <w:rPr>
          <w:rFonts w:ascii="Times New Roman" w:hAnsi="Times New Roman" w:cs="Times New Roman"/>
          <w:sz w:val="28"/>
          <w:szCs w:val="28"/>
          <w:lang w:val="kk-KZ"/>
        </w:rPr>
        <w:t>1</w:t>
      </w:r>
      <w:r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 xml:space="preserve">Калькуляция шығындарының баптары. </w:t>
      </w:r>
    </w:p>
    <w:tbl>
      <w:tblPr>
        <w:tblStyle w:val="PlainTabl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5419"/>
        <w:gridCol w:w="1612"/>
        <w:gridCol w:w="2108"/>
      </w:tblGrid>
      <w:tr w:rsidR="005A6940" w:rsidRPr="005A6940" w:rsidTr="00796D49">
        <w:trPr>
          <w:cnfStyle w:val="100000000000" w:firstRow="1" w:lastRow="0" w:firstColumn="0" w:lastColumn="0" w:oddVBand="0" w:evenVBand="0" w:oddHBand="0"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 п.п. </w:t>
            </w:r>
          </w:p>
        </w:tc>
        <w:tc>
          <w:tcPr>
            <w:tcW w:w="2673" w:type="pct"/>
            <w:hideMark/>
          </w:tcPr>
          <w:p w:rsidR="00796D49" w:rsidRPr="005A6940" w:rsidRDefault="00796D49" w:rsidP="005806BE">
            <w:pPr>
              <w:ind w:firstLin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Баптар </w:t>
            </w:r>
          </w:p>
        </w:tc>
        <w:tc>
          <w:tcPr>
            <w:tcW w:w="795" w:type="pct"/>
            <w:hideMark/>
          </w:tcPr>
          <w:p w:rsidR="00796D49" w:rsidRPr="005A6940" w:rsidRDefault="00796D49" w:rsidP="005806BE">
            <w:pPr>
              <w:ind w:firstLin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Шығындар </w:t>
            </w:r>
          </w:p>
        </w:tc>
        <w:tc>
          <w:tcPr>
            <w:tcW w:w="1041" w:type="pct"/>
            <w:hideMark/>
          </w:tcPr>
          <w:p w:rsidR="00796D49" w:rsidRPr="005A6940" w:rsidRDefault="00796D49" w:rsidP="005806BE">
            <w:pPr>
              <w:ind w:firstLin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Шығын түрі </w:t>
            </w:r>
          </w:p>
        </w:tc>
      </w:tr>
      <w:tr w:rsidR="005A6940" w:rsidRPr="005A6940" w:rsidTr="00796D49">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1. </w:t>
            </w:r>
          </w:p>
        </w:tc>
        <w:tc>
          <w:tcPr>
            <w:tcW w:w="2673"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Шикізат </w:t>
            </w:r>
            <w:hyperlink r:id="rId23" w:history="1">
              <w:r w:rsidRPr="005A6940">
                <w:rPr>
                  <w:rStyle w:val="a3"/>
                  <w:rFonts w:ascii="Times New Roman" w:hAnsi="Times New Roman" w:cs="Times New Roman"/>
                  <w:color w:val="auto"/>
                  <w:sz w:val="24"/>
                  <w:szCs w:val="24"/>
                  <w:u w:val="none"/>
                </w:rPr>
                <w:t xml:space="preserve">пен негізгі материалдар </w:t>
              </w:r>
            </w:hyperlink>
          </w:p>
        </w:tc>
        <w:tc>
          <w:tcPr>
            <w:tcW w:w="795"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негізгі </w:t>
            </w:r>
          </w:p>
        </w:tc>
        <w:tc>
          <w:tcPr>
            <w:tcW w:w="1041"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қарапайым, тура </w:t>
            </w:r>
          </w:p>
        </w:tc>
      </w:tr>
      <w:tr w:rsidR="005A6940" w:rsidRPr="005A6940" w:rsidTr="00796D49">
        <w:trPr>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2. </w:t>
            </w:r>
          </w:p>
        </w:tc>
        <w:tc>
          <w:tcPr>
            <w:tcW w:w="2673"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Қайтарылатын қалдықтар құны </w:t>
            </w:r>
          </w:p>
        </w:tc>
        <w:tc>
          <w:tcPr>
            <w:tcW w:w="795"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негізгі </w:t>
            </w:r>
          </w:p>
        </w:tc>
        <w:tc>
          <w:tcPr>
            <w:tcW w:w="1041"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қарапайым, тура </w:t>
            </w:r>
          </w:p>
        </w:tc>
      </w:tr>
      <w:tr w:rsidR="005A6940" w:rsidRPr="005A6940" w:rsidTr="00796D49">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3. </w:t>
            </w:r>
          </w:p>
        </w:tc>
        <w:tc>
          <w:tcPr>
            <w:tcW w:w="2673"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Жартылай фабрикаттар, көмекші материалдар </w:t>
            </w:r>
          </w:p>
        </w:tc>
        <w:tc>
          <w:tcPr>
            <w:tcW w:w="795"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негізгі </w:t>
            </w:r>
          </w:p>
        </w:tc>
        <w:tc>
          <w:tcPr>
            <w:tcW w:w="1041"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қарапайым, тура </w:t>
            </w:r>
          </w:p>
        </w:tc>
      </w:tr>
      <w:tr w:rsidR="005A6940" w:rsidRPr="005A6940" w:rsidTr="00796D49">
        <w:trPr>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4. </w:t>
            </w:r>
          </w:p>
        </w:tc>
        <w:tc>
          <w:tcPr>
            <w:tcW w:w="2673"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Техн.мақсаттағы отын және энергия </w:t>
            </w:r>
          </w:p>
        </w:tc>
        <w:tc>
          <w:tcPr>
            <w:tcW w:w="795"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негізгі </w:t>
            </w:r>
          </w:p>
        </w:tc>
        <w:tc>
          <w:tcPr>
            <w:tcW w:w="1041"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қарапайым, тура </w:t>
            </w:r>
          </w:p>
        </w:tc>
      </w:tr>
      <w:tr w:rsidR="005A6940" w:rsidRPr="005A6940" w:rsidTr="00796D49">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5. </w:t>
            </w:r>
          </w:p>
        </w:tc>
        <w:tc>
          <w:tcPr>
            <w:tcW w:w="2673"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Өндір.жұмысш негізгі </w:t>
            </w:r>
            <w:hyperlink r:id="rId24" w:history="1">
              <w:r w:rsidRPr="005A6940">
                <w:rPr>
                  <w:rStyle w:val="a3"/>
                  <w:rFonts w:ascii="Times New Roman" w:hAnsi="Times New Roman" w:cs="Times New Roman"/>
                  <w:color w:val="auto"/>
                  <w:sz w:val="24"/>
                  <w:szCs w:val="24"/>
                  <w:u w:val="none"/>
                </w:rPr>
                <w:t xml:space="preserve">еңбек ақысы </w:t>
              </w:r>
            </w:hyperlink>
          </w:p>
        </w:tc>
        <w:tc>
          <w:tcPr>
            <w:tcW w:w="795"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негізгі </w:t>
            </w:r>
          </w:p>
        </w:tc>
        <w:tc>
          <w:tcPr>
            <w:tcW w:w="1041"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қарапайым, тура </w:t>
            </w:r>
          </w:p>
        </w:tc>
      </w:tr>
      <w:tr w:rsidR="005A6940" w:rsidRPr="005A6940" w:rsidTr="00796D49">
        <w:trPr>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6. </w:t>
            </w:r>
          </w:p>
        </w:tc>
        <w:tc>
          <w:tcPr>
            <w:tcW w:w="2673"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Өндір.жұмысш.қосымша еңбек ақысы </w:t>
            </w:r>
          </w:p>
        </w:tc>
        <w:tc>
          <w:tcPr>
            <w:tcW w:w="795"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негізгі </w:t>
            </w:r>
          </w:p>
        </w:tc>
        <w:tc>
          <w:tcPr>
            <w:tcW w:w="1041"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қарапайым, тура </w:t>
            </w:r>
          </w:p>
        </w:tc>
      </w:tr>
      <w:tr w:rsidR="005A6940" w:rsidRPr="005A6940" w:rsidTr="00796D49">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7. </w:t>
            </w:r>
          </w:p>
        </w:tc>
        <w:tc>
          <w:tcPr>
            <w:tcW w:w="2673"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Әлеуметтік төлемдер </w:t>
            </w:r>
          </w:p>
        </w:tc>
        <w:tc>
          <w:tcPr>
            <w:tcW w:w="795"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негізгі </w:t>
            </w:r>
          </w:p>
        </w:tc>
        <w:tc>
          <w:tcPr>
            <w:tcW w:w="1041"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қарапайым, тура </w:t>
            </w:r>
          </w:p>
        </w:tc>
      </w:tr>
      <w:tr w:rsidR="005A6940" w:rsidRPr="005A6940" w:rsidTr="00796D49">
        <w:trPr>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8. </w:t>
            </w:r>
          </w:p>
        </w:tc>
        <w:tc>
          <w:tcPr>
            <w:tcW w:w="2673"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Жаңа өнімді даярлау және игеру шығыны </w:t>
            </w:r>
          </w:p>
        </w:tc>
        <w:tc>
          <w:tcPr>
            <w:tcW w:w="795"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негізгі </w:t>
            </w:r>
          </w:p>
        </w:tc>
        <w:tc>
          <w:tcPr>
            <w:tcW w:w="1041"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кешенді, тура </w:t>
            </w:r>
          </w:p>
        </w:tc>
      </w:tr>
      <w:tr w:rsidR="005A6940" w:rsidRPr="005A6940" w:rsidTr="00796D49">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9. </w:t>
            </w:r>
          </w:p>
        </w:tc>
        <w:tc>
          <w:tcPr>
            <w:tcW w:w="2673"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Жабдықты күту және пайд.шығындары </w:t>
            </w:r>
          </w:p>
        </w:tc>
        <w:tc>
          <w:tcPr>
            <w:tcW w:w="795"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негізгі </w:t>
            </w:r>
          </w:p>
        </w:tc>
        <w:tc>
          <w:tcPr>
            <w:tcW w:w="1041" w:type="pct"/>
            <w:hideMark/>
          </w:tcPr>
          <w:p w:rsidR="00796D49" w:rsidRPr="005A6940" w:rsidRDefault="00796D49" w:rsidP="005806BE">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кешенді, жанама </w:t>
            </w:r>
          </w:p>
        </w:tc>
      </w:tr>
      <w:tr w:rsidR="005A6940" w:rsidRPr="005A6940" w:rsidTr="00796D49">
        <w:trPr>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10. </w:t>
            </w:r>
          </w:p>
        </w:tc>
        <w:tc>
          <w:tcPr>
            <w:tcW w:w="2673"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Басқа үстеме шығындар </w:t>
            </w:r>
          </w:p>
        </w:tc>
        <w:tc>
          <w:tcPr>
            <w:tcW w:w="795"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үстеме </w:t>
            </w:r>
          </w:p>
        </w:tc>
        <w:tc>
          <w:tcPr>
            <w:tcW w:w="1041"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кешенді, жанама </w:t>
            </w:r>
          </w:p>
        </w:tc>
      </w:tr>
      <w:tr w:rsidR="005A6940" w:rsidRPr="005A6940" w:rsidTr="00796D49">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5000" w:type="pct"/>
            <w:gridSpan w:val="4"/>
            <w:hideMark/>
          </w:tcPr>
          <w:p w:rsidR="00796D49" w:rsidRPr="005A6940" w:rsidRDefault="00796D49" w:rsidP="005806BE">
            <w:pPr>
              <w:rPr>
                <w:rFonts w:ascii="Times New Roman" w:hAnsi="Times New Roman" w:cs="Times New Roman"/>
                <w:sz w:val="24"/>
                <w:szCs w:val="24"/>
              </w:rPr>
            </w:pPr>
            <w:r w:rsidRPr="005A6940">
              <w:rPr>
                <w:rFonts w:ascii="Times New Roman" w:hAnsi="Times New Roman" w:cs="Times New Roman"/>
                <w:sz w:val="24"/>
                <w:szCs w:val="24"/>
              </w:rPr>
              <w:t xml:space="preserve">Өндірістік өзіндік құн = 1–10 сомасы </w:t>
            </w:r>
          </w:p>
        </w:tc>
      </w:tr>
      <w:tr w:rsidR="005A6940" w:rsidRPr="005A6940" w:rsidTr="00796D49">
        <w:trPr>
          <w:trHeight w:val="210"/>
        </w:trPr>
        <w:tc>
          <w:tcPr>
            <w:cnfStyle w:val="001000000000" w:firstRow="0" w:lastRow="0" w:firstColumn="1" w:lastColumn="0" w:oddVBand="0" w:evenVBand="0" w:oddHBand="0" w:evenHBand="0" w:firstRowFirstColumn="0" w:firstRowLastColumn="0" w:lastRowFirstColumn="0" w:lastRowLastColumn="0"/>
            <w:tcW w:w="492" w:type="pct"/>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11. </w:t>
            </w:r>
          </w:p>
        </w:tc>
        <w:tc>
          <w:tcPr>
            <w:tcW w:w="2673"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Мерзім шығындары </w:t>
            </w:r>
          </w:p>
        </w:tc>
        <w:tc>
          <w:tcPr>
            <w:tcW w:w="795"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үстеме </w:t>
            </w:r>
          </w:p>
        </w:tc>
        <w:tc>
          <w:tcPr>
            <w:tcW w:w="1041" w:type="pct"/>
            <w:hideMark/>
          </w:tcPr>
          <w:p w:rsidR="00796D49" w:rsidRPr="005A6940" w:rsidRDefault="00796D49" w:rsidP="005806BE">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A6940">
              <w:rPr>
                <w:rFonts w:ascii="Times New Roman" w:hAnsi="Times New Roman" w:cs="Times New Roman"/>
                <w:sz w:val="24"/>
                <w:szCs w:val="24"/>
              </w:rPr>
              <w:t xml:space="preserve">кешенді, жанама </w:t>
            </w:r>
          </w:p>
        </w:tc>
      </w:tr>
      <w:tr w:rsidR="005A6940" w:rsidRPr="005A6940" w:rsidTr="00796D49">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5000" w:type="pct"/>
            <w:gridSpan w:val="4"/>
            <w:hideMark/>
          </w:tcPr>
          <w:p w:rsidR="00796D49" w:rsidRPr="005A6940" w:rsidRDefault="00796D49"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Толық өзіндік құн = Өндірістік өзіндік құн +11 </w:t>
            </w:r>
          </w:p>
        </w:tc>
      </w:tr>
    </w:tbl>
    <w:p w:rsidR="00796D49" w:rsidRPr="005A6940" w:rsidRDefault="00796D49" w:rsidP="00796D49">
      <w:pPr>
        <w:ind w:firstLine="709"/>
        <w:rPr>
          <w:rFonts w:ascii="Times New Roman" w:hAnsi="Times New Roman" w:cs="Times New Roman"/>
          <w:sz w:val="28"/>
          <w:szCs w:val="28"/>
        </w:rPr>
      </w:pPr>
    </w:p>
    <w:p w:rsidR="00796D49" w:rsidRPr="005A6940" w:rsidRDefault="00796D49" w:rsidP="00796D49">
      <w:pPr>
        <w:ind w:firstLine="709"/>
        <w:rPr>
          <w:rFonts w:ascii="Times New Roman" w:hAnsi="Times New Roman" w:cs="Times New Roman"/>
          <w:sz w:val="28"/>
          <w:szCs w:val="28"/>
        </w:rPr>
      </w:pPr>
      <w:r w:rsidRPr="005A6940">
        <w:rPr>
          <w:rFonts w:ascii="Times New Roman" w:hAnsi="Times New Roman" w:cs="Times New Roman"/>
          <w:sz w:val="28"/>
          <w:szCs w:val="28"/>
        </w:rPr>
        <w:t xml:space="preserve">Өзіндік құнды төмендету әртүрлі факторларға тәуелді болады. Ең негізгілерге келесіні жатқызуға болады: </w:t>
      </w:r>
    </w:p>
    <w:p w:rsidR="00796D49" w:rsidRPr="005A6940" w:rsidRDefault="00796D49" w:rsidP="00796D49">
      <w:pPr>
        <w:numPr>
          <w:ilvl w:val="0"/>
          <w:numId w:val="21"/>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өнім өңдіруді өсіру (тұрақты шығындар бойынша түсетін үнем арқылы). </w:t>
      </w:r>
    </w:p>
    <w:p w:rsidR="00796D49" w:rsidRPr="005A6940" w:rsidRDefault="00796D49" w:rsidP="00796D49">
      <w:pPr>
        <w:numPr>
          <w:ilvl w:val="0"/>
          <w:numId w:val="22"/>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Материал сыйымдылығын азайту (шикізат пен материалдар бойынша үнем болады). </w:t>
      </w:r>
    </w:p>
    <w:p w:rsidR="00796D49" w:rsidRPr="005A6940" w:rsidRDefault="00796D49" w:rsidP="00796D49">
      <w:pPr>
        <w:numPr>
          <w:ilvl w:val="0"/>
          <w:numId w:val="22"/>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өнім өңдіру өсімін еңбек ақы өсімінен жоғары етіп жасау (еңбек ақы бойынша үнем болады). </w:t>
      </w:r>
    </w:p>
    <w:p w:rsidR="00796D49" w:rsidRPr="005A6940" w:rsidRDefault="00796D49" w:rsidP="00796D49">
      <w:pPr>
        <w:numPr>
          <w:ilvl w:val="0"/>
          <w:numId w:val="22"/>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Жаңа техниканы енгізу арқылы, өндірісті механикаландыру және автоматтандыру. </w:t>
      </w:r>
    </w:p>
    <w:p w:rsidR="00796D49" w:rsidRPr="005A6940" w:rsidRDefault="00796D49" w:rsidP="00796D49">
      <w:pPr>
        <w:numPr>
          <w:ilvl w:val="0"/>
          <w:numId w:val="23"/>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өнімнің қор сыйымдылығын азайту арқылы (амортизация бойынша үнем болады). </w:t>
      </w:r>
    </w:p>
    <w:p w:rsidR="00796D49" w:rsidRPr="005A6940" w:rsidRDefault="00796D49" w:rsidP="00796D49">
      <w:pPr>
        <w:numPr>
          <w:ilvl w:val="0"/>
          <w:numId w:val="23"/>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Қалдықтарды және жоғалтуларды азайту шараларын енгізу. </w:t>
      </w:r>
    </w:p>
    <w:p w:rsidR="00796D49" w:rsidRPr="005A6940" w:rsidRDefault="00796D49" w:rsidP="00796D49">
      <w:pPr>
        <w:ind w:firstLine="709"/>
        <w:rPr>
          <w:rFonts w:ascii="Times New Roman" w:hAnsi="Times New Roman" w:cs="Times New Roman"/>
          <w:sz w:val="28"/>
          <w:szCs w:val="28"/>
        </w:rPr>
      </w:pPr>
      <w:r w:rsidRPr="005A6940">
        <w:rPr>
          <w:rFonts w:ascii="Times New Roman" w:hAnsi="Times New Roman" w:cs="Times New Roman"/>
          <w:sz w:val="28"/>
          <w:szCs w:val="28"/>
        </w:rPr>
        <w:t xml:space="preserve">Іс жүзінде өзіндік құнның келесі көрсеткіщтері қолданылады: </w:t>
      </w:r>
    </w:p>
    <w:p w:rsidR="00796D49" w:rsidRPr="005A6940" w:rsidRDefault="00796D49" w:rsidP="00796D49">
      <w:pPr>
        <w:numPr>
          <w:ilvl w:val="0"/>
          <w:numId w:val="24"/>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Өндіріс шығындарының сметасы. </w:t>
      </w:r>
    </w:p>
    <w:p w:rsidR="00796D49" w:rsidRPr="005A6940" w:rsidRDefault="00796D49" w:rsidP="00796D49">
      <w:pPr>
        <w:numPr>
          <w:ilvl w:val="0"/>
          <w:numId w:val="24"/>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Өнім бірлігінің және тауарлық өнімнің өзіндік құны. </w:t>
      </w:r>
    </w:p>
    <w:p w:rsidR="00796D49" w:rsidRPr="005A6940" w:rsidRDefault="00796D49" w:rsidP="00796D49">
      <w:pPr>
        <w:numPr>
          <w:ilvl w:val="0"/>
          <w:numId w:val="24"/>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Өзіндік құнды төмендету көрсеткіштері. </w:t>
      </w:r>
    </w:p>
    <w:p w:rsidR="00796D49" w:rsidRPr="005A6940" w:rsidRDefault="00796D49" w:rsidP="00796D49">
      <w:pPr>
        <w:numPr>
          <w:ilvl w:val="0"/>
          <w:numId w:val="24"/>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Тауарлық өнімнің 1 теңгесіне шаққандағы шығындар. </w:t>
      </w:r>
    </w:p>
    <w:p w:rsidR="00796D49" w:rsidRPr="005A6940" w:rsidRDefault="00796D49" w:rsidP="00796D49">
      <w:pPr>
        <w:ind w:firstLine="709"/>
        <w:rPr>
          <w:rFonts w:ascii="Times New Roman" w:hAnsi="Times New Roman" w:cs="Times New Roman"/>
          <w:sz w:val="28"/>
          <w:szCs w:val="28"/>
        </w:rPr>
      </w:pPr>
      <w:r w:rsidRPr="005A6940">
        <w:rPr>
          <w:rFonts w:ascii="Times New Roman" w:hAnsi="Times New Roman" w:cs="Times New Roman"/>
          <w:sz w:val="28"/>
          <w:szCs w:val="28"/>
        </w:rPr>
        <w:t xml:space="preserve">Кәсіпорында өзіндік құнды жоспарлау процесінде келесі шаралар жүргізіледі: </w:t>
      </w:r>
    </w:p>
    <w:p w:rsidR="00796D49" w:rsidRPr="005A6940" w:rsidRDefault="00796D49" w:rsidP="00796D49">
      <w:pPr>
        <w:numPr>
          <w:ilvl w:val="0"/>
          <w:numId w:val="25"/>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Өндірістік бағдарламаны орындауға қажет барлық шығындар көрсетілетін өндіріс шығындарының сметасы құрастырылады. Көбінесе, сметаны </w:t>
      </w:r>
      <w:r w:rsidRPr="005A6940">
        <w:rPr>
          <w:rFonts w:ascii="Times New Roman" w:hAnsi="Times New Roman" w:cs="Times New Roman"/>
          <w:sz w:val="28"/>
          <w:szCs w:val="28"/>
        </w:rPr>
        <w:lastRenderedPageBreak/>
        <w:t xml:space="preserve">жалпы кәсіпорын бойынша емес, жеке цехтер, бөлімшелер </w:t>
      </w:r>
      <w:hyperlink r:id="rId25" w:history="1">
        <w:r w:rsidRPr="005A6940">
          <w:rPr>
            <w:rStyle w:val="a3"/>
            <w:rFonts w:ascii="Times New Roman" w:hAnsi="Times New Roman" w:cs="Times New Roman"/>
            <w:color w:val="auto"/>
            <w:sz w:val="28"/>
            <w:szCs w:val="28"/>
            <w:u w:val="none"/>
          </w:rPr>
          <w:t>бойынша құрастырылады</w:t>
        </w:r>
      </w:hyperlink>
      <w:r w:rsidRPr="005A6940">
        <w:rPr>
          <w:rFonts w:ascii="Times New Roman" w:hAnsi="Times New Roman" w:cs="Times New Roman"/>
          <w:sz w:val="28"/>
          <w:szCs w:val="28"/>
        </w:rPr>
        <w:t xml:space="preserve">, одан кейін нәтижелер қосылады. </w:t>
      </w:r>
    </w:p>
    <w:p w:rsidR="00796D49" w:rsidRPr="005A6940" w:rsidRDefault="00796D49" w:rsidP="00796D49">
      <w:pPr>
        <w:numPr>
          <w:ilvl w:val="0"/>
          <w:numId w:val="25"/>
        </w:numPr>
        <w:ind w:left="0" w:firstLine="709"/>
        <w:rPr>
          <w:rFonts w:ascii="Times New Roman" w:hAnsi="Times New Roman" w:cs="Times New Roman"/>
          <w:sz w:val="28"/>
          <w:szCs w:val="28"/>
        </w:rPr>
      </w:pPr>
      <w:r w:rsidRPr="005A6940">
        <w:rPr>
          <w:rFonts w:ascii="Times New Roman" w:hAnsi="Times New Roman" w:cs="Times New Roman"/>
          <w:sz w:val="28"/>
          <w:szCs w:val="28"/>
        </w:rPr>
        <w:t>Жеке өнім түрлерінің өзіндік құнын калькуляциялайды (жеке тапсырыстар, секциялар, партиялар және т.с.с. бойынша). Бі</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 xml:space="preserve">іңғай өнім шығаратын көмекші цехтарда (эл. энергия, көлік қызметтері және т.с.с.), калькуляция объектісі ретінде шығарылатын өнімнің бірлігі алынады (кВт./сағ, т. Және т.с.с). </w:t>
      </w:r>
    </w:p>
    <w:p w:rsidR="00796D49" w:rsidRPr="005A6940" w:rsidRDefault="00796D49" w:rsidP="00796D49">
      <w:pPr>
        <w:ind w:firstLine="709"/>
        <w:rPr>
          <w:rFonts w:ascii="Times New Roman" w:hAnsi="Times New Roman" w:cs="Times New Roman"/>
          <w:sz w:val="28"/>
          <w:szCs w:val="28"/>
        </w:rPr>
      </w:pPr>
      <w:r w:rsidRPr="005A6940">
        <w:rPr>
          <w:rFonts w:ascii="Times New Roman" w:hAnsi="Times New Roman" w:cs="Times New Roman"/>
          <w:sz w:val="28"/>
          <w:szCs w:val="28"/>
        </w:rPr>
        <w:t xml:space="preserve">Өнімнің өзіндік құнын калькуляциялау келесі әдістермен жүзеге асырылады: </w:t>
      </w:r>
    </w:p>
    <w:p w:rsidR="00796D49" w:rsidRPr="005A6940" w:rsidRDefault="00796D49" w:rsidP="00796D49">
      <w:pPr>
        <w:numPr>
          <w:ilvl w:val="0"/>
          <w:numId w:val="26"/>
        </w:numPr>
        <w:ind w:left="0" w:firstLine="709"/>
        <w:rPr>
          <w:rFonts w:ascii="Times New Roman" w:hAnsi="Times New Roman" w:cs="Times New Roman"/>
          <w:sz w:val="28"/>
          <w:szCs w:val="28"/>
        </w:rPr>
      </w:pPr>
      <w:r w:rsidRPr="005A6940">
        <w:rPr>
          <w:rFonts w:ascii="Times New Roman" w:hAnsi="Times New Roman" w:cs="Times New Roman"/>
          <w:i/>
          <w:iCs/>
          <w:sz w:val="28"/>
          <w:szCs w:val="28"/>
        </w:rPr>
        <w:t>нормативтіік –</w:t>
      </w:r>
      <w:r w:rsidRPr="005A6940">
        <w:rPr>
          <w:rFonts w:ascii="Times New Roman" w:hAnsi="Times New Roman" w:cs="Times New Roman"/>
          <w:sz w:val="28"/>
          <w:szCs w:val="28"/>
        </w:rPr>
        <w:t xml:space="preserve"> материалдық және еңбек нормативтерін қолдануға негізделген. </w:t>
      </w:r>
    </w:p>
    <w:p w:rsidR="00796D49" w:rsidRPr="005A6940" w:rsidRDefault="00796D49" w:rsidP="00796D49">
      <w:pPr>
        <w:numPr>
          <w:ilvl w:val="0"/>
          <w:numId w:val="26"/>
        </w:numPr>
        <w:ind w:left="0" w:firstLine="709"/>
        <w:rPr>
          <w:rFonts w:ascii="Times New Roman" w:hAnsi="Times New Roman" w:cs="Times New Roman"/>
          <w:sz w:val="28"/>
          <w:szCs w:val="28"/>
        </w:rPr>
      </w:pPr>
      <w:r w:rsidRPr="005A6940">
        <w:rPr>
          <w:rFonts w:ascii="Times New Roman" w:hAnsi="Times New Roman" w:cs="Times New Roman"/>
          <w:i/>
          <w:iCs/>
          <w:sz w:val="28"/>
          <w:szCs w:val="28"/>
        </w:rPr>
        <w:t xml:space="preserve">кезеңді – </w:t>
      </w:r>
      <w:r w:rsidRPr="005A6940">
        <w:rPr>
          <w:rFonts w:ascii="Times New Roman" w:hAnsi="Times New Roman" w:cs="Times New Roman"/>
          <w:sz w:val="28"/>
          <w:szCs w:val="28"/>
        </w:rPr>
        <w:t xml:space="preserve">жаппай өндірістерде қолданылады, мұнда өнім бірнеше өңдеу кезеңдерінен өтуге тиіс. Соңғы өнім оны бірнеше кезеңдерде өңдеудің нәтижесі ретінде болады. </w:t>
      </w:r>
    </w:p>
    <w:p w:rsidR="00796D49" w:rsidRPr="005A6940" w:rsidRDefault="00796D49" w:rsidP="00796D49">
      <w:pPr>
        <w:numPr>
          <w:ilvl w:val="0"/>
          <w:numId w:val="26"/>
        </w:numPr>
        <w:ind w:left="0" w:firstLine="709"/>
        <w:rPr>
          <w:rFonts w:ascii="Times New Roman" w:hAnsi="Times New Roman" w:cs="Times New Roman"/>
          <w:sz w:val="28"/>
          <w:szCs w:val="28"/>
        </w:rPr>
      </w:pPr>
      <w:r w:rsidRPr="005A6940">
        <w:rPr>
          <w:rFonts w:ascii="Times New Roman" w:hAnsi="Times New Roman" w:cs="Times New Roman"/>
          <w:i/>
          <w:iCs/>
          <w:sz w:val="28"/>
          <w:szCs w:val="28"/>
        </w:rPr>
        <w:t>Тапсырыс бойынша-</w:t>
      </w:r>
      <w:r w:rsidRPr="005A6940">
        <w:rPr>
          <w:rFonts w:ascii="Times New Roman" w:hAnsi="Times New Roman" w:cs="Times New Roman"/>
          <w:sz w:val="28"/>
          <w:szCs w:val="28"/>
        </w:rPr>
        <w:t xml:space="preserve"> қайталанбайтын өнім бірліктерін шығаратын кәсіпорындарда қолданылады. </w:t>
      </w:r>
    </w:p>
    <w:p w:rsidR="00796D49" w:rsidRPr="005A6940" w:rsidRDefault="00796D49" w:rsidP="00796D49">
      <w:pPr>
        <w:numPr>
          <w:ilvl w:val="0"/>
          <w:numId w:val="26"/>
        </w:numPr>
        <w:ind w:left="0" w:firstLine="709"/>
        <w:rPr>
          <w:rFonts w:ascii="Times New Roman" w:hAnsi="Times New Roman" w:cs="Times New Roman"/>
          <w:sz w:val="28"/>
          <w:szCs w:val="28"/>
        </w:rPr>
      </w:pPr>
      <w:r w:rsidRPr="005A6940">
        <w:rPr>
          <w:rFonts w:ascii="Times New Roman" w:hAnsi="Times New Roman" w:cs="Times New Roman"/>
          <w:i/>
          <w:iCs/>
          <w:sz w:val="28"/>
          <w:szCs w:val="28"/>
        </w:rPr>
        <w:t>Операция бойынша –</w:t>
      </w:r>
      <w:r w:rsidRPr="005A6940">
        <w:rPr>
          <w:rFonts w:ascii="Times New Roman" w:hAnsi="Times New Roman" w:cs="Times New Roman"/>
          <w:sz w:val="28"/>
          <w:szCs w:val="28"/>
        </w:rPr>
        <w:t xml:space="preserve"> егер тауарлардың жалпы және жеке сипаттамалары бар болса, қолданылады. </w:t>
      </w:r>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045F7E"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002358"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1.Қорларды басқаруға жұмсалатын шығындарға не кіреді?</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2.Шығындарды жүйелі есепке алу – бұл... </w:t>
      </w:r>
    </w:p>
    <w:p w:rsidR="00002358"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3.Толық шығындарды есепке алу жүйесі дегеніміз не?</w:t>
      </w:r>
    </w:p>
    <w:p w:rsidR="00045F7E" w:rsidRPr="005A6940" w:rsidRDefault="00A0757C" w:rsidP="00FA6082">
      <w:pPr>
        <w:pStyle w:val="a4"/>
        <w:ind w:left="0"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 xml:space="preserve">4.Шоттарды топтастыру мен </w:t>
      </w:r>
      <w:hyperlink r:id="rId26" w:history="1">
        <w:r w:rsidRPr="005A6940">
          <w:rPr>
            <w:rFonts w:ascii="Times New Roman" w:eastAsia="Times New Roman" w:hAnsi="Times New Roman" w:cs="Times New Roman"/>
            <w:sz w:val="28"/>
            <w:szCs w:val="28"/>
            <w:lang w:val="kk-KZ" w:eastAsia="ru-RU"/>
          </w:rPr>
          <w:t xml:space="preserve">жалпылауға анықтама бер </w:t>
        </w:r>
      </w:hyperlink>
    </w:p>
    <w:p w:rsidR="00045F7E" w:rsidRPr="005A6940" w:rsidRDefault="00A0757C" w:rsidP="00FA6082">
      <w:pPr>
        <w:pStyle w:val="a4"/>
        <w:ind w:left="0"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 xml:space="preserve">5.Жоспарлауға </w:t>
      </w:r>
      <w:hyperlink r:id="rId27" w:history="1">
        <w:r w:rsidRPr="005A6940">
          <w:rPr>
            <w:rFonts w:ascii="Times New Roman" w:eastAsia="Times New Roman" w:hAnsi="Times New Roman" w:cs="Times New Roman"/>
            <w:sz w:val="28"/>
            <w:szCs w:val="28"/>
            <w:lang w:val="kk-KZ" w:eastAsia="ru-RU"/>
          </w:rPr>
          <w:t xml:space="preserve">анықтама бер </w:t>
        </w:r>
      </w:hyperlink>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6.Нормалауға анықтама бер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7.Шек қоюға (лимит) анықтама бер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8.Бақылауға анықтама бер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9.Өндіріске кететін шығындарды есепке алу – бұл...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10.Өзіндік құнға анықтама бер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11.Өзіндік құнның түрлерін ата </w:t>
      </w:r>
    </w:p>
    <w:p w:rsidR="00002358"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12.Толық өзіндік құн не үшін пайдаланылады?</w:t>
      </w:r>
    </w:p>
    <w:p w:rsidR="00002358"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13.Тікелей өндірістік өзіндік құн не үшін пайдаланылады?</w:t>
      </w:r>
    </w:p>
    <w:p w:rsidR="00002358"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14. Жауапкершілік орталықтары бойынша өзіндік құн не үшін қолданылады? </w:t>
      </w:r>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045F7E"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предприятия</w:t>
      </w:r>
      <w:proofErr w:type="gramStart"/>
      <w:r w:rsidRPr="005A6940">
        <w:rPr>
          <w:rFonts w:ascii="Times New Roman" w:eastAsia="Times New Roman" w:hAnsi="Times New Roman" w:cs="Times New Roman"/>
          <w:sz w:val="28"/>
          <w:szCs w:val="28"/>
          <w:lang w:eastAsia="ru-RU"/>
        </w:rPr>
        <w:t>.У</w:t>
      </w:r>
      <w:proofErr w:type="gramEnd"/>
      <w:r w:rsidRPr="005A6940">
        <w:rPr>
          <w:rFonts w:ascii="Times New Roman" w:eastAsia="Times New Roman" w:hAnsi="Times New Roman" w:cs="Times New Roman"/>
          <w:sz w:val="28"/>
          <w:szCs w:val="28"/>
          <w:lang w:eastAsia="ru-RU"/>
        </w:rPr>
        <w:t>чебное</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пособие/В.П.Волков,А.И.Ильин,В.И. Станкевич и др.: под общей редакцией А.И. Ильина М.: Новое знание 2004 г.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5. Назарова В.Л., М.С. Жапбарханова. Басқару есебі: Оқулық – Алматы: Экономика, 2005 ж. </w:t>
      </w:r>
    </w:p>
    <w:p w:rsidR="00045F7E"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lastRenderedPageBreak/>
        <w:t>6.НиязбековаР.Қ.</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РахметовБ.А.</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экономикасы:</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Оқу</w:t>
      </w:r>
      <w:r w:rsidR="005877B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құралы/Алматы: Экономика, 2008 </w:t>
      </w:r>
    </w:p>
    <w:p w:rsidR="00045F7E" w:rsidRPr="005A6940" w:rsidRDefault="00045F7E" w:rsidP="00FA6082">
      <w:pPr>
        <w:pStyle w:val="a4"/>
        <w:ind w:left="0" w:firstLine="567"/>
        <w:rPr>
          <w:rFonts w:ascii="Times New Roman" w:eastAsia="Times New Roman" w:hAnsi="Times New Roman" w:cs="Times New Roman"/>
          <w:b/>
          <w:bCs/>
          <w:sz w:val="28"/>
          <w:szCs w:val="28"/>
          <w:lang w:val="kk-KZ" w:eastAsia="ru-RU"/>
        </w:rPr>
      </w:pPr>
    </w:p>
    <w:p w:rsidR="00FA6082"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Тақырып 3. Қысқа</w:t>
      </w:r>
      <w:r w:rsidR="00A9687C"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мерзімді басқарушылық шешімдерді</w:t>
      </w:r>
      <w:hyperlink r:id="rId28" w:history="1">
        <w:r w:rsidRPr="005A6940">
          <w:rPr>
            <w:rFonts w:ascii="Times New Roman" w:eastAsia="Times New Roman" w:hAnsi="Times New Roman" w:cs="Times New Roman"/>
            <w:b/>
            <w:bCs/>
            <w:sz w:val="28"/>
            <w:szCs w:val="28"/>
            <w:lang w:val="kk-KZ" w:eastAsia="ru-RU"/>
          </w:rPr>
          <w:t xml:space="preserve"> қабылдау жағдайында </w:t>
        </w:r>
      </w:hyperlink>
      <w:r w:rsidRPr="005A6940">
        <w:rPr>
          <w:rFonts w:ascii="Times New Roman" w:eastAsia="Times New Roman" w:hAnsi="Times New Roman" w:cs="Times New Roman"/>
          <w:b/>
          <w:bCs/>
          <w:sz w:val="28"/>
          <w:szCs w:val="28"/>
          <w:lang w:val="kk-KZ" w:eastAsia="ru-RU"/>
        </w:rPr>
        <w:t xml:space="preserve">шығындарды талдау </w:t>
      </w:r>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7C2D15"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w:t>
      </w:r>
      <w:r w:rsidR="00A9687C"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Pr="005A6940">
        <w:rPr>
          <w:rFonts w:ascii="Times New Roman" w:eastAsia="Times New Roman" w:hAnsi="Times New Roman" w:cs="Times New Roman"/>
          <w:sz w:val="28"/>
          <w:szCs w:val="28"/>
          <w:lang w:val="kk-KZ" w:eastAsia="ru-RU"/>
        </w:rPr>
        <w:t>:</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студенттерге</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қысқа</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мерзімді</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шешім</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қабылдау</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жағдайында шығындарды</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талдау</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негіздерімен</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таныстыру,</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тақырыпты</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меңгеру</w:t>
      </w:r>
      <w:r w:rsidR="00A968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барысында студенттер шығынсыздық нүстесін әртүрлі әдістер арқылы анықтай білулері тиіс </w:t>
      </w:r>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7C2D15"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7C2D15" w:rsidRPr="005A6940" w:rsidRDefault="00A0757C" w:rsidP="00FA6082">
      <w:pPr>
        <w:pStyle w:val="a4"/>
        <w:ind w:left="0"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 xml:space="preserve">3.1 Шығынсыздық нүктесі. AVС </w:t>
      </w:r>
      <w:hyperlink r:id="rId29" w:history="1">
        <w:r w:rsidRPr="005A6940">
          <w:rPr>
            <w:rFonts w:ascii="Times New Roman" w:eastAsia="Times New Roman" w:hAnsi="Times New Roman" w:cs="Times New Roman"/>
            <w:sz w:val="28"/>
            <w:szCs w:val="28"/>
            <w:lang w:val="kk-KZ" w:eastAsia="ru-RU"/>
          </w:rPr>
          <w:t xml:space="preserve">талдауы </w:t>
        </w:r>
      </w:hyperlink>
    </w:p>
    <w:p w:rsidR="007C2D15"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3.2 Өнім өндіру көлемінің натуралды және құндық көрсеткіштерін пайдалану арқылы шығынсыздық нүктесін анықтау </w:t>
      </w:r>
    </w:p>
    <w:p w:rsidR="003A26DA" w:rsidRPr="005A6940" w:rsidRDefault="003A26DA" w:rsidP="00FA6082">
      <w:pPr>
        <w:pStyle w:val="a4"/>
        <w:ind w:left="0" w:firstLine="567"/>
        <w:rPr>
          <w:rFonts w:ascii="Times New Roman" w:eastAsia="Times New Roman" w:hAnsi="Times New Roman" w:cs="Times New Roman"/>
          <w:b/>
          <w:bCs/>
          <w:sz w:val="28"/>
          <w:szCs w:val="28"/>
          <w:lang w:val="kk-KZ" w:eastAsia="ru-RU"/>
        </w:rPr>
      </w:pPr>
    </w:p>
    <w:p w:rsidR="007C2D15"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3.1 Шығынсыздық н</w:t>
      </w:r>
      <w:r w:rsidR="00D10650" w:rsidRPr="005A6940">
        <w:rPr>
          <w:rFonts w:ascii="Times New Roman" w:eastAsia="MS Mincho" w:hAnsi="Times New Roman" w:cs="Times New Roman"/>
          <w:b/>
          <w:bCs/>
          <w:sz w:val="28"/>
          <w:szCs w:val="28"/>
          <w:lang w:val="kk-KZ" w:eastAsia="ru-RU"/>
        </w:rPr>
        <w:t>ү</w:t>
      </w:r>
      <w:r w:rsidRPr="005A6940">
        <w:rPr>
          <w:rFonts w:ascii="Times New Roman" w:eastAsia="Times New Roman" w:hAnsi="Times New Roman" w:cs="Times New Roman"/>
          <w:b/>
          <w:bCs/>
          <w:sz w:val="28"/>
          <w:szCs w:val="28"/>
          <w:lang w:val="kk-KZ" w:eastAsia="ru-RU"/>
        </w:rPr>
        <w:t xml:space="preserve">ктесі. AVС талдауы </w:t>
      </w:r>
    </w:p>
    <w:p w:rsidR="007C2D15"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Барлық</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басқарушылық</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шешімдерді</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қысқа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ұзақ</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мерзімді</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деп</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бөлуге болады.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Микроэкономика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курсынан</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белгілі</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қысқа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мерзім</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кезеңде</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өндірістің</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 факторы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өзгермелі,</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ал</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екінші</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факторы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тұрақты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болады.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Ал</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ұзақ</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мерзім</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кезеңінде өндірістің факторлары өзгермелі болады.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Қысқа мерзім кезеңіндегі шығынсыздықтардың функциясы келесі түрде бейнеленеді. </w:t>
      </w:r>
    </w:p>
    <w:p w:rsidR="007C2D15"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TC = FC + VC(1) </w:t>
      </w:r>
    </w:p>
    <w:p w:rsidR="007C2D15"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Шығынсыздық</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нүктесін</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анықтау</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өндірістің</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қай</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көлемінде</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табыс таппайды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шығынға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ұшырамайтын,</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ал</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әрбір</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қосымша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өндірілген</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көлемі табыс әкелетінін білдіреді.</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Шығынсыздық нүктесі келесі формуламен анықталады: </w:t>
      </w:r>
    </w:p>
    <w:p w:rsidR="007C2D15"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 П = TR –TC = O (2) </w:t>
      </w:r>
    </w:p>
    <w:p w:rsidR="007C2D15"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 xml:space="preserve">П - </w:t>
      </w:r>
      <w:r w:rsidRPr="005A6940">
        <w:rPr>
          <w:rFonts w:ascii="Times New Roman" w:eastAsia="Times New Roman" w:hAnsi="Times New Roman" w:cs="Times New Roman"/>
          <w:sz w:val="28"/>
          <w:szCs w:val="28"/>
          <w:lang w:val="kk-KZ" w:eastAsia="ru-RU"/>
        </w:rPr>
        <w:t xml:space="preserve">Өнімді сатудан түскен таза табыс </w:t>
      </w:r>
    </w:p>
    <w:p w:rsidR="007C2D15"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 xml:space="preserve">TR – </w:t>
      </w:r>
      <w:r w:rsidRPr="005A6940">
        <w:rPr>
          <w:rFonts w:ascii="Times New Roman" w:eastAsia="Times New Roman" w:hAnsi="Times New Roman" w:cs="Times New Roman"/>
          <w:sz w:val="28"/>
          <w:szCs w:val="28"/>
          <w:lang w:val="kk-KZ" w:eastAsia="ru-RU"/>
        </w:rPr>
        <w:t>Түсім (ол сату көлемінің бағаға көбейтіндісіне тең)</w:t>
      </w:r>
    </w:p>
    <w:p w:rsidR="007C2D15"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 xml:space="preserve">TC- </w:t>
      </w:r>
      <w:r w:rsidRPr="005A6940">
        <w:rPr>
          <w:rFonts w:ascii="Times New Roman" w:eastAsia="Times New Roman" w:hAnsi="Times New Roman" w:cs="Times New Roman"/>
          <w:sz w:val="28"/>
          <w:szCs w:val="28"/>
          <w:lang w:val="kk-KZ" w:eastAsia="ru-RU"/>
        </w:rPr>
        <w:t xml:space="preserve">Жалпы шығындар </w:t>
      </w:r>
    </w:p>
    <w:p w:rsidR="007C2D15"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 TR = Q * P </w:t>
      </w:r>
    </w:p>
    <w:p w:rsidR="007C2D15"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Шығынсыздық нүктесін есптеуде аналитикалық жолмен қарастырамыз. Мысалы: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тұрақты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4000</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ақша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бірлігі,</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бірлігіне</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кететін айнымалы шығындар (AVC) – 10 ақша бірлігі – баға (P) 15 ақшабірлігі нақты сату көлемі (Q) 10000 дана / жыл шығынсыздық нүктесін табу керек. </w:t>
      </w:r>
    </w:p>
    <w:p w:rsidR="007C2D15"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Qшығ*15 - Qшығ*10 - 4000=0 </w:t>
      </w:r>
    </w:p>
    <w:p w:rsidR="007C2D15"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Qшығ(15 - 10) = 4000 </w:t>
      </w:r>
    </w:p>
    <w:p w:rsidR="007C2D15" w:rsidRPr="005A6940" w:rsidRDefault="00A0757C" w:rsidP="00FA6082">
      <w:pPr>
        <w:pStyle w:val="a4"/>
        <w:ind w:left="0"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Qшығ=4000 / (15 - 10)</w:t>
      </w:r>
    </w:p>
    <w:p w:rsidR="00A0757C" w:rsidRPr="005A6940" w:rsidRDefault="00A0757C" w:rsidP="00FA6082">
      <w:pPr>
        <w:pStyle w:val="a4"/>
        <w:ind w:left="0"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Qшығ = 800дана</w:t>
      </w:r>
      <w:r w:rsidRPr="005A6940">
        <w:rPr>
          <w:rFonts w:ascii="Times New Roman" w:eastAsia="Times New Roman" w:hAnsi="Times New Roman" w:cs="Times New Roman"/>
          <w:sz w:val="28"/>
          <w:szCs w:val="28"/>
          <w:lang w:val="kk-KZ" w:eastAsia="ru-RU"/>
        </w:rPr>
        <w:t xml:space="preserve"> / </w:t>
      </w:r>
      <w:r w:rsidRPr="005A6940">
        <w:rPr>
          <w:rFonts w:ascii="Times New Roman" w:eastAsia="Times New Roman" w:hAnsi="Times New Roman" w:cs="Times New Roman"/>
          <w:b/>
          <w:bCs/>
          <w:sz w:val="28"/>
          <w:szCs w:val="28"/>
          <w:lang w:val="kk-KZ" w:eastAsia="ru-RU"/>
        </w:rPr>
        <w:t xml:space="preserve">бірлік </w:t>
      </w:r>
    </w:p>
    <w:p w:rsidR="007C2D15"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Qшығ= FC / (P-AVC)(3) </w:t>
      </w:r>
    </w:p>
    <w:p w:rsidR="00C024D8" w:rsidRPr="005A6940" w:rsidRDefault="00C024D8" w:rsidP="00C024D8">
      <w:pPr>
        <w:pStyle w:val="af3"/>
        <w:spacing w:before="0" w:beforeAutospacing="0" w:after="0" w:afterAutospacing="0"/>
        <w:ind w:firstLine="709"/>
        <w:rPr>
          <w:sz w:val="28"/>
          <w:szCs w:val="28"/>
        </w:rPr>
      </w:pPr>
      <w:r w:rsidRPr="005A6940">
        <w:rPr>
          <w:sz w:val="28"/>
          <w:szCs w:val="28"/>
          <w:lang w:val="kk-KZ"/>
        </w:rPr>
        <w:t xml:space="preserve">Шығынсыздық нүктесі (Break-even paint – ВЕР) дегеніміз – табыс (total revenue – TR) соммалық шығындарға (total costs – ТС) тең болған жағдай. ВЕР ті анықтау үшін үш негізгі факторды ескеру керек: өнім бірлігінің сатылым бағасын, өнім бірлігіне өзгермелі шығындарды, өнім бірлігіне жұмсалатын жалпы тұрақты </w:t>
      </w:r>
      <w:r w:rsidRPr="005A6940">
        <w:rPr>
          <w:sz w:val="28"/>
          <w:szCs w:val="28"/>
          <w:lang w:val="kk-KZ"/>
        </w:rPr>
        <w:lastRenderedPageBreak/>
        <w:t xml:space="preserve">шығындар. Баға (unit-priсe – Р) фирманың әр тауар немесе қызмет бірлігін сатудан табатын пайдасын білдіреді. </w:t>
      </w:r>
      <w:r w:rsidRPr="005A6940">
        <w:rPr>
          <w:sz w:val="28"/>
          <w:szCs w:val="28"/>
        </w:rPr>
        <w:t>Баспа компаниясы, мысалы, кітап бағасының 80 % ын, яғни 10 доллардан 8 долларды алады. Р-8 долларды құрайды.</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Өнім бірлігіне жұмсалатын өзгермелі шығындар (variable costs-VC) – бұл өнімнің әр бірлігіне өндіруге жұмсалатын шығындар. Кітапты басып шығаруды мысалға алсақ, мұндай шығындарға қағаздың, қаптаманың, типографияның бағасы, сату және авторлық гонорарды төлеумен байланысты шығындар. Әрине, құрамдас өзгермелі шығындар өндіріс көлемімен қатар өседі. Тұрақты шығындар – ол кем дегенде жақын болашақта өндіріс көлеміне тәуелсіз тұрақты болатын шығындар. Жалпы тұрақты шығындардың (total fixed costs – TFC) негізгі құрамалары, баспа үйінің мысалында, редакциялауға, безендіруге және теруге байланысты шығындар.</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Одан басқа, басқарушылық, сақтандыру мен салықпен, бөлмені жалға алумен байланысты шығындар және амортизациялық қаржы төлемдерінің көлемі басқарушы бекіткен формуламен тұрақты шығындарға жатқызылады. Мысалымызды жалғастырсақ, кітап шығарумен байланысты тұрақты шығындар көлемі – 200 мың доллар. Сатылым бағасынан өзгермелі шығындарды шегерсек, сатылған өнім бірлігінен алынған табысқа салынған құнды аламыз. Сонда кітап бағасы 10 долл., ал өзгермелі шығындар 6 долларды құраса, салынған құн 4 доллар болады. Бұл, өз кезегінде, басшылыққа 200 мың доллар көлеміндегі тұрақты шығындарды жабу үшін қанша кітап сату керектігі туралы ақпарат береді. 200 мыңды 4 ке бөліп, 50 мыңды аламыз, яғни, жоба тиімді болу үшін 50 мың дана кітапты сату керек. Теңдеу нысанында шығынсыздық төмендегідей келтіріледі (1 формуланы қара):</w:t>
      </w:r>
    </w:p>
    <w:p w:rsidR="00C024D8" w:rsidRPr="005A6940" w:rsidRDefault="00C024D8" w:rsidP="00C024D8">
      <w:pPr>
        <w:pStyle w:val="5"/>
        <w:spacing w:before="0"/>
        <w:ind w:firstLine="709"/>
        <w:rPr>
          <w:rFonts w:ascii="Times New Roman" w:hAnsi="Times New Roman" w:cs="Times New Roman"/>
          <w:color w:val="auto"/>
          <w:sz w:val="28"/>
          <w:szCs w:val="28"/>
        </w:rPr>
      </w:pPr>
      <w:r w:rsidRPr="005A6940">
        <w:rPr>
          <w:rFonts w:ascii="Times New Roman" w:hAnsi="Times New Roman" w:cs="Times New Roman"/>
          <w:color w:val="auto"/>
          <w:sz w:val="28"/>
          <w:szCs w:val="28"/>
        </w:rPr>
        <w:t>TFC=BEP×(P-VC) немесе BEP=TFC/(P-VC), (1)</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мұнда: ТFС – жалпы тұрақты шығындар,</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Р – өнім бірлігінің бағасы,</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VС – өзгермелі шығындар.</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Формуланы пайдаланып, бұрынғы мәлімет негізінде біз қарапайым есептеуде алынған нәтижені аламыз:</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ВЕР=ТFС/(Р-VС) = 200 000/(10-6) = 200 000/4 = 50 000 дана кітап.</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Шығынсыздық нүктесін анықтау, салыстырмалы қарапайым операция бола тұра, пайдалы ақпараттың үлкен көлемін береді. ВЕР өлшемінің және сату көлемін бағалаудың қатынасында басқарушы жобаның тиімділігін және тәуекел мөлшерін көре алады. Баспа нарығын сараптау нәтижесінде сату потенциалы 80 000 дана екені анықталса, кітапты басып шығару табысты және тәуекелдің кіші көлемімен байланысты болатындығын білдіреді. Ал 35 000 дана көлемінде сату тәуекелді болады.</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 xml:space="preserve">Өзгермелілердің бір немесе бірнеше санының пайдаға қалай әсер ететінін анықтау қиынға соқпайды. Мысалы, баспашы Р көлемін 1 ден 11 долларға көтерсе, ВЕР 40 000 дана кітапқа дейін түсу керек, ол VС дің көлемінің өзгеруінде осындай өзгерістерге ұшырайды. Осылайша, шығынсыздық сараптамасы фирма үшін тиімді болатын баламалы әрекеттерді таңдап алуға мүмкіндік береді. Баспашылар ғылыми кітаптарды басып шығаруға талпынады, бірақ оларды сату </w:t>
      </w:r>
      <w:r w:rsidRPr="005A6940">
        <w:rPr>
          <w:sz w:val="28"/>
          <w:szCs w:val="28"/>
        </w:rPr>
        <w:lastRenderedPageBreak/>
        <w:t>нарығы оқулықтарды сату нарығынан төмен болғандықтан, ғылыми кітаптар авторларына азырақ гонорар төлеп, баспаның екінші түсінен бас тартуға мәжбүр болады. Осындай жағдай оқулық шығарумен салыстырғанда жалпы тұрақты және өзгермелі шығындарды екі есе азайтуға мүмкіндік береді. Бірақ, нәтжесінде, кітаптың сыртқы келбеті нашарлайды, нәтижесінде, тұтынушы бәсекелестін өнімін алуды ұйғарса, пайда шығынсыздық нүктесінен төмен түседі.</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Шығынсыздықты қамтамасыз ететін өндіріс көлемін оған сәйкес келетін шығындарды анықтау мүмкін болған жағдайда, кез келген өнім немесе қызмет түрі үшін есептеп шығаруға болады. Ол ұшақтағы бос емес орындар саны, мейрамханадағы бос емес үстелдер саны, жаңа типті автокөлікті сатылу көлемі болуы мүмкін. Экономикалық сараптаудың басқа үлгілері инвестицияланған капиталдан табатын пайданы, таза табыс көлемін, фирмадағы бір акцияға дивиденттің мөлшерін анықтау үшін қолданылады. Бұл үлгілер қаржы және есеп курстарында қарастырылады. Негізінде, бухгалтерлік есеп әдістерінің барлығы фирманың жұмыс көрсеткіштерін және қаржы жағдайын анықтауға мүмкіндік беретін экономикалық сараптау үлгілеріне сүйенуі керек.</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Кәсіпорынның шығыстары түрлі көзқарастардан талдау арқылы қарастырылуы мүмкін. Олардың жіктелуі түрлі сипаттарға негізделген. Өнімнің айналымы шығындарға әсер ету жағдайынан олар сату көлемінің өсуіне тәуелді немесе тәуелсіз болуы мүмкін. Өзгермелі шығындар, оның мысалы мұқият қарауды талап етеді, компанияның басшысына дайын өнімдерді сатуды көбейту немесе азайту арқылы оларды басқаруға мүмкіндік береді. Сондықтан олар кез келген кәсіпорынның қызметін дұрыс ұйымдастыруды түсіну үшін өте маңызды.</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lang w:val="kk-KZ"/>
        </w:rPr>
      </w:pPr>
      <w:r w:rsidRPr="005A6940">
        <w:rPr>
          <w:sz w:val="28"/>
          <w:szCs w:val="28"/>
        </w:rPr>
        <w:t>Компанияның айнымалы шығындары (Variable Cost, VC) - бұл ұйымның шығындары, ол өндірілген өнімдерді сатудың өсуі немесе азаюымен өзгереді.</w:t>
      </w:r>
      <w:r w:rsidRPr="005A6940">
        <w:rPr>
          <w:sz w:val="28"/>
          <w:szCs w:val="28"/>
          <w:lang w:val="kk-KZ"/>
        </w:rPr>
        <w:t xml:space="preserve"> Мысалы, егер компания жұмысын тоқтатса, айнымалы шығындар нөлге тең болуы керек. Кәсіпорын өз қызметін тиімді жүзеге асыру үшін шығындар көрсеткішін үнемі бағалауды қажет етеді. Өйткені, олар дайын өнімдер мен айналымның құнына әсер етеді.</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Мұндай айнымалы элементтерде осындай элементтер бар.</w:t>
      </w:r>
    </w:p>
    <w:p w:rsidR="00C024D8" w:rsidRPr="005A6940" w:rsidRDefault="00C024D8" w:rsidP="00C024D8">
      <w:pPr>
        <w:numPr>
          <w:ilvl w:val="0"/>
          <w:numId w:val="27"/>
        </w:numPr>
        <w:shd w:val="clear" w:color="auto" w:fill="FFFFFF"/>
        <w:ind w:left="0" w:firstLine="709"/>
        <w:textAlignment w:val="baseline"/>
        <w:rPr>
          <w:rFonts w:ascii="Times New Roman" w:hAnsi="Times New Roman" w:cs="Times New Roman"/>
          <w:sz w:val="28"/>
          <w:szCs w:val="28"/>
          <w:lang w:val="kk-KZ"/>
        </w:rPr>
      </w:pPr>
      <w:r w:rsidRPr="005A6940">
        <w:rPr>
          <w:rFonts w:ascii="Times New Roman" w:hAnsi="Times New Roman" w:cs="Times New Roman"/>
          <w:sz w:val="28"/>
          <w:szCs w:val="28"/>
          <w:lang w:val="kk-KZ"/>
        </w:rPr>
        <w:t>Шикізаттың, энергия ресурстарының, дайын өнім шығаруға тікелей қатысатын материалдардың баланстық құны.</w:t>
      </w:r>
    </w:p>
    <w:p w:rsidR="00C024D8" w:rsidRPr="005A6940" w:rsidRDefault="00C024D8" w:rsidP="00C024D8">
      <w:pPr>
        <w:numPr>
          <w:ilvl w:val="0"/>
          <w:numId w:val="27"/>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Өндірілетін өнімнің құны.</w:t>
      </w:r>
    </w:p>
    <w:p w:rsidR="00C024D8" w:rsidRPr="005A6940" w:rsidRDefault="00C024D8" w:rsidP="00C024D8">
      <w:pPr>
        <w:numPr>
          <w:ilvl w:val="0"/>
          <w:numId w:val="27"/>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Жоспардың орындалуына байланысты қызметкерлердің жалақысы.</w:t>
      </w:r>
    </w:p>
    <w:p w:rsidR="00C024D8" w:rsidRPr="005A6940" w:rsidRDefault="00C024D8" w:rsidP="00C024D8">
      <w:pPr>
        <w:numPr>
          <w:ilvl w:val="0"/>
          <w:numId w:val="27"/>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Сату менеджерлерінің қызметіне қызығушылық.</w:t>
      </w:r>
    </w:p>
    <w:p w:rsidR="00C024D8" w:rsidRPr="005A6940" w:rsidRDefault="00C024D8" w:rsidP="00C024D8">
      <w:pPr>
        <w:numPr>
          <w:ilvl w:val="0"/>
          <w:numId w:val="27"/>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Салықтар: ҚҚС, USN, UST бойынша инкассо.</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lang w:val="kk-KZ"/>
        </w:rPr>
      </w:pPr>
      <w:r w:rsidRPr="005A6940">
        <w:rPr>
          <w:sz w:val="28"/>
          <w:szCs w:val="28"/>
        </w:rPr>
        <w:t>Осындай тұжырымдаманы айнымалы шығындар ретінде дұрыс түсіну үшін олардың анықтамасын мысалға келтіру қажет. Осылайша, өндірістік бағдарламаларды жүзеге асыру барысында өндіріс түпкілікті өнім шығарылатын белгілі бір материалдарды өткізеді.</w:t>
      </w:r>
      <w:r w:rsidRPr="005A6940">
        <w:rPr>
          <w:sz w:val="28"/>
          <w:szCs w:val="28"/>
          <w:lang w:val="kk-KZ"/>
        </w:rPr>
        <w:t xml:space="preserve"> Бұл шығындар тікелей айнымалы шығындарға жатқызылуы мүмкін. Бірақ олардың кейбіреулері бөлінуі керек. Электр энергиясы сияқты фактор тұрақты шығындарға байланысты болуы мүмкін. Егер аумақты жарықтандыру құны есепке алынады, онда олар осы категорияға жатқызылуы </w:t>
      </w:r>
      <w:r w:rsidRPr="005A6940">
        <w:rPr>
          <w:sz w:val="28"/>
          <w:szCs w:val="28"/>
          <w:lang w:val="kk-KZ"/>
        </w:rPr>
        <w:lastRenderedPageBreak/>
        <w:t>керек. Өнімдерді өндіру процесіне тікелей қатысатын электр қуаты қысқа мерзімде айнымалы шығындарға арналған.</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Сондай-ақ, айналымға байланысты шығындар бар, бірақ өндіріс процесіне тікелей пропорционалды емес. Бұл үрдіс өндіріс көлемінің жеткіліксіздігі (немесе асып кетуі), оның жобалық қуаттылығына сәйкес келмеуі мүмкін.</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Демек, кәсіпорын шығындарын басқару саласында кәсіпорын қызметінің тиімділігін өлшеу үшін айнымалы шығындар қалыпты өндірістік қуат сегментінде сызықтық кестеге жатқызылуы керек.</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lang w:val="kk-KZ"/>
        </w:rPr>
        <w:t xml:space="preserve">Айнымалы шығындардың жіктелуінің бірнеше түрлері бар. </w:t>
      </w:r>
      <w:r w:rsidRPr="005A6940">
        <w:rPr>
          <w:sz w:val="28"/>
          <w:szCs w:val="28"/>
        </w:rPr>
        <w:t>Сатылымнан шығындардың өзгеруімен:</w:t>
      </w:r>
    </w:p>
    <w:p w:rsidR="00C024D8" w:rsidRPr="005A6940" w:rsidRDefault="00C024D8" w:rsidP="00C024D8">
      <w:pPr>
        <w:numPr>
          <w:ilvl w:val="0"/>
          <w:numId w:val="28"/>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Пропорциялық шығындар, өндіріспен дәл солай өседі;</w:t>
      </w:r>
    </w:p>
    <w:p w:rsidR="00C024D8" w:rsidRPr="005A6940" w:rsidRDefault="00C024D8" w:rsidP="00C024D8">
      <w:pPr>
        <w:numPr>
          <w:ilvl w:val="0"/>
          <w:numId w:val="28"/>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Прогрессивтік шығындар, іске асыруға қарағанда көбірек өсуде;</w:t>
      </w:r>
    </w:p>
    <w:p w:rsidR="00C024D8" w:rsidRPr="005A6940" w:rsidRDefault="00C024D8" w:rsidP="00C024D8">
      <w:pPr>
        <w:numPr>
          <w:ilvl w:val="0"/>
          <w:numId w:val="28"/>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Өндіріс мөлшерлемесінің өсу қарқынымен баяу қарқынмен өсуі артуы мүмкін.</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Статистикаға сәйкес, фирманың айнымалы құны:</w:t>
      </w:r>
    </w:p>
    <w:p w:rsidR="00C024D8" w:rsidRPr="005A6940" w:rsidRDefault="00C024D8" w:rsidP="00C024D8">
      <w:pPr>
        <w:numPr>
          <w:ilvl w:val="0"/>
          <w:numId w:val="29"/>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Толық өнім ауқымы үшін есептелген жалпы айнымалы шығындар (TVC);</w:t>
      </w:r>
    </w:p>
    <w:p w:rsidR="00C024D8" w:rsidRPr="005A6940" w:rsidRDefault="00C024D8" w:rsidP="00C024D8">
      <w:pPr>
        <w:numPr>
          <w:ilvl w:val="0"/>
          <w:numId w:val="29"/>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Тауардың бірлігіне есептелген орта (AVC, орташа айнымалы құн).</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Дайын өнімнің өзіндік құны бойынша есепке алу әдісімен ауыспалы шығындарды тікелей (олар тек қана өзіндік құнға жатқызады) және жанама (олардың құнын бағалауға қиын) айырады.</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Технологиялық өнімге қатысты олар өнімді (отын, шикізат, энергия және т.б.) және өнімді емес (тасымалдау, делдалға қызығушылық және т.б.) болуы мүмкін.</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 xml:space="preserve">Өндіріс көлемінің функциясы ауыспалы шығындарға ұқсас. Бұл үздіксіз. Барлық шығындар талдау үшін біріктірілген кезде, бір кәсіпорынның барлық өнімдеріне арналған айнымалы шығындардың барлығы алынады. </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Жалпы айнымалы және тұрақты шығындар біріктірілген кезде олардың кәсіпорындағы жалпы мөлшері алынады. Бұл есептеу айнымалы шығындардың өндіріс көлеміне тәуелділігін анықтау үшін жүргізіледі. Бұдан әрі формулада айнымалы шығындарды табыңыз:</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MS = ΔVC / ΔQ, мұнда:</w:t>
      </w:r>
    </w:p>
    <w:p w:rsidR="00C024D8" w:rsidRPr="005A6940" w:rsidRDefault="00C024D8" w:rsidP="00C024D8">
      <w:pPr>
        <w:numPr>
          <w:ilvl w:val="0"/>
          <w:numId w:val="30"/>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MC - маргиналдық айнымалы шығындар;</w:t>
      </w:r>
    </w:p>
    <w:p w:rsidR="00C024D8" w:rsidRPr="005A6940" w:rsidRDefault="00C024D8" w:rsidP="00C024D8">
      <w:pPr>
        <w:numPr>
          <w:ilvl w:val="0"/>
          <w:numId w:val="30"/>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ΔVC - айнымалы шығындардың артуы;</w:t>
      </w:r>
    </w:p>
    <w:p w:rsidR="00C024D8" w:rsidRPr="005A6940" w:rsidRDefault="00C024D8" w:rsidP="00C024D8">
      <w:pPr>
        <w:numPr>
          <w:ilvl w:val="0"/>
          <w:numId w:val="30"/>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ΔQ - шығудың ұлғаюы.</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Мұндай тәуелділік айнымалы шығындардың өндірісті іске асырудың жалпы нәтижесіне әсерін есептеуге мүмкіндік береді.</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b/>
          <w:sz w:val="28"/>
          <w:szCs w:val="28"/>
        </w:rPr>
        <w:t>Орташа айнымалы шығындар (AVC)</w:t>
      </w:r>
      <w:r w:rsidRPr="005A6940">
        <w:rPr>
          <w:sz w:val="28"/>
          <w:szCs w:val="28"/>
        </w:rPr>
        <w:t xml:space="preserve"> өндіріс бірлігіне жұмсалған компанияның ресурстары болып табылады. Белгілі бір ауқымда өндірістің өсуі оларға әсер етпейді. Бірақ, болжамды қуатқа жеткенде, олар көбейе бастайды. Бұл фактордың мінез-құлқы шығындардың әртүрлілігімен және өндірістің үлкен ауқымында олардың артуымен түсіндіріледі.</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Ұсынылған көрсеткіш мынадай түрде есептеледі:</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AVC = VC / Q, мұнда:</w:t>
      </w:r>
    </w:p>
    <w:p w:rsidR="00C024D8" w:rsidRPr="005A6940" w:rsidRDefault="00C024D8" w:rsidP="00C024D8">
      <w:pPr>
        <w:numPr>
          <w:ilvl w:val="0"/>
          <w:numId w:val="31"/>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lastRenderedPageBreak/>
        <w:t>VC - айнымалы шығындардың саны;</w:t>
      </w:r>
    </w:p>
    <w:p w:rsidR="00C024D8" w:rsidRPr="005A6940" w:rsidRDefault="00C024D8" w:rsidP="00C024D8">
      <w:pPr>
        <w:numPr>
          <w:ilvl w:val="0"/>
          <w:numId w:val="31"/>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Q - шығу саны.</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Өлшеу параметрлері бойынша қысқа мерзімді перспективада орташа айнымалы шығындар орташа жалпы шығындардың өзгеруіне ұқсас. Дайын өнімді шығару көлемі неғұрлым көп болса, онда жалпы шығындар айнымалы шығындардың өсуіне сәйкес келеді.</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Жоғарыда айтылғандарды негізге ала отырып, айнымалы шығын формуласын (VC) анықтауға болады:</w:t>
      </w:r>
    </w:p>
    <w:p w:rsidR="00C024D8" w:rsidRPr="005A6940" w:rsidRDefault="00C024D8" w:rsidP="00C024D8">
      <w:pPr>
        <w:numPr>
          <w:ilvl w:val="0"/>
          <w:numId w:val="32"/>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VC = Материалдар шығыны + Шикізат + Отын + Электр + Премиум жалақы + Агенттерге сатудан алынатын қызығушылық.</w:t>
      </w:r>
    </w:p>
    <w:p w:rsidR="00C024D8" w:rsidRPr="005A6940" w:rsidRDefault="00C024D8" w:rsidP="00C024D8">
      <w:pPr>
        <w:numPr>
          <w:ilvl w:val="0"/>
          <w:numId w:val="32"/>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VC = Жалпы пайда - тұрақты шығындар.</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Айнымалылардың және тұрақты шығындардың сомасы ұйымның жалпы шығындарының индикаторына тең.</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Есептеудің жоғарыда келтірілген мысалы, айнымалы шығындар олардың жалпы көрсеткішін қалыптастыруға қатысады:</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Жалпы шығындар = Өзгермелі шығындар + Тұрақты шығындар.</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Айнымалы шығындарды есептеу принципін тереңірек түсіну үшін есептеулердің мысалын қарастырыңыз. Мысалы, компания өз өнімдерін мынадай элементтермен сипаттайды:</w:t>
      </w:r>
    </w:p>
    <w:p w:rsidR="00C024D8" w:rsidRPr="005A6940" w:rsidRDefault="00C024D8" w:rsidP="00C024D8">
      <w:pPr>
        <w:numPr>
          <w:ilvl w:val="0"/>
          <w:numId w:val="33"/>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Материалдар мен шикізатқа арналған шығыстар.</w:t>
      </w:r>
    </w:p>
    <w:p w:rsidR="00C024D8" w:rsidRPr="005A6940" w:rsidRDefault="00C024D8" w:rsidP="00C024D8">
      <w:pPr>
        <w:numPr>
          <w:ilvl w:val="0"/>
          <w:numId w:val="33"/>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Өндіріс үшін энергия шығыны.</w:t>
      </w:r>
    </w:p>
    <w:p w:rsidR="00C024D8" w:rsidRPr="005A6940" w:rsidRDefault="00C024D8" w:rsidP="00C024D8">
      <w:pPr>
        <w:numPr>
          <w:ilvl w:val="0"/>
          <w:numId w:val="33"/>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Өнімдер шығаратын қызметкерлердің жалақысы.</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Айнымалы шығындар дайын өнімді сатудың өсуіне тікелей пропорционалды болып табылады деп бекітілген. Бұл факт үзіліссіз нүктені анықтау үшін ескеріледі.</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Мысалға </w:t>
      </w:r>
      <w:hyperlink r:id="rId30" w:history="1">
        <w:r w:rsidRPr="005A6940">
          <w:rPr>
            <w:rStyle w:val="a3"/>
            <w:color w:val="auto"/>
            <w:sz w:val="28"/>
            <w:szCs w:val="28"/>
            <w:bdr w:val="none" w:sz="0" w:space="0" w:color="auto" w:frame="1"/>
          </w:rPr>
          <w:t>, үзіліссіз нүкте</w:t>
        </w:r>
      </w:hyperlink>
      <w:r w:rsidRPr="005A6940">
        <w:rPr>
          <w:sz w:val="28"/>
          <w:szCs w:val="28"/>
        </w:rPr>
        <w:t xml:space="preserve"> 30 мың бірлік өнім </w:t>
      </w:r>
      <w:proofErr w:type="gramStart"/>
      <w:r w:rsidRPr="005A6940">
        <w:rPr>
          <w:sz w:val="28"/>
          <w:szCs w:val="28"/>
        </w:rPr>
        <w:t>деп</w:t>
      </w:r>
      <w:proofErr w:type="gramEnd"/>
      <w:r w:rsidRPr="005A6940">
        <w:rPr>
          <w:sz w:val="28"/>
          <w:szCs w:val="28"/>
        </w:rPr>
        <w:t xml:space="preserve"> есептелген. Графикті құрастырсаңыз, онда үзіліссіз өндіріс деңгейі нөлге тең болады. Егер көлем азайса, компания қызметі тиімсіз деңгейге көшеді. Сонымен қатар, өндіріс көлемінің артуымен ұйым таза оң нәтиже алу мүмкіндігіне ие болады.</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Кәсіпорынның тиімділігін арттыру, өндірістің өсуімен көрінетін «шкала экономикасы» бағдарламасын пайдалану стратегиясын қолдана алады.</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Оның пайда болу себептері мынадай:</w:t>
      </w:r>
    </w:p>
    <w:p w:rsidR="00C024D8" w:rsidRPr="005A6940" w:rsidRDefault="00C024D8" w:rsidP="00C024D8">
      <w:pPr>
        <w:numPr>
          <w:ilvl w:val="0"/>
          <w:numId w:val="34"/>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Ғылым мен техниканың жетістіктерін пайдалану, өндірістің өндірілуін арттыратын зерттеулер жүргізу.</w:t>
      </w:r>
    </w:p>
    <w:p w:rsidR="00C024D8" w:rsidRPr="005A6940" w:rsidRDefault="00C024D8" w:rsidP="00C024D8">
      <w:pPr>
        <w:numPr>
          <w:ilvl w:val="0"/>
          <w:numId w:val="34"/>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Менеджерлер үшін жалақы құнын төмендету.</w:t>
      </w:r>
    </w:p>
    <w:p w:rsidR="00C024D8" w:rsidRPr="005A6940" w:rsidRDefault="00C024D8" w:rsidP="00C024D8">
      <w:pPr>
        <w:numPr>
          <w:ilvl w:val="0"/>
          <w:numId w:val="34"/>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Өндірістің әр кезеңін сапалы түрде орындауға мүмкіндік беретін өнімнің тар мамандандыруы. Сонымен қатар, қабылданбайтын пайыздар азаяды.</w:t>
      </w:r>
    </w:p>
    <w:p w:rsidR="00C024D8" w:rsidRPr="005A6940" w:rsidRDefault="00C024D8" w:rsidP="00C024D8">
      <w:pPr>
        <w:numPr>
          <w:ilvl w:val="0"/>
          <w:numId w:val="34"/>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Қосымша қуатты пайдалануды қамтамасыз ететін технологиялық ұқсас өндірістік желілерді енгізу.</w:t>
      </w:r>
    </w:p>
    <w:p w:rsidR="00C024D8" w:rsidRPr="005A6940" w:rsidRDefault="00C024D8" w:rsidP="00C024D8">
      <w:pPr>
        <w:numPr>
          <w:ilvl w:val="0"/>
          <w:numId w:val="34"/>
        </w:numPr>
        <w:shd w:val="clear" w:color="auto" w:fill="FFFFFF"/>
        <w:ind w:left="0" w:firstLine="709"/>
        <w:textAlignment w:val="baseline"/>
        <w:rPr>
          <w:rFonts w:ascii="Times New Roman" w:hAnsi="Times New Roman" w:cs="Times New Roman"/>
          <w:sz w:val="28"/>
          <w:szCs w:val="28"/>
        </w:rPr>
      </w:pPr>
      <w:r w:rsidRPr="005A6940">
        <w:rPr>
          <w:rFonts w:ascii="Times New Roman" w:hAnsi="Times New Roman" w:cs="Times New Roman"/>
          <w:sz w:val="28"/>
          <w:szCs w:val="28"/>
        </w:rPr>
        <w:t>Сонымен қатар, айнымалы шығындардың өсу қарқыны сату өсуінен төмен байқалады. Бұл компанияның тиімділігін арттырады.</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 xml:space="preserve">Өзгермелі шығындар сияқты осындай тұжырымдамамен танысқаннан кейін, осы мақалада есептеу мысал келтірілген, қаржы талдаушылары мен менеджерлері өндірістің жалпы шығындарын азайту және өндіріс құнын төмендетудің бірқатар </w:t>
      </w:r>
      <w:r w:rsidRPr="005A6940">
        <w:rPr>
          <w:sz w:val="28"/>
          <w:szCs w:val="28"/>
        </w:rPr>
        <w:lastRenderedPageBreak/>
        <w:t>жолдарын дамыта алады. Бұл кәсіпорын өнімдерінің айналымы қарқынын тиімді басқаруға мүмкіндік береді.</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b/>
          <w:bCs/>
          <w:i/>
          <w:iCs/>
          <w:sz w:val="28"/>
          <w:szCs w:val="28"/>
        </w:rPr>
        <w:t>Маржиналдық табыс</w:t>
      </w:r>
      <w:r w:rsidRPr="005A6940">
        <w:rPr>
          <w:b/>
          <w:bCs/>
          <w:i/>
          <w:iCs/>
          <w:sz w:val="28"/>
          <w:szCs w:val="28"/>
          <w:lang w:val="kk-KZ"/>
        </w:rPr>
        <w:t xml:space="preserve"> </w:t>
      </w:r>
      <w:r w:rsidRPr="005A6940">
        <w:rPr>
          <w:sz w:val="28"/>
          <w:szCs w:val="28"/>
        </w:rPr>
        <w:t>айнымалы шығындарды алып тастағанда, қалған табыс ретінде анықталады. Ол жалпы да, бірлікке де есептеледі.</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b/>
          <w:bCs/>
          <w:i/>
          <w:iCs/>
          <w:sz w:val="28"/>
          <w:szCs w:val="28"/>
        </w:rPr>
        <w:t>Маржиналдық табыстың коэффициенті</w:t>
      </w:r>
      <w:r w:rsidRPr="005A6940">
        <w:rPr>
          <w:b/>
          <w:bCs/>
          <w:i/>
          <w:iCs/>
          <w:sz w:val="28"/>
          <w:szCs w:val="28"/>
          <w:lang w:val="kk-KZ"/>
        </w:rPr>
        <w:t xml:space="preserve"> </w:t>
      </w:r>
      <w:r w:rsidRPr="005A6940">
        <w:rPr>
          <w:sz w:val="28"/>
          <w:szCs w:val="28"/>
        </w:rPr>
        <w:t>маржиналдық табыстың табысқа бөлгенге тең.</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Маржиналдық табыс коэффициенті = Маржиналдық табыс</w:t>
      </w:r>
      <w:r w:rsidRPr="005A6940">
        <w:rPr>
          <w:sz w:val="28"/>
          <w:szCs w:val="28"/>
          <w:lang w:val="kk-KZ"/>
        </w:rPr>
        <w:t>/</w:t>
      </w:r>
      <w:r w:rsidRPr="005A6940">
        <w:rPr>
          <w:sz w:val="28"/>
          <w:szCs w:val="28"/>
        </w:rPr>
        <w:t>Табыс</w:t>
      </w:r>
    </w:p>
    <w:p w:rsidR="00C024D8" w:rsidRPr="005A6940" w:rsidRDefault="00C024D8" w:rsidP="00C024D8">
      <w:pPr>
        <w:pStyle w:val="af3"/>
        <w:shd w:val="clear" w:color="auto" w:fill="FFFFFF"/>
        <w:spacing w:before="0" w:beforeAutospacing="0" w:after="0" w:afterAutospacing="0"/>
        <w:ind w:firstLine="709"/>
        <w:textAlignment w:val="baseline"/>
        <w:rPr>
          <w:sz w:val="28"/>
          <w:szCs w:val="28"/>
        </w:rPr>
      </w:pPr>
      <w:r w:rsidRPr="005A6940">
        <w:rPr>
          <w:sz w:val="28"/>
          <w:szCs w:val="28"/>
        </w:rPr>
        <w:t>Мысал</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sz w:val="28"/>
          <w:szCs w:val="28"/>
        </w:rPr>
        <w:t>Компанияның сатудан түскен табысы 300 000 ш.б. Айнымалы шығындар 120 000 ш.б. құрайды. Маржиналдық табыс коэффициентін табу керек.</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b/>
          <w:bCs/>
          <w:i/>
          <w:iCs/>
          <w:sz w:val="28"/>
          <w:szCs w:val="28"/>
        </w:rPr>
        <w:t>Талап етіледі:</w:t>
      </w:r>
      <w:r w:rsidRPr="005A6940">
        <w:rPr>
          <w:rFonts w:ascii="Times New Roman" w:hAnsi="Times New Roman" w:cs="Times New Roman"/>
          <w:b/>
          <w:bCs/>
          <w:i/>
          <w:iCs/>
          <w:sz w:val="28"/>
          <w:szCs w:val="28"/>
          <w:lang w:val="kk-KZ"/>
        </w:rPr>
        <w:t xml:space="preserve"> </w:t>
      </w:r>
      <w:r w:rsidRPr="005A6940">
        <w:rPr>
          <w:rFonts w:ascii="Times New Roman" w:hAnsi="Times New Roman" w:cs="Times New Roman"/>
          <w:sz w:val="28"/>
          <w:szCs w:val="28"/>
        </w:rPr>
        <w:t>Маржиналдық табыс коэффициентін анықтау.</w:t>
      </w:r>
    </w:p>
    <w:p w:rsidR="00C024D8" w:rsidRPr="005A6940" w:rsidRDefault="00C024D8" w:rsidP="00C024D8">
      <w:pPr>
        <w:pStyle w:val="af3"/>
        <w:spacing w:before="0" w:beforeAutospacing="0" w:after="0" w:afterAutospacing="0"/>
        <w:ind w:firstLine="709"/>
        <w:rPr>
          <w:sz w:val="28"/>
          <w:szCs w:val="28"/>
        </w:rPr>
      </w:pPr>
      <w:r w:rsidRPr="005A6940">
        <w:rPr>
          <w:b/>
          <w:bCs/>
          <w:i/>
          <w:iCs/>
          <w:sz w:val="28"/>
          <w:szCs w:val="28"/>
        </w:rPr>
        <w:t>Шешуі:</w:t>
      </w:r>
      <w:r w:rsidRPr="005A6940">
        <w:rPr>
          <w:b/>
          <w:bCs/>
          <w:i/>
          <w:iCs/>
          <w:sz w:val="28"/>
          <w:szCs w:val="28"/>
          <w:lang w:val="kk-KZ"/>
        </w:rPr>
        <w:t xml:space="preserve"> </w:t>
      </w:r>
      <w:r w:rsidRPr="005A6940">
        <w:rPr>
          <w:sz w:val="28"/>
          <w:szCs w:val="28"/>
        </w:rPr>
        <w:t>300 000–120 000</w:t>
      </w:r>
      <w:r w:rsidRPr="005A6940">
        <w:rPr>
          <w:sz w:val="28"/>
          <w:szCs w:val="28"/>
          <w:lang w:val="kk-KZ"/>
        </w:rPr>
        <w:t>/</w:t>
      </w:r>
      <w:r w:rsidRPr="005A6940">
        <w:rPr>
          <w:sz w:val="28"/>
          <w:szCs w:val="28"/>
        </w:rPr>
        <w:t>300 000</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sz w:val="28"/>
          <w:szCs w:val="28"/>
        </w:rPr>
        <w:t>Маржиналдық табыс коэффициенті = 60%</w:t>
      </w:r>
    </w:p>
    <w:p w:rsidR="00BC6DC3" w:rsidRPr="005A6940" w:rsidRDefault="00BC6DC3" w:rsidP="00BC6DC3">
      <w:pPr>
        <w:shd w:val="clear" w:color="auto" w:fill="FFFFFF"/>
        <w:ind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b/>
          <w:bCs/>
          <w:sz w:val="28"/>
          <w:szCs w:val="28"/>
          <w:lang w:eastAsia="ru-RU"/>
        </w:rPr>
        <w:t>АВС - жүйе,</w:t>
      </w:r>
      <w:r w:rsidRPr="005A6940">
        <w:rPr>
          <w:rFonts w:ascii="Times New Roman" w:eastAsia="Times New Roman" w:hAnsi="Times New Roman" w:cs="Times New Roman"/>
          <w:sz w:val="28"/>
          <w:szCs w:val="28"/>
          <w:lang w:eastAsia="ru-RU"/>
        </w:rPr>
        <w:t> шығындардың қызметпен байланысты туындағанын және өнімдердің қызмет түрлеріне сұраныс туғызатынын болжайды. Өнім мен қызмет түрі арасындағы байланыс, онымен бүкіл байланысты қызмет түрлерінің шығындарын өнімге жатқызу жолымен белгіленеді. Яғни, бизнес:</w:t>
      </w:r>
    </w:p>
    <w:p w:rsidR="00BC6DC3" w:rsidRPr="005A6940" w:rsidRDefault="00BC6DC3" w:rsidP="00BC6DC3">
      <w:pPr>
        <w:numPr>
          <w:ilvl w:val="0"/>
          <w:numId w:val="35"/>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-қызметтің қандай да бір түріне қажеттілікті туғызатын факторларды;</w:t>
      </w:r>
    </w:p>
    <w:p w:rsidR="00BC6DC3" w:rsidRPr="005A6940" w:rsidRDefault="00BC6DC3" w:rsidP="00BC6DC3">
      <w:pPr>
        <w:numPr>
          <w:ilvl w:val="0"/>
          <w:numId w:val="35"/>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-қызмет түрлеріне жұмсалатын шығындарды;</w:t>
      </w:r>
    </w:p>
    <w:p w:rsidR="00BC6DC3" w:rsidRPr="005A6940" w:rsidRDefault="00BC6DC3" w:rsidP="00BC6DC3">
      <w:pPr>
        <w:numPr>
          <w:ilvl w:val="0"/>
          <w:numId w:val="35"/>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-қызмет түрлерінің өніммен өзарабайланысын ескеруі қажет.</w:t>
      </w:r>
    </w:p>
    <w:p w:rsidR="00BC6DC3" w:rsidRPr="005A6940" w:rsidRDefault="00BC6DC3" w:rsidP="00BC6DC3">
      <w:pPr>
        <w:shd w:val="clear" w:color="auto" w:fill="FFFFFF"/>
        <w:ind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Құрылымдық түрде АВС - жүйесіне келесі сатылар кіреді:</w:t>
      </w:r>
    </w:p>
    <w:p w:rsidR="00BC6DC3" w:rsidRPr="005A6940" w:rsidRDefault="00BC6DC3" w:rsidP="00BC6DC3">
      <w:pPr>
        <w:numPr>
          <w:ilvl w:val="0"/>
          <w:numId w:val="36"/>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компаниядағы қызметтің негізгі түрлерін айқындау:</w:t>
      </w:r>
    </w:p>
    <w:p w:rsidR="00BC6DC3" w:rsidRPr="005A6940" w:rsidRDefault="00BC6DC3" w:rsidP="00BC6DC3">
      <w:pPr>
        <w:numPr>
          <w:ilvl w:val="0"/>
          <w:numId w:val="37"/>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-өндірістік жабдықпен байланысты қызмет (жабдық шығындары орталығы);</w:t>
      </w:r>
    </w:p>
    <w:p w:rsidR="00BC6DC3" w:rsidRPr="005A6940" w:rsidRDefault="00BC6DC3" w:rsidP="00BC6DC3">
      <w:pPr>
        <w:numPr>
          <w:ilvl w:val="0"/>
          <w:numId w:val="37"/>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-негізгі өндірістік жұмысшылар еңбегімен байланысты, қызмет;</w:t>
      </w:r>
    </w:p>
    <w:p w:rsidR="00BC6DC3" w:rsidRPr="005A6940" w:rsidRDefault="00BC6DC3" w:rsidP="00BC6DC3">
      <w:pPr>
        <w:numPr>
          <w:ilvl w:val="0"/>
          <w:numId w:val="37"/>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-қамтамасыз етудің алуан түрлері: тапсырыс, қабылдау, материалдардың орнын ауыстыру, бөлімшелерге басшылық, өндірістік жоспарлау, орау және дайын өнімдерді жеткізу;</w:t>
      </w:r>
    </w:p>
    <w:p w:rsidR="00BC6DC3" w:rsidRPr="005A6940" w:rsidRDefault="00BC6DC3" w:rsidP="00BC6DC3">
      <w:pPr>
        <w:numPr>
          <w:ilvl w:val="0"/>
          <w:numId w:val="38"/>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қызметтің әрбір түрі үшін шығындар орталығын құру (топтастыру):</w:t>
      </w:r>
    </w:p>
    <w:p w:rsidR="00BC6DC3" w:rsidRPr="005A6940" w:rsidRDefault="00BC6DC3" w:rsidP="00BC6DC3">
      <w:pPr>
        <w:shd w:val="clear" w:color="auto" w:fill="FFFFFF"/>
        <w:ind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Жабдықтардың барлық түрлерін жөндеу, дайындаудың жиынтық шығындарын бір шығындар орталығына біріктіруге болады.</w:t>
      </w:r>
    </w:p>
    <w:p w:rsidR="00BC6DC3" w:rsidRPr="005A6940" w:rsidRDefault="00BC6DC3" w:rsidP="00BC6DC3">
      <w:pPr>
        <w:numPr>
          <w:ilvl w:val="0"/>
          <w:numId w:val="39"/>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қызметтің әрбір түрі үшін шығындар көздерін (драйверлерін) айқындау.</w:t>
      </w:r>
    </w:p>
    <w:p w:rsidR="00BC6DC3" w:rsidRPr="005A6940" w:rsidRDefault="00BC6DC3" w:rsidP="00BC6DC3">
      <w:pPr>
        <w:shd w:val="clear" w:color="auto" w:fill="FFFFFF"/>
        <w:ind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Шығындар көздері - қызметтің нақты түріне шығындардың көлемі соған қатысты болатын оқиғаларды немесе күш біріктіруді белгілеу үшін пайдаланылатын термин:</w:t>
      </w:r>
    </w:p>
    <w:p w:rsidR="00BC6DC3" w:rsidRPr="005A6940" w:rsidRDefault="00BC6DC3" w:rsidP="00BC6DC3">
      <w:pPr>
        <w:numPr>
          <w:ilvl w:val="0"/>
          <w:numId w:val="40"/>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-тапсырыстар қабылдау бөлімі үшін қабылданған тапсырыстардың саны;</w:t>
      </w:r>
    </w:p>
    <w:p w:rsidR="00BC6DC3" w:rsidRPr="005A6940" w:rsidRDefault="00BC6DC3" w:rsidP="00BC6DC3">
      <w:pPr>
        <w:numPr>
          <w:ilvl w:val="0"/>
          <w:numId w:val="40"/>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-өндірістік жоспарлау мен жабдықтарды жөндеу және дайындауға жұмсалатын шығындар үшін өндірістік кезеңдердің саны;</w:t>
      </w:r>
    </w:p>
    <w:p w:rsidR="00BC6DC3" w:rsidRPr="005A6940" w:rsidRDefault="00BC6DC3" w:rsidP="00BC6DC3">
      <w:pPr>
        <w:numPr>
          <w:ilvl w:val="0"/>
          <w:numId w:val="40"/>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-сатып алулар бөлімінің қызметін қамтамасыз етуге жұмсалатын шығындар үшін сатып алуға тапсырыстар саны;</w:t>
      </w:r>
    </w:p>
    <w:p w:rsidR="00BC6DC3" w:rsidRPr="005A6940" w:rsidRDefault="00BC6DC3" w:rsidP="00BC6DC3">
      <w:pPr>
        <w:numPr>
          <w:ilvl w:val="0"/>
          <w:numId w:val="40"/>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-жеткізу бөлімі үшін жеткізуге тапсырыстар саны;</w:t>
      </w:r>
    </w:p>
    <w:p w:rsidR="00BC6DC3" w:rsidRPr="005A6940" w:rsidRDefault="00BC6DC3" w:rsidP="00BC6DC3">
      <w:pPr>
        <w:shd w:val="clear" w:color="auto" w:fill="FFFFFF"/>
        <w:ind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lastRenderedPageBreak/>
        <w:t>осы қызмет түрлеріндегі өнімнің қажеттілігіне сәйкес қызмет түрлерінің шығындарын өнімге жатқызу. Мұнда, сұраныс көрсеткіштері түрінде шығындар көздерін пайдалана отырып, осы қызмет түріндегі өнім қажеттілігіне сәйкес дайын өнімге дейінгі қызметке жұмсалатын шығындарды қадағалау қажет. Қызметтің нақты түріне өнімнің қажеттілігі операциялардың санымен өлшенеді.</w:t>
      </w:r>
    </w:p>
    <w:p w:rsidR="00BC6DC3" w:rsidRPr="005A6940" w:rsidRDefault="00BC6DC3" w:rsidP="00BC6DC3">
      <w:pPr>
        <w:shd w:val="clear" w:color="auto" w:fill="FFFFFF"/>
        <w:ind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bCs/>
          <w:sz w:val="28"/>
          <w:szCs w:val="28"/>
          <w:lang w:eastAsia="ru-RU"/>
        </w:rPr>
        <w:t>Жабдықты дайындау бойынша шығыстардың бөлінген сомасын салыстыру АВС - жүйесінің, өнімдердің әрбір түрін өндіру үшін жабдықтарды қайта жабдықтау санын ескеретіні туралы айтады.</w:t>
      </w:r>
    </w:p>
    <w:p w:rsidR="00BC6DC3" w:rsidRPr="005A6940" w:rsidRDefault="00BC6DC3" w:rsidP="00BC6DC3">
      <w:pPr>
        <w:shd w:val="clear" w:color="auto" w:fill="FFFFFF"/>
        <w:ind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Купер мен Каплан, өндіру көлемімен байланысты емес қызмет көлемі елеулі болған жағдайларда, өндірістік шығындар есебінің дәстүрлі жүйесі өзіндік құн туралы бұрмаланған ақпарат береді деп дәлелдейді. Атап айтқанда, ұсақ сериялы өнімдердің өзіндік құнын төмендетіп көрсету және ірі сериялы өнімдердің өзіндік құнын көтеріп көрсету үрдістеріне ие. Мынандай жағдайға жол беріледі: қытырлақ өнімнің өткізу бағасына, круассан өнімнің бағасына қарағанда неғұрлым жоғары пайда алу негіз етіп алынған, бұдан көрініп тұрғандай, өндірістік шығындар есебінің дәстүрлі жүйесі, өндірушіні круассан өнімін өндіруді азайтуға және қытырлақ өнімін өндіруді ұлғайтуға итермелейді. Тәжірибеде бұл шешім компания үшін сәтсіздікке ұшыратушы болып саналады, өйткені круассан өнімі арзан және круассан өнімінің орнына қытырлақ өнімінің жабдығын іске қосу, қызмет көрсетуге жататын қосымша шығыстарды ұлғайтады.</w:t>
      </w:r>
    </w:p>
    <w:p w:rsidR="00BC6DC3" w:rsidRPr="005A6940" w:rsidRDefault="00BC6DC3" w:rsidP="00BC6DC3">
      <w:pPr>
        <w:shd w:val="clear" w:color="auto" w:fill="FFFFFF"/>
        <w:ind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ABC жүйесі әрбір функция үшін өзінің жеткілікті түрде, нақты, өзіне тән шығындар факторларымен, функциялар бойынша шығындарға әсер ететін көрсеткіштердегі өзгерістермен негізденеді Сондықтан, ABC жүйесі дәстүрлі калькуляцияда қолданылатын шартты байланыстарын емес шығындар мен шығыстар (үлестіру базаларымен) факторлар арасындағы себеп- салдар байланыстарын табады жэне оларды қолданады.</w:t>
      </w:r>
    </w:p>
    <w:p w:rsidR="00BC6DC3" w:rsidRPr="005A6940" w:rsidRDefault="00BC6DC3" w:rsidP="00BC6DC3">
      <w:pPr>
        <w:shd w:val="clear" w:color="auto" w:fill="FFFFFF"/>
        <w:ind w:firstLine="709"/>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Cs/>
          <w:sz w:val="28"/>
          <w:szCs w:val="28"/>
          <w:lang w:eastAsia="ru-RU"/>
        </w:rPr>
        <w:t>Өндіріс көлемімен байланысты болып келетін, көрсеткіштерге негізделген есептің дәстүрлі жүйесі үстеме шығыстардың біршама тұтынуындағы осы айырмашылықтарды ескермейді.</w:t>
      </w:r>
      <w:r w:rsidRPr="005A6940">
        <w:rPr>
          <w:rFonts w:ascii="Times New Roman" w:eastAsia="Times New Roman" w:hAnsi="Times New Roman" w:cs="Times New Roman"/>
          <w:sz w:val="28"/>
          <w:szCs w:val="28"/>
          <w:lang w:eastAsia="ru-RU"/>
        </w:rPr>
        <w:t> </w:t>
      </w:r>
      <w:r w:rsidRPr="005A6940">
        <w:rPr>
          <w:rFonts w:ascii="Times New Roman" w:eastAsia="Times New Roman" w:hAnsi="Times New Roman" w:cs="Times New Roman"/>
          <w:sz w:val="28"/>
          <w:szCs w:val="28"/>
          <w:lang w:val="kk-KZ" w:eastAsia="ru-RU"/>
        </w:rPr>
        <w:t xml:space="preserve"> Нәтижесінде ірі сериялы өнімдердің өзіндік құны көтеріледі, ал ұсак сериялы өндірістің өзіндік құны керісінше төмендейді ABC жүйесі енгізілетін ресурстардың біршама тұтынуындағы айырмашылықтарды таниды және оларға сәйкес әрбір өнімнің көлемін бақылап отырады. Нәтижесінде есептілікте ұсақ сериялы өнімнің аса көтеріңкі өндірістік шығындары бейнеленеді, себебі соңғысы енгізілетін ресурстардың өндіріс көлемімен байланысты емес үлкен көлемін тұтынады. Ал ірі сериялы өнімдерге өндіріс көлемімен ғана байланысты болып келетін көрсеткіштердін үлестіру базалары ретінде қолдануда шығындардың тым артық бөлігі үлестіріледі. Бұл жағдайда ірі сериялы өнімдер "өзге" шығындардың бөлігін өзіне тартып ала отырып, ұсақ сериялы өнімдерді "жәрдем ақымен қамтамасыз етеді. Компания ірі сериялы өнімдер есебінің арқасында ұсақ сериялы өнімдердің өндірісін кеңейте отырып, өндірістің номенклатурасы жөніндегі дұрыс емес шешімдер қабылдауы мүмкін.</w:t>
      </w:r>
    </w:p>
    <w:p w:rsidR="00BC6DC3" w:rsidRPr="005A6940" w:rsidRDefault="00BC6DC3" w:rsidP="00BC6DC3">
      <w:pPr>
        <w:shd w:val="clear" w:color="auto" w:fill="FFFFFF"/>
        <w:ind w:firstLine="709"/>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Cs/>
          <w:sz w:val="28"/>
          <w:szCs w:val="28"/>
          <w:lang w:val="kk-KZ" w:eastAsia="ru-RU"/>
        </w:rPr>
        <w:t>АВС-костинг жүйесін кәсіпорынға енгізген жағдайда, алынатын оң нәтижелер:</w:t>
      </w:r>
    </w:p>
    <w:p w:rsidR="00BC6DC3" w:rsidRPr="005A6940" w:rsidRDefault="00BC6DC3" w:rsidP="00BC6DC3">
      <w:pPr>
        <w:numPr>
          <w:ilvl w:val="0"/>
          <w:numId w:val="41"/>
        </w:numPr>
        <w:shd w:val="clear" w:color="auto" w:fill="FFFFFF"/>
        <w:ind w:left="0" w:firstLine="709"/>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lastRenderedPageBreak/>
        <w:t>Өндіру мен өткізу көлемінің ара қатынасын жетік түрде зерттеп, болашаққа нақты болжам жасауға мүмкіндік береді.</w:t>
      </w:r>
    </w:p>
    <w:p w:rsidR="00BC6DC3" w:rsidRPr="005A6940" w:rsidRDefault="00BC6DC3" w:rsidP="00BC6DC3">
      <w:pPr>
        <w:numPr>
          <w:ilvl w:val="0"/>
          <w:numId w:val="41"/>
        </w:numPr>
        <w:shd w:val="clear" w:color="auto" w:fill="FFFFFF"/>
        <w:ind w:left="0" w:firstLine="709"/>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Өнімге бекітілген бағаға әсерін зерттеу; Мұндай талдау мен модельдеу нарықта өте керекті болып саналады.</w:t>
      </w:r>
    </w:p>
    <w:p w:rsidR="00BC6DC3" w:rsidRPr="005A6940" w:rsidRDefault="00BC6DC3" w:rsidP="00BC6DC3">
      <w:pPr>
        <w:numPr>
          <w:ilvl w:val="0"/>
          <w:numId w:val="41"/>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val="kk-KZ" w:eastAsia="ru-RU"/>
        </w:rPr>
        <w:t xml:space="preserve">Өнімнің өзіндік құнына қосылатын үстеме шығыстар әрбір жеке-жеке өнім түрлеріне қосылып, нақты шынайы өзіндік құнын көрсетеді. Дәстүрлі жүйеде үстеме шығыстар бөлу базасы арқылы барлық өнімнің өзіндік құнына қосылып тырады. </w:t>
      </w:r>
      <w:r w:rsidRPr="005A6940">
        <w:rPr>
          <w:rFonts w:ascii="Times New Roman" w:eastAsia="Times New Roman" w:hAnsi="Times New Roman" w:cs="Times New Roman"/>
          <w:sz w:val="28"/>
          <w:szCs w:val="28"/>
          <w:lang w:eastAsia="ru-RU"/>
        </w:rPr>
        <w:t>АВС-жүйенің ең тиімді тұсы осы болып саналады.</w:t>
      </w:r>
    </w:p>
    <w:p w:rsidR="00BC6DC3" w:rsidRPr="005A6940" w:rsidRDefault="00BC6DC3" w:rsidP="00BC6DC3">
      <w:pPr>
        <w:numPr>
          <w:ilvl w:val="0"/>
          <w:numId w:val="41"/>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Экономикалық нарықты ескере отырып, басқарушылық шешімдерді қабылдау үшін кәсіпорын әкімшілігін тиімді ақпараттық қамтамасыз ету, нарықтағы сұранысты зерттеуде өте тиімді жүйе болып табылады.</w:t>
      </w:r>
    </w:p>
    <w:p w:rsidR="00BC6DC3" w:rsidRPr="005A6940" w:rsidRDefault="00BC6DC3" w:rsidP="00BC6DC3">
      <w:pPr>
        <w:numPr>
          <w:ilvl w:val="0"/>
          <w:numId w:val="41"/>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АВС - жүйе дайын өнім мен қаржылық нәтижелерді бағалау үшін шығарылатын өнімнің өзіндік құнын кәсіпорынға пайда әкелетіндей есептеуге мүмкіндік береді;</w:t>
      </w:r>
    </w:p>
    <w:p w:rsidR="00BC6DC3" w:rsidRPr="005A6940" w:rsidRDefault="00BC6DC3" w:rsidP="00BC6DC3">
      <w:pPr>
        <w:numPr>
          <w:ilvl w:val="0"/>
          <w:numId w:val="41"/>
        </w:numPr>
        <w:shd w:val="clear" w:color="auto" w:fill="FFFFFF"/>
        <w:ind w:left="0" w:firstLine="709"/>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Ұзақ мерзiмдi сипатта болатын шешiм қабылдаулар үшін өндірістік кызметтт басқарушылық есебінің мәлiметтерiн жүйелеу, - өндірістік және технологиялық бағдарламалардың сатып алынуы, ішкі және сыртқы нарыққа сатылатын өнім ассортиментінің рентабельділігі, негізгі қорларға және өндірістік қорларға капиталдық салымдар салуда нақты есептеулерді ұсынуға септігін тигізеді.</w:t>
      </w:r>
    </w:p>
    <w:p w:rsidR="007C2D15" w:rsidRPr="005A6940" w:rsidRDefault="007C2D15" w:rsidP="00FA6082">
      <w:pPr>
        <w:ind w:firstLine="567"/>
        <w:rPr>
          <w:rFonts w:ascii="Times New Roman" w:eastAsia="Times New Roman" w:hAnsi="Times New Roman" w:cs="Times New Roman"/>
          <w:b/>
          <w:bCs/>
          <w:sz w:val="28"/>
          <w:szCs w:val="28"/>
          <w:lang w:eastAsia="ru-RU"/>
        </w:rPr>
      </w:pP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3.2 Өнім өндіру көлемінің натуралды және құндық көрсеткіштерін пайдалану арқылы шығынсыздық н</w:t>
      </w:r>
      <w:r w:rsidR="00D10650" w:rsidRPr="005A6940">
        <w:rPr>
          <w:rFonts w:ascii="Times New Roman" w:eastAsia="Times New Roman" w:hAnsi="Times New Roman" w:cs="Times New Roman"/>
          <w:b/>
          <w:bCs/>
          <w:sz w:val="28"/>
          <w:szCs w:val="28"/>
          <w:lang w:val="kk-KZ" w:eastAsia="ru-RU"/>
        </w:rPr>
        <w:t>ү</w:t>
      </w:r>
      <w:r w:rsidRPr="005A6940">
        <w:rPr>
          <w:rFonts w:ascii="Times New Roman" w:eastAsia="Times New Roman" w:hAnsi="Times New Roman" w:cs="Times New Roman"/>
          <w:b/>
          <w:bCs/>
          <w:sz w:val="28"/>
          <w:szCs w:val="28"/>
          <w:lang w:val="kk-KZ" w:eastAsia="ru-RU"/>
        </w:rPr>
        <w:t xml:space="preserve">ктесін анықтау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Баға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орташа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айнымалы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шығынсыздықтың</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айырмасы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бірлігіне салымдарды білдіреді.</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Осы шаманы өнімді шығару көлеміне көбейтсек жалпы салым пайда болады.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Шығынсыздық формуласынан мақсатты табысқа сәйкес келетін өнім шығару көлемін табуға болады. </w:t>
      </w:r>
    </w:p>
    <w:p w:rsidR="007C2D15"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Q = (FC+П ) / (Р - AVC)(4) </w:t>
      </w:r>
    </w:p>
    <w:p w:rsidR="007C2D15"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Мұндағы: П – мақсаттытабыскөлемі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Шығынсыздық нүктесі туралы ақпаратты пайдалана отырып фирманың қауіпсіздік табалдырығының формуламен есептеуге болады. </w:t>
      </w:r>
    </w:p>
    <w:p w:rsidR="007C2D15"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S=(Qp-Qв)/Qp – </w:t>
      </w:r>
      <w:r w:rsidRPr="005A6940">
        <w:rPr>
          <w:rFonts w:ascii="Times New Roman" w:eastAsia="Times New Roman" w:hAnsi="Times New Roman" w:cs="Times New Roman"/>
          <w:sz w:val="28"/>
          <w:szCs w:val="28"/>
          <w:lang w:val="kk-KZ" w:eastAsia="ru-RU"/>
        </w:rPr>
        <w:t>фирманың нақты сату көлемі</w:t>
      </w:r>
      <w:r w:rsidRPr="005A6940">
        <w:rPr>
          <w:rFonts w:ascii="Times New Roman" w:eastAsia="Times New Roman" w:hAnsi="Times New Roman" w:cs="Times New Roman"/>
          <w:b/>
          <w:bCs/>
          <w:sz w:val="28"/>
          <w:szCs w:val="28"/>
          <w:lang w:val="kk-KZ" w:eastAsia="ru-RU"/>
        </w:rPr>
        <w:t xml:space="preserve">(5)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 xml:space="preserve">Мұндағы: Qр – </w:t>
      </w:r>
      <w:r w:rsidRPr="005A6940">
        <w:rPr>
          <w:rFonts w:ascii="Times New Roman" w:eastAsia="Times New Roman" w:hAnsi="Times New Roman" w:cs="Times New Roman"/>
          <w:sz w:val="28"/>
          <w:szCs w:val="28"/>
          <w:lang w:val="kk-KZ" w:eastAsia="ru-RU"/>
        </w:rPr>
        <w:t>фирманың</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фактілік</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сату</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көлемі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Qв</w:t>
      </w:r>
      <w:r w:rsidR="005F456B" w:rsidRPr="005A6940">
        <w:rPr>
          <w:rFonts w:ascii="Times New Roman" w:eastAsia="Times New Roman" w:hAnsi="Times New Roman" w:cs="Times New Roman"/>
          <w:b/>
          <w:bCs/>
          <w:sz w:val="28"/>
          <w:szCs w:val="28"/>
          <w:lang w:val="kk-KZ" w:eastAsia="ru-RU"/>
        </w:rPr>
        <w:t xml:space="preserve"> – </w:t>
      </w:r>
      <w:r w:rsidRPr="005A6940">
        <w:rPr>
          <w:rFonts w:ascii="Times New Roman" w:eastAsia="Times New Roman" w:hAnsi="Times New Roman" w:cs="Times New Roman"/>
          <w:sz w:val="28"/>
          <w:szCs w:val="28"/>
          <w:lang w:val="kk-KZ" w:eastAsia="ru-RU"/>
        </w:rPr>
        <w:t>Шығынсыздық</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нүктесіне</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сәкес</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келетін</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сату</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көлемі.</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көрсеткіш неғұрлым жоғары болса,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соғұрлым фирма нарықта өзіне сенімді болады.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Салықтың таза табысқа әсері: Айталық кәсіпорынның қаржылық нәтижелері туралы ақпарат келесі кестеде:</w:t>
      </w:r>
    </w:p>
    <w:p w:rsidR="007C2D15"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 xml:space="preserve">Көрсеткіштер Сомасы,ақша </w:t>
      </w:r>
      <w:hyperlink r:id="rId31" w:history="1">
        <w:r w:rsidRPr="005A6940">
          <w:rPr>
            <w:rFonts w:ascii="Times New Roman" w:eastAsia="Times New Roman" w:hAnsi="Times New Roman" w:cs="Times New Roman"/>
            <w:sz w:val="28"/>
            <w:szCs w:val="28"/>
            <w:lang w:val="kk-KZ" w:eastAsia="ru-RU"/>
          </w:rPr>
          <w:t xml:space="preserve">бірлігі </w:t>
        </w:r>
      </w:hyperlink>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Түсім (909 дана*0,9 ақша/бірлігі) 818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Айналым шығындар (909 дана* 0,5 ақша/бірлігі) 454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Маржиналды табыс 364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Тұрақты шығыстар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Таза табыс (364-200) 200</w:t>
      </w:r>
      <w:r w:rsidR="007C2D15" w:rsidRPr="005A6940">
        <w:rPr>
          <w:rFonts w:ascii="Times New Roman" w:eastAsia="Times New Roman" w:hAnsi="Times New Roman" w:cs="Times New Roman"/>
          <w:sz w:val="28"/>
          <w:szCs w:val="28"/>
          <w:lang w:val="kk-KZ" w:eastAsia="ru-RU"/>
        </w:rPr>
        <w:t> </w:t>
      </w:r>
      <w:r w:rsidRPr="005A6940">
        <w:rPr>
          <w:rFonts w:ascii="Times New Roman" w:eastAsia="Times New Roman" w:hAnsi="Times New Roman" w:cs="Times New Roman"/>
          <w:sz w:val="28"/>
          <w:szCs w:val="28"/>
          <w:lang w:val="kk-KZ" w:eastAsia="ru-RU"/>
        </w:rPr>
        <w:t xml:space="preserve">164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lastRenderedPageBreak/>
        <w:t xml:space="preserve">Салық салудан кейін таза табыс 164 ақша бірлігін алуымыз үшін қанша тауар бірлігін сатуымыз керек.Салық ставкасы 30% құраса? </w:t>
      </w:r>
    </w:p>
    <w:p w:rsidR="007C2D15"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Т</w:t>
      </w:r>
      <w:r w:rsidR="00D10650" w:rsidRPr="005A6940">
        <w:rPr>
          <w:rFonts w:ascii="Times New Roman" w:eastAsia="Times New Roman" w:hAnsi="Times New Roman" w:cs="Times New Roman"/>
          <w:b/>
          <w:bCs/>
          <w:sz w:val="28"/>
          <w:szCs w:val="28"/>
          <w:lang w:val="kk-KZ" w:eastAsia="ru-RU"/>
        </w:rPr>
        <w:t>ү</w:t>
      </w:r>
      <w:r w:rsidRPr="005A6940">
        <w:rPr>
          <w:rFonts w:ascii="Times New Roman" w:eastAsia="Times New Roman" w:hAnsi="Times New Roman" w:cs="Times New Roman"/>
          <w:b/>
          <w:bCs/>
          <w:sz w:val="28"/>
          <w:szCs w:val="28"/>
          <w:lang w:val="kk-KZ" w:eastAsia="ru-RU"/>
        </w:rPr>
        <w:t xml:space="preserve">сім - айналым шығындар - тұрақты шығындар = салық салынғанға дейінгі берілген таза табыс. </w:t>
      </w:r>
    </w:p>
    <w:p w:rsidR="00C024D8" w:rsidRPr="005A6940" w:rsidRDefault="00C024D8" w:rsidP="00C024D8">
      <w:pPr>
        <w:ind w:firstLine="709"/>
        <w:rPr>
          <w:rFonts w:ascii="Times New Roman" w:hAnsi="Times New Roman" w:cs="Times New Roman"/>
          <w:sz w:val="28"/>
          <w:szCs w:val="28"/>
          <w:lang w:val="kk-KZ"/>
        </w:rPr>
      </w:pPr>
      <w:r w:rsidRPr="005A6940">
        <w:rPr>
          <w:rFonts w:ascii="Times New Roman" w:hAnsi="Times New Roman" w:cs="Times New Roman"/>
          <w:b/>
          <w:bCs/>
          <w:i/>
          <w:iCs/>
          <w:sz w:val="28"/>
          <w:szCs w:val="28"/>
          <w:lang w:val="kk-KZ"/>
        </w:rPr>
        <w:t>Шығынсыздық нүктесі</w:t>
      </w:r>
      <w:r w:rsidRPr="005A6940">
        <w:rPr>
          <w:rFonts w:ascii="Times New Roman" w:hAnsi="Times New Roman" w:cs="Times New Roman"/>
          <w:sz w:val="28"/>
          <w:szCs w:val="28"/>
          <w:lang w:val="kk-KZ"/>
        </w:rPr>
        <w:t xml:space="preserve"> табыс шығындарға тең болған кезде немесе айнымалы және тұрақты шығындарды алып тастағанда, табыс нөлге тең болған жағдайдағы компания қызметінің деңгейін білдіреді.</w:t>
      </w:r>
    </w:p>
    <w:p w:rsidR="00C024D8" w:rsidRPr="005A6940" w:rsidRDefault="00C024D8" w:rsidP="00C024D8">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Шығынсыздық нүктесі </w:t>
      </w:r>
      <w:r w:rsidRPr="005A6940">
        <w:rPr>
          <w:rFonts w:ascii="Times New Roman" w:hAnsi="Times New Roman" w:cs="Times New Roman"/>
          <w:b/>
          <w:bCs/>
          <w:i/>
          <w:iCs/>
          <w:sz w:val="28"/>
          <w:szCs w:val="28"/>
          <w:lang w:val="kk-KZ"/>
        </w:rPr>
        <w:t>ақшалай түрде</w:t>
      </w:r>
      <w:r w:rsidRPr="005A6940">
        <w:rPr>
          <w:rFonts w:ascii="Times New Roman" w:hAnsi="Times New Roman" w:cs="Times New Roman"/>
          <w:sz w:val="28"/>
          <w:szCs w:val="28"/>
          <w:lang w:val="kk-KZ"/>
        </w:rPr>
        <w:t xml:space="preserve"> де, </w:t>
      </w:r>
      <w:r w:rsidRPr="005A6940">
        <w:rPr>
          <w:rFonts w:ascii="Times New Roman" w:hAnsi="Times New Roman" w:cs="Times New Roman"/>
          <w:b/>
          <w:bCs/>
          <w:i/>
          <w:iCs/>
          <w:sz w:val="28"/>
          <w:szCs w:val="28"/>
          <w:lang w:val="kk-KZ"/>
        </w:rPr>
        <w:t>бірлікте</w:t>
      </w:r>
      <w:r w:rsidRPr="005A6940">
        <w:rPr>
          <w:rFonts w:ascii="Times New Roman" w:hAnsi="Times New Roman" w:cs="Times New Roman"/>
          <w:sz w:val="28"/>
          <w:szCs w:val="28"/>
          <w:lang w:val="kk-KZ"/>
        </w:rPr>
        <w:t xml:space="preserve"> де болады.</w:t>
      </w:r>
    </w:p>
    <w:p w:rsidR="00C024D8" w:rsidRPr="005A6940" w:rsidRDefault="00C024D8" w:rsidP="00C024D8">
      <w:pPr>
        <w:ind w:firstLine="709"/>
        <w:rPr>
          <w:rFonts w:ascii="Times New Roman" w:hAnsi="Times New Roman" w:cs="Times New Roman"/>
          <w:sz w:val="28"/>
          <w:szCs w:val="28"/>
          <w:lang w:val="kk-KZ"/>
        </w:rPr>
      </w:pPr>
      <w:r w:rsidRPr="005A6940">
        <w:rPr>
          <w:rFonts w:ascii="Times New Roman" w:hAnsi="Times New Roman" w:cs="Times New Roman"/>
          <w:b/>
          <w:bCs/>
          <w:i/>
          <w:iCs/>
          <w:sz w:val="28"/>
          <w:szCs w:val="28"/>
          <w:lang w:val="kk-KZ"/>
        </w:rPr>
        <w:t xml:space="preserve">Ақшалай түрдегі шығынсыздық нүктесі </w:t>
      </w:r>
      <w:r w:rsidRPr="005A6940">
        <w:rPr>
          <w:rFonts w:ascii="Times New Roman" w:hAnsi="Times New Roman" w:cs="Times New Roman"/>
          <w:sz w:val="28"/>
          <w:szCs w:val="28"/>
          <w:lang w:val="kk-KZ"/>
        </w:rPr>
        <w:t>тұрақты шығындарды маржиналдық табыс коэффициентіне бөлумен анықталады.</w:t>
      </w:r>
    </w:p>
    <w:p w:rsidR="00C024D8" w:rsidRPr="005A6940" w:rsidRDefault="00C024D8" w:rsidP="00C024D8">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Ақшалай</w:t>
      </w:r>
      <w:r w:rsidRPr="005A6940">
        <w:rPr>
          <w:sz w:val="28"/>
          <w:szCs w:val="28"/>
          <w:lang w:val="kk-KZ"/>
        </w:rPr>
        <w:t xml:space="preserve"> </w:t>
      </w:r>
      <w:r w:rsidRPr="005A6940">
        <w:rPr>
          <w:rFonts w:ascii="Times New Roman" w:hAnsi="Times New Roman" w:cs="Times New Roman"/>
          <w:sz w:val="28"/>
          <w:szCs w:val="28"/>
          <w:lang w:val="kk-KZ"/>
        </w:rPr>
        <w:t>түрдегі</w:t>
      </w:r>
      <w:r w:rsidRPr="005A6940">
        <w:rPr>
          <w:sz w:val="28"/>
          <w:szCs w:val="28"/>
          <w:lang w:val="kk-KZ"/>
        </w:rPr>
        <w:t xml:space="preserve"> </w:t>
      </w:r>
      <w:r w:rsidRPr="005A6940">
        <w:rPr>
          <w:rFonts w:ascii="Times New Roman" w:hAnsi="Times New Roman" w:cs="Times New Roman"/>
          <w:sz w:val="28"/>
          <w:szCs w:val="28"/>
          <w:lang w:val="kk-KZ"/>
        </w:rPr>
        <w:t>шығынсыздық</w:t>
      </w:r>
      <w:r w:rsidRPr="005A6940">
        <w:rPr>
          <w:sz w:val="28"/>
          <w:szCs w:val="28"/>
          <w:lang w:val="kk-KZ"/>
        </w:rPr>
        <w:t xml:space="preserve"> </w:t>
      </w:r>
      <w:r w:rsidRPr="005A6940">
        <w:rPr>
          <w:rFonts w:ascii="Times New Roman" w:hAnsi="Times New Roman" w:cs="Times New Roman"/>
          <w:sz w:val="28"/>
          <w:szCs w:val="28"/>
          <w:lang w:val="kk-KZ"/>
        </w:rPr>
        <w:t>нүктесі</w:t>
      </w:r>
      <w:r w:rsidRPr="005A6940">
        <w:rPr>
          <w:sz w:val="28"/>
          <w:szCs w:val="28"/>
          <w:lang w:val="kk-KZ"/>
        </w:rPr>
        <w:t xml:space="preserve"> </w:t>
      </w:r>
      <w:r w:rsidRPr="005A6940">
        <w:rPr>
          <w:rFonts w:ascii="Times New Roman" w:hAnsi="Times New Roman" w:cs="Times New Roman"/>
          <w:sz w:val="28"/>
          <w:szCs w:val="28"/>
          <w:lang w:val="kk-KZ"/>
        </w:rPr>
        <w:t>= Тұрақты шығындар/Маржиналдық</w:t>
      </w:r>
      <w:r w:rsidRPr="005A6940">
        <w:rPr>
          <w:sz w:val="28"/>
          <w:szCs w:val="28"/>
          <w:lang w:val="kk-KZ"/>
        </w:rPr>
        <w:t xml:space="preserve"> </w:t>
      </w:r>
      <w:r w:rsidRPr="005A6940">
        <w:rPr>
          <w:rFonts w:ascii="Times New Roman" w:hAnsi="Times New Roman" w:cs="Times New Roman"/>
          <w:sz w:val="28"/>
          <w:szCs w:val="28"/>
          <w:lang w:val="kk-KZ"/>
        </w:rPr>
        <w:t>табыс</w:t>
      </w:r>
      <w:r w:rsidRPr="005A6940">
        <w:rPr>
          <w:sz w:val="28"/>
          <w:szCs w:val="28"/>
          <w:lang w:val="kk-KZ"/>
        </w:rPr>
        <w:t xml:space="preserve"> </w:t>
      </w:r>
      <w:r w:rsidRPr="005A6940">
        <w:rPr>
          <w:rFonts w:ascii="Times New Roman" w:hAnsi="Times New Roman" w:cs="Times New Roman"/>
          <w:sz w:val="28"/>
          <w:szCs w:val="28"/>
          <w:lang w:val="kk-KZ"/>
        </w:rPr>
        <w:t>коэффициенті</w:t>
      </w:r>
    </w:p>
    <w:p w:rsidR="00C024D8" w:rsidRPr="005A6940" w:rsidRDefault="00C024D8" w:rsidP="00C024D8">
      <w:pPr>
        <w:ind w:firstLine="709"/>
        <w:rPr>
          <w:rFonts w:ascii="Times New Roman" w:hAnsi="Times New Roman" w:cs="Times New Roman"/>
          <w:sz w:val="28"/>
          <w:szCs w:val="28"/>
          <w:lang w:val="kk-KZ"/>
        </w:rPr>
      </w:pPr>
      <w:r w:rsidRPr="005A6940">
        <w:rPr>
          <w:rFonts w:ascii="Times New Roman" w:hAnsi="Times New Roman" w:cs="Times New Roman"/>
          <w:sz w:val="28"/>
          <w:szCs w:val="28"/>
          <w:u w:val="single"/>
          <w:lang w:val="kk-KZ"/>
        </w:rPr>
        <w:t>Мысал</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Өткізу бағасы 0,50 ш.б.</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Айнымалы шығындар өткізу бағасынан 40%</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Тұрақты шығындар 12 000 ш.б.</w:t>
      </w:r>
    </w:p>
    <w:p w:rsidR="00C024D8" w:rsidRPr="005A6940" w:rsidRDefault="00C024D8" w:rsidP="00C024D8">
      <w:pPr>
        <w:ind w:firstLine="709"/>
        <w:rPr>
          <w:rFonts w:ascii="Times New Roman" w:hAnsi="Times New Roman" w:cs="Times New Roman"/>
          <w:sz w:val="28"/>
          <w:szCs w:val="28"/>
          <w:lang w:val="kk-KZ"/>
        </w:rPr>
      </w:pPr>
      <w:r w:rsidRPr="005A6940">
        <w:rPr>
          <w:rFonts w:ascii="Times New Roman" w:hAnsi="Times New Roman" w:cs="Times New Roman"/>
          <w:b/>
          <w:bCs/>
          <w:i/>
          <w:iCs/>
          <w:sz w:val="28"/>
          <w:szCs w:val="28"/>
          <w:lang w:val="kk-KZ"/>
        </w:rPr>
        <w:t>Талап етіледі:</w:t>
      </w:r>
      <w:r w:rsidRPr="005A6940">
        <w:rPr>
          <w:rFonts w:ascii="Times New Roman" w:hAnsi="Times New Roman" w:cs="Times New Roman"/>
          <w:sz w:val="28"/>
          <w:szCs w:val="28"/>
          <w:lang w:val="kk-KZ"/>
        </w:rPr>
        <w:t xml:space="preserve"> Ақшалай түрдегі шығынсыздық нүктесін анықтау</w:t>
      </w:r>
    </w:p>
    <w:p w:rsidR="00C024D8" w:rsidRPr="005A6940" w:rsidRDefault="00C024D8" w:rsidP="00C024D8">
      <w:pPr>
        <w:pStyle w:val="af3"/>
        <w:spacing w:before="0" w:beforeAutospacing="0" w:after="0" w:afterAutospacing="0"/>
        <w:ind w:firstLine="709"/>
        <w:rPr>
          <w:sz w:val="28"/>
          <w:szCs w:val="28"/>
          <w:lang w:val="kk-KZ"/>
        </w:rPr>
      </w:pPr>
      <w:r w:rsidRPr="005A6940">
        <w:rPr>
          <w:b/>
          <w:bCs/>
          <w:i/>
          <w:iCs/>
          <w:sz w:val="28"/>
          <w:szCs w:val="28"/>
          <w:lang w:val="kk-KZ"/>
        </w:rPr>
        <w:t>Шешуі:</w:t>
      </w:r>
      <w:r w:rsidRPr="005A6940">
        <w:rPr>
          <w:sz w:val="28"/>
          <w:szCs w:val="28"/>
          <w:lang w:val="kk-KZ"/>
        </w:rPr>
        <w:t>12 000 ш.б./ (100% - 40%)</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Ақшалай түрдегі шығынсыздық нүктесі = 20 000 ш.б.</w:t>
      </w:r>
    </w:p>
    <w:p w:rsidR="00C024D8" w:rsidRPr="005A6940" w:rsidRDefault="00C024D8" w:rsidP="00C024D8">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Келесі формула мақсатты пайданы алу үшін қажетті ақшалай түрдегі табысты анықтауға мүмкіндік береді.</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Табыс = Тұрақты шығындар + Мақсатты пайда/Маржиналдық табыс коэффициенті</w:t>
      </w:r>
    </w:p>
    <w:p w:rsidR="00C024D8" w:rsidRPr="005A6940" w:rsidRDefault="00C024D8" w:rsidP="00C024D8">
      <w:pPr>
        <w:ind w:firstLine="709"/>
        <w:rPr>
          <w:rFonts w:ascii="Times New Roman" w:hAnsi="Times New Roman" w:cs="Times New Roman"/>
          <w:sz w:val="28"/>
          <w:szCs w:val="28"/>
          <w:u w:val="single"/>
          <w:lang w:val="kk-KZ"/>
        </w:rPr>
      </w:pPr>
      <w:r w:rsidRPr="005A6940">
        <w:rPr>
          <w:rFonts w:ascii="Times New Roman" w:hAnsi="Times New Roman" w:cs="Times New Roman"/>
          <w:sz w:val="28"/>
          <w:szCs w:val="28"/>
          <w:u w:val="single"/>
          <w:lang w:val="kk-KZ"/>
        </w:rPr>
        <w:t>Мысал</w:t>
      </w:r>
    </w:p>
    <w:p w:rsidR="00C024D8" w:rsidRPr="005A6940" w:rsidRDefault="00C024D8" w:rsidP="00C024D8">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Өткізу бағасы 0,50 ш.б.</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Айнымалы шығындар өткізу бағасынан 40%</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Тұрақты шығындар 12 000 ш.б.</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Компания 6 000 ш.б. сомасында пайда алуды жоспарлап отыр.</w:t>
      </w:r>
    </w:p>
    <w:p w:rsidR="00C024D8" w:rsidRPr="005A6940" w:rsidRDefault="00C024D8" w:rsidP="00C024D8">
      <w:pPr>
        <w:pStyle w:val="af3"/>
        <w:spacing w:before="0" w:beforeAutospacing="0" w:after="0" w:afterAutospacing="0"/>
        <w:ind w:firstLine="709"/>
        <w:rPr>
          <w:sz w:val="28"/>
          <w:szCs w:val="28"/>
        </w:rPr>
      </w:pPr>
      <w:r w:rsidRPr="005A6940">
        <w:rPr>
          <w:b/>
          <w:bCs/>
          <w:i/>
          <w:iCs/>
          <w:sz w:val="28"/>
          <w:szCs w:val="28"/>
        </w:rPr>
        <w:t>Талап етіледі:</w:t>
      </w:r>
      <w:r w:rsidRPr="005A6940">
        <w:rPr>
          <w:i/>
          <w:iCs/>
          <w:sz w:val="28"/>
          <w:szCs w:val="28"/>
        </w:rPr>
        <w:t xml:space="preserve"> </w:t>
      </w:r>
      <w:r w:rsidRPr="005A6940">
        <w:rPr>
          <w:sz w:val="28"/>
          <w:szCs w:val="28"/>
        </w:rPr>
        <w:t>Мақсатты пайдаға жету үшін ақшалай түрдегі табысты анықтау.</w:t>
      </w:r>
    </w:p>
    <w:p w:rsidR="00C024D8" w:rsidRPr="005A6940" w:rsidRDefault="00C024D8" w:rsidP="00C024D8">
      <w:pPr>
        <w:pStyle w:val="af3"/>
        <w:spacing w:before="0" w:beforeAutospacing="0" w:after="0" w:afterAutospacing="0"/>
        <w:ind w:firstLine="709"/>
        <w:rPr>
          <w:sz w:val="28"/>
          <w:szCs w:val="28"/>
        </w:rPr>
      </w:pPr>
      <w:r w:rsidRPr="005A6940">
        <w:rPr>
          <w:b/>
          <w:bCs/>
          <w:sz w:val="28"/>
          <w:szCs w:val="28"/>
        </w:rPr>
        <w:t>Шешуі:</w:t>
      </w:r>
      <w:r w:rsidRPr="005A6940">
        <w:rPr>
          <w:b/>
          <w:bCs/>
          <w:sz w:val="28"/>
          <w:szCs w:val="28"/>
          <w:lang w:val="kk-KZ"/>
        </w:rPr>
        <w:t xml:space="preserve"> </w:t>
      </w:r>
      <w:r w:rsidRPr="005A6940">
        <w:rPr>
          <w:sz w:val="28"/>
          <w:szCs w:val="28"/>
        </w:rPr>
        <w:t>12 000 ш.б. + 6 000 ш.б.</w:t>
      </w:r>
      <w:r w:rsidRPr="005A6940">
        <w:rPr>
          <w:sz w:val="28"/>
          <w:szCs w:val="28"/>
          <w:lang w:val="kk-KZ"/>
        </w:rPr>
        <w:t>/</w:t>
      </w:r>
      <w:r w:rsidRPr="005A6940">
        <w:rPr>
          <w:sz w:val="28"/>
          <w:szCs w:val="28"/>
        </w:rPr>
        <w:t xml:space="preserve"> (100% - 40%)</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Ақшалай түрдегі шығынсыздық нүктесі = 30 000 ш.б.</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b/>
          <w:bCs/>
          <w:i/>
          <w:iCs/>
          <w:sz w:val="28"/>
          <w:szCs w:val="28"/>
        </w:rPr>
        <w:t>Бірлік түріндегі шығынсыздық нүктесі</w:t>
      </w:r>
      <w:r w:rsidRPr="005A6940">
        <w:rPr>
          <w:rFonts w:ascii="Times New Roman" w:hAnsi="Times New Roman" w:cs="Times New Roman"/>
          <w:sz w:val="28"/>
          <w:szCs w:val="28"/>
        </w:rPr>
        <w:t xml:space="preserve"> тұрақты шығындарды бірлік маржиналдық табысқа бөлумен анықталады.</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sz w:val="28"/>
          <w:szCs w:val="28"/>
        </w:rPr>
        <w:t>Бірлік</w:t>
      </w:r>
      <w:r w:rsidRPr="005A6940">
        <w:rPr>
          <w:sz w:val="28"/>
          <w:szCs w:val="28"/>
        </w:rPr>
        <w:t xml:space="preserve"> </w:t>
      </w:r>
      <w:r w:rsidRPr="005A6940">
        <w:rPr>
          <w:rFonts w:ascii="Times New Roman" w:hAnsi="Times New Roman" w:cs="Times New Roman"/>
          <w:sz w:val="28"/>
          <w:szCs w:val="28"/>
        </w:rPr>
        <w:t>түріндегі</w:t>
      </w:r>
      <w:r w:rsidRPr="005A6940">
        <w:rPr>
          <w:sz w:val="28"/>
          <w:szCs w:val="28"/>
        </w:rPr>
        <w:t xml:space="preserve"> </w:t>
      </w:r>
      <w:r w:rsidRPr="005A6940">
        <w:rPr>
          <w:rFonts w:ascii="Times New Roman" w:hAnsi="Times New Roman" w:cs="Times New Roman"/>
          <w:sz w:val="28"/>
          <w:szCs w:val="28"/>
        </w:rPr>
        <w:t>шығынсыздық</w:t>
      </w:r>
      <w:r w:rsidRPr="005A6940">
        <w:rPr>
          <w:sz w:val="28"/>
          <w:szCs w:val="28"/>
        </w:rPr>
        <w:t xml:space="preserve"> </w:t>
      </w:r>
      <w:r w:rsidRPr="005A6940">
        <w:rPr>
          <w:rFonts w:ascii="Times New Roman" w:hAnsi="Times New Roman" w:cs="Times New Roman"/>
          <w:sz w:val="28"/>
          <w:szCs w:val="28"/>
        </w:rPr>
        <w:t>нүктесі</w:t>
      </w:r>
      <w:r w:rsidRPr="005A6940">
        <w:rPr>
          <w:sz w:val="28"/>
          <w:szCs w:val="28"/>
        </w:rPr>
        <w:t xml:space="preserve"> </w:t>
      </w:r>
      <w:r w:rsidRPr="005A6940">
        <w:rPr>
          <w:rFonts w:ascii="Times New Roman" w:hAnsi="Times New Roman" w:cs="Times New Roman"/>
          <w:sz w:val="28"/>
          <w:szCs w:val="28"/>
        </w:rPr>
        <w:t>= Тұрақты шығындар</w:t>
      </w:r>
      <w:r w:rsidRPr="005A6940">
        <w:rPr>
          <w:rFonts w:ascii="Times New Roman" w:hAnsi="Times New Roman" w:cs="Times New Roman"/>
          <w:sz w:val="28"/>
          <w:szCs w:val="28"/>
          <w:lang w:val="kk-KZ"/>
        </w:rPr>
        <w:t>/</w:t>
      </w:r>
      <w:r w:rsidRPr="005A6940">
        <w:rPr>
          <w:rFonts w:ascii="Times New Roman" w:hAnsi="Times New Roman" w:cs="Times New Roman"/>
          <w:sz w:val="28"/>
          <w:szCs w:val="28"/>
        </w:rPr>
        <w:t>Бір</w:t>
      </w:r>
      <w:r w:rsidRPr="005A6940">
        <w:rPr>
          <w:sz w:val="28"/>
          <w:szCs w:val="28"/>
        </w:rPr>
        <w:t xml:space="preserve"> </w:t>
      </w:r>
      <w:r w:rsidRPr="005A6940">
        <w:rPr>
          <w:rFonts w:ascii="Times New Roman" w:hAnsi="Times New Roman" w:cs="Times New Roman"/>
          <w:sz w:val="28"/>
          <w:szCs w:val="28"/>
        </w:rPr>
        <w:t>бірлікке</w:t>
      </w:r>
      <w:r w:rsidRPr="005A6940">
        <w:rPr>
          <w:sz w:val="28"/>
          <w:szCs w:val="28"/>
        </w:rPr>
        <w:t xml:space="preserve"> </w:t>
      </w:r>
      <w:r w:rsidRPr="005A6940">
        <w:rPr>
          <w:rFonts w:ascii="Times New Roman" w:hAnsi="Times New Roman" w:cs="Times New Roman"/>
          <w:sz w:val="28"/>
          <w:szCs w:val="28"/>
        </w:rPr>
        <w:t>маржиналдық</w:t>
      </w:r>
      <w:r w:rsidRPr="005A6940">
        <w:rPr>
          <w:sz w:val="28"/>
          <w:szCs w:val="28"/>
        </w:rPr>
        <w:t xml:space="preserve"> </w:t>
      </w:r>
      <w:r w:rsidRPr="005A6940">
        <w:rPr>
          <w:rFonts w:ascii="Times New Roman" w:hAnsi="Times New Roman" w:cs="Times New Roman"/>
          <w:sz w:val="28"/>
          <w:szCs w:val="28"/>
        </w:rPr>
        <w:t>табыс</w:t>
      </w:r>
    </w:p>
    <w:p w:rsidR="00C024D8" w:rsidRPr="005A6940" w:rsidRDefault="00C024D8" w:rsidP="00C024D8">
      <w:pPr>
        <w:ind w:firstLine="709"/>
        <w:rPr>
          <w:rFonts w:ascii="Times New Roman" w:hAnsi="Times New Roman" w:cs="Times New Roman"/>
          <w:sz w:val="28"/>
          <w:szCs w:val="28"/>
          <w:u w:val="single"/>
        </w:rPr>
      </w:pPr>
      <w:r w:rsidRPr="005A6940">
        <w:rPr>
          <w:rFonts w:ascii="Times New Roman" w:hAnsi="Times New Roman" w:cs="Times New Roman"/>
          <w:sz w:val="28"/>
          <w:szCs w:val="28"/>
          <w:u w:val="single"/>
        </w:rPr>
        <w:t>Мысал</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sz w:val="28"/>
          <w:szCs w:val="28"/>
        </w:rPr>
        <w:t>Өткізу</w:t>
      </w:r>
      <w:r w:rsidRPr="005A6940">
        <w:rPr>
          <w:sz w:val="28"/>
          <w:szCs w:val="28"/>
        </w:rPr>
        <w:t xml:space="preserve"> </w:t>
      </w:r>
      <w:r w:rsidRPr="005A6940">
        <w:rPr>
          <w:rFonts w:ascii="Times New Roman" w:hAnsi="Times New Roman" w:cs="Times New Roman"/>
          <w:sz w:val="28"/>
          <w:szCs w:val="28"/>
        </w:rPr>
        <w:t>бағасы</w:t>
      </w:r>
      <w:r w:rsidRPr="005A6940">
        <w:rPr>
          <w:sz w:val="28"/>
          <w:szCs w:val="28"/>
        </w:rPr>
        <w:t xml:space="preserve"> </w:t>
      </w:r>
      <w:r w:rsidRPr="005A6940">
        <w:rPr>
          <w:rFonts w:ascii="Times New Roman" w:hAnsi="Times New Roman" w:cs="Times New Roman"/>
          <w:sz w:val="28"/>
          <w:szCs w:val="28"/>
        </w:rPr>
        <w:t>0,50</w:t>
      </w:r>
      <w:r w:rsidRPr="005A6940">
        <w:rPr>
          <w:sz w:val="28"/>
          <w:szCs w:val="28"/>
        </w:rPr>
        <w:t xml:space="preserve"> </w:t>
      </w:r>
      <w:r w:rsidRPr="005A6940">
        <w:rPr>
          <w:rFonts w:ascii="Times New Roman" w:hAnsi="Times New Roman" w:cs="Times New Roman"/>
          <w:sz w:val="28"/>
          <w:szCs w:val="28"/>
        </w:rPr>
        <w:t>ш.б.</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Айнымалы шығындар өткізу бағасынан 40%</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Тұрақты шығындар 12 000 ш.б.</w:t>
      </w:r>
    </w:p>
    <w:p w:rsidR="00C024D8" w:rsidRPr="005A6940" w:rsidRDefault="00C024D8" w:rsidP="00C024D8">
      <w:pPr>
        <w:pStyle w:val="af3"/>
        <w:spacing w:before="0" w:beforeAutospacing="0" w:after="0" w:afterAutospacing="0"/>
        <w:ind w:firstLine="709"/>
        <w:rPr>
          <w:sz w:val="28"/>
          <w:szCs w:val="28"/>
        </w:rPr>
      </w:pPr>
      <w:r w:rsidRPr="005A6940">
        <w:rPr>
          <w:b/>
          <w:bCs/>
          <w:i/>
          <w:iCs/>
          <w:sz w:val="28"/>
          <w:szCs w:val="28"/>
        </w:rPr>
        <w:t>Талап етіледі:</w:t>
      </w:r>
      <w:r w:rsidRPr="005A6940">
        <w:rPr>
          <w:sz w:val="28"/>
          <w:szCs w:val="28"/>
        </w:rPr>
        <w:t xml:space="preserve"> Бірлік түріндегі шығынсыздық нүктесін анықтау</w:t>
      </w:r>
    </w:p>
    <w:p w:rsidR="00C024D8" w:rsidRPr="005A6940" w:rsidRDefault="00C024D8" w:rsidP="00C024D8">
      <w:pPr>
        <w:pStyle w:val="af3"/>
        <w:spacing w:before="0" w:beforeAutospacing="0" w:after="0" w:afterAutospacing="0"/>
        <w:ind w:firstLine="709"/>
        <w:rPr>
          <w:sz w:val="28"/>
          <w:szCs w:val="28"/>
          <w:lang w:val="kk-KZ"/>
        </w:rPr>
      </w:pPr>
      <w:r w:rsidRPr="005A6940">
        <w:rPr>
          <w:b/>
          <w:bCs/>
          <w:sz w:val="28"/>
          <w:szCs w:val="28"/>
        </w:rPr>
        <w:t>Шешуі:</w:t>
      </w:r>
      <w:r w:rsidRPr="005A6940">
        <w:rPr>
          <w:b/>
          <w:bCs/>
          <w:sz w:val="28"/>
          <w:szCs w:val="28"/>
          <w:lang w:val="kk-KZ"/>
        </w:rPr>
        <w:t xml:space="preserve"> </w:t>
      </w:r>
      <w:r w:rsidRPr="005A6940">
        <w:rPr>
          <w:sz w:val="28"/>
          <w:szCs w:val="28"/>
        </w:rPr>
        <w:t>12 000 ш.б.</w:t>
      </w:r>
      <w:r w:rsidRPr="005A6940">
        <w:rPr>
          <w:sz w:val="28"/>
          <w:szCs w:val="28"/>
          <w:lang w:val="kk-KZ"/>
        </w:rPr>
        <w:t>/</w:t>
      </w:r>
      <w:r w:rsidRPr="005A6940">
        <w:rPr>
          <w:sz w:val="28"/>
          <w:szCs w:val="28"/>
        </w:rPr>
        <w:t xml:space="preserve"> 0,50 ш.б. х (100% - 40%)</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Бірлік түріндегі шығынсыздық нүктесі = 40 000 ш.б.</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lastRenderedPageBreak/>
        <w:t>Келесі формула мақсатты пайданы алу үшін қажетті бірлік түріндегі табысты анықтауға мүмкіндік береді.</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Табыс = Тұрақты шығындар + Мақсатты пайда/Бір бірлікке маржиналдық табыс</w:t>
      </w:r>
    </w:p>
    <w:p w:rsidR="00C024D8" w:rsidRPr="005A6940" w:rsidRDefault="00C024D8" w:rsidP="00C024D8">
      <w:pPr>
        <w:pStyle w:val="af3"/>
        <w:spacing w:before="0" w:beforeAutospacing="0" w:after="0" w:afterAutospacing="0"/>
        <w:ind w:firstLine="709"/>
        <w:rPr>
          <w:sz w:val="28"/>
          <w:szCs w:val="28"/>
          <w:u w:val="single"/>
          <w:lang w:val="kk-KZ"/>
        </w:rPr>
      </w:pPr>
      <w:r w:rsidRPr="005A6940">
        <w:rPr>
          <w:sz w:val="28"/>
          <w:szCs w:val="28"/>
          <w:u w:val="single"/>
          <w:lang w:val="kk-KZ"/>
        </w:rPr>
        <w:t>Мысал</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Өткізу бағасы 0,50 ш.б.</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Айнымалы шығындар өткізу бағасынан 40%</w:t>
      </w:r>
    </w:p>
    <w:p w:rsidR="00C024D8" w:rsidRPr="005A6940" w:rsidRDefault="00C024D8" w:rsidP="00C024D8">
      <w:pPr>
        <w:pStyle w:val="af3"/>
        <w:spacing w:before="0" w:beforeAutospacing="0" w:after="0" w:afterAutospacing="0"/>
        <w:ind w:firstLine="709"/>
        <w:rPr>
          <w:sz w:val="28"/>
          <w:szCs w:val="28"/>
          <w:lang w:val="kk-KZ"/>
        </w:rPr>
      </w:pPr>
      <w:r w:rsidRPr="005A6940">
        <w:rPr>
          <w:sz w:val="28"/>
          <w:szCs w:val="28"/>
          <w:lang w:val="kk-KZ"/>
        </w:rPr>
        <w:t>Тұрақты шығындар 12 000 ш.б.</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Компания 6 000 ш.б. сомасында пайда алуды жоспарлап отыр.</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b/>
          <w:bCs/>
          <w:i/>
          <w:iCs/>
          <w:sz w:val="28"/>
          <w:szCs w:val="28"/>
        </w:rPr>
        <w:t>Талап етіледі:</w:t>
      </w:r>
      <w:r w:rsidRPr="005A6940">
        <w:rPr>
          <w:rFonts w:ascii="Times New Roman" w:hAnsi="Times New Roman" w:cs="Times New Roman"/>
          <w:i/>
          <w:iCs/>
          <w:sz w:val="28"/>
          <w:szCs w:val="28"/>
        </w:rPr>
        <w:t xml:space="preserve"> </w:t>
      </w:r>
      <w:r w:rsidRPr="005A6940">
        <w:rPr>
          <w:rFonts w:ascii="Times New Roman" w:hAnsi="Times New Roman" w:cs="Times New Roman"/>
          <w:sz w:val="28"/>
          <w:szCs w:val="28"/>
        </w:rPr>
        <w:t>Мақсатты пайдаға жету үшін бірлік түріндегі табысты анықтау.</w:t>
      </w:r>
    </w:p>
    <w:p w:rsidR="00C024D8" w:rsidRPr="005A6940" w:rsidRDefault="00C024D8" w:rsidP="00C024D8">
      <w:pPr>
        <w:pStyle w:val="af3"/>
        <w:spacing w:before="0" w:beforeAutospacing="0" w:after="0" w:afterAutospacing="0"/>
        <w:ind w:firstLine="709"/>
        <w:rPr>
          <w:sz w:val="28"/>
          <w:szCs w:val="28"/>
        </w:rPr>
      </w:pPr>
      <w:r w:rsidRPr="005A6940">
        <w:rPr>
          <w:b/>
          <w:bCs/>
          <w:sz w:val="28"/>
          <w:szCs w:val="28"/>
        </w:rPr>
        <w:t>Шешуі:</w:t>
      </w:r>
      <w:r w:rsidRPr="005A6940">
        <w:rPr>
          <w:b/>
          <w:bCs/>
          <w:sz w:val="28"/>
          <w:szCs w:val="28"/>
          <w:lang w:val="kk-KZ"/>
        </w:rPr>
        <w:t xml:space="preserve"> </w:t>
      </w:r>
      <w:r w:rsidRPr="005A6940">
        <w:rPr>
          <w:sz w:val="28"/>
          <w:szCs w:val="28"/>
        </w:rPr>
        <w:t>12 000 ш.б. + 6 000 ш.б.</w:t>
      </w:r>
      <w:r w:rsidRPr="005A6940">
        <w:rPr>
          <w:sz w:val="28"/>
          <w:szCs w:val="28"/>
          <w:lang w:val="kk-KZ"/>
        </w:rPr>
        <w:t>/</w:t>
      </w:r>
      <w:r w:rsidRPr="005A6940">
        <w:rPr>
          <w:sz w:val="28"/>
          <w:szCs w:val="28"/>
        </w:rPr>
        <w:t xml:space="preserve"> 0,50 ш.б. х (100% - 40%)</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Бірлік түріндегі шығынсыздық нүктесі = 60 000 ш.б.</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b/>
          <w:bCs/>
          <w:i/>
          <w:iCs/>
          <w:sz w:val="28"/>
          <w:szCs w:val="28"/>
        </w:rPr>
        <w:t xml:space="preserve">Қауіпсіздік маржасы (жиегі) </w:t>
      </w:r>
      <w:r w:rsidRPr="005A6940">
        <w:rPr>
          <w:rFonts w:ascii="Times New Roman" w:hAnsi="Times New Roman" w:cs="Times New Roman"/>
          <w:sz w:val="28"/>
          <w:szCs w:val="28"/>
        </w:rPr>
        <w:t>табыстың</w:t>
      </w:r>
      <w:r w:rsidRPr="005A6940">
        <w:rPr>
          <w:rFonts w:ascii="Times New Roman" w:hAnsi="Times New Roman" w:cs="Times New Roman"/>
          <w:i/>
          <w:iCs/>
          <w:sz w:val="28"/>
          <w:szCs w:val="28"/>
        </w:rPr>
        <w:t xml:space="preserve"> </w:t>
      </w:r>
      <w:r w:rsidRPr="005A6940">
        <w:rPr>
          <w:rFonts w:ascii="Times New Roman" w:hAnsi="Times New Roman" w:cs="Times New Roman"/>
          <w:sz w:val="28"/>
          <w:szCs w:val="28"/>
        </w:rPr>
        <w:t xml:space="preserve">шығынсыздық нүктесіне жететіндей, табыстан артуы ретінде анықталады. Ол компания </w:t>
      </w:r>
      <w:hyperlink r:id="rId32" w:history="1">
        <w:r w:rsidRPr="005A6940">
          <w:rPr>
            <w:rStyle w:val="a3"/>
            <w:rFonts w:ascii="Times New Roman" w:hAnsi="Times New Roman" w:cs="Times New Roman"/>
            <w:color w:val="auto"/>
            <w:sz w:val="28"/>
            <w:szCs w:val="28"/>
            <w:u w:val="none"/>
          </w:rPr>
          <w:t>шығынға ұшырамас бұрын</w:t>
        </w:r>
      </w:hyperlink>
      <w:r w:rsidRPr="005A6940">
        <w:rPr>
          <w:rFonts w:ascii="Times New Roman" w:hAnsi="Times New Roman" w:cs="Times New Roman"/>
          <w:sz w:val="28"/>
          <w:szCs w:val="28"/>
        </w:rPr>
        <w:t>, табыстың төмендеу сомасын көрсетеді. Қауіпсіздік маржасы (жиегі) ақшалай түрде және пайыздық қатынаста есептеледі.</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Ақшалай түрдегі қауіпсіздік маржасы (жиегі) = Жалпы табыс</w:t>
      </w:r>
      <w:r w:rsidRPr="005A6940">
        <w:rPr>
          <w:sz w:val="28"/>
          <w:szCs w:val="28"/>
          <w:lang w:val="kk-KZ"/>
        </w:rPr>
        <w:t>-</w:t>
      </w:r>
      <w:r w:rsidRPr="005A6940">
        <w:rPr>
          <w:sz w:val="28"/>
          <w:szCs w:val="28"/>
        </w:rPr>
        <w:t xml:space="preserve"> Шығынсыздық нүктесіне жететіндегі табыс</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 түріндегі қауіпсіздік маржасы (жиегі) = Ақшалай түрдегі қауіпсіздік маржасы (жиегі)</w:t>
      </w:r>
      <w:r w:rsidRPr="005A6940">
        <w:rPr>
          <w:sz w:val="28"/>
          <w:szCs w:val="28"/>
          <w:lang w:val="kk-KZ"/>
        </w:rPr>
        <w:t>/</w:t>
      </w:r>
      <w:r w:rsidRPr="005A6940">
        <w:rPr>
          <w:sz w:val="28"/>
          <w:szCs w:val="28"/>
        </w:rPr>
        <w:t>Жалпы табыс</w:t>
      </w:r>
    </w:p>
    <w:p w:rsidR="00C024D8" w:rsidRPr="005A6940" w:rsidRDefault="00C024D8" w:rsidP="00C024D8">
      <w:pPr>
        <w:ind w:firstLine="709"/>
        <w:rPr>
          <w:rFonts w:ascii="Times New Roman" w:hAnsi="Times New Roman" w:cs="Times New Roman"/>
          <w:sz w:val="28"/>
          <w:szCs w:val="28"/>
          <w:u w:val="single"/>
        </w:rPr>
      </w:pPr>
      <w:r w:rsidRPr="005A6940">
        <w:rPr>
          <w:rFonts w:ascii="Times New Roman" w:hAnsi="Times New Roman" w:cs="Times New Roman"/>
          <w:sz w:val="28"/>
          <w:szCs w:val="28"/>
          <w:u w:val="single"/>
        </w:rPr>
        <w:t>Мысал</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sz w:val="28"/>
          <w:szCs w:val="28"/>
        </w:rPr>
        <w:t>Төменде А компаниясы бойынша ақпарат келтірілген</w:t>
      </w:r>
      <w:r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ш.б.-де % түрінде</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 xml:space="preserve">Табыс 200 000 </w:t>
      </w:r>
      <w:r w:rsidRPr="005A6940">
        <w:rPr>
          <w:sz w:val="28"/>
          <w:szCs w:val="28"/>
          <w:u w:val="single"/>
        </w:rPr>
        <w:t>100</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 xml:space="preserve">Айнымалы шығындар 150 000 </w:t>
      </w:r>
      <w:r w:rsidRPr="005A6940">
        <w:rPr>
          <w:sz w:val="28"/>
          <w:szCs w:val="28"/>
          <w:u w:val="single"/>
        </w:rPr>
        <w:t>75</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Маржиналдық табыс 50 000 25</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Тұрақты шығындар 40 000</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Пайда 10 000</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b/>
          <w:bCs/>
          <w:i/>
          <w:iCs/>
          <w:sz w:val="28"/>
          <w:szCs w:val="28"/>
        </w:rPr>
        <w:t>Талап етіледі:</w:t>
      </w:r>
      <w:r w:rsidRPr="005A6940">
        <w:rPr>
          <w:rFonts w:ascii="Times New Roman" w:hAnsi="Times New Roman" w:cs="Times New Roman"/>
          <w:sz w:val="28"/>
          <w:szCs w:val="28"/>
        </w:rPr>
        <w:t xml:space="preserve"> Ақшалай түрдегі және пайыздық қатынастағы қауіпсіздік маржасын (жиегін) анықтау.</w:t>
      </w:r>
    </w:p>
    <w:p w:rsidR="00C024D8" w:rsidRPr="005A6940" w:rsidRDefault="00C024D8" w:rsidP="00C024D8">
      <w:pPr>
        <w:ind w:firstLine="709"/>
        <w:rPr>
          <w:rFonts w:ascii="Times New Roman" w:hAnsi="Times New Roman" w:cs="Times New Roman"/>
          <w:b/>
          <w:bCs/>
          <w:i/>
          <w:iCs/>
          <w:sz w:val="28"/>
          <w:szCs w:val="28"/>
          <w:lang w:val="kk-KZ"/>
        </w:rPr>
      </w:pPr>
      <w:r w:rsidRPr="005A6940">
        <w:rPr>
          <w:rFonts w:ascii="Times New Roman" w:hAnsi="Times New Roman" w:cs="Times New Roman"/>
          <w:b/>
          <w:bCs/>
          <w:i/>
          <w:iCs/>
          <w:sz w:val="28"/>
          <w:szCs w:val="28"/>
        </w:rPr>
        <w:t>Шешуі:</w:t>
      </w:r>
      <w:r w:rsidRPr="005A6940">
        <w:rPr>
          <w:rFonts w:ascii="Times New Roman" w:hAnsi="Times New Roman" w:cs="Times New Roman"/>
          <w:b/>
          <w:bCs/>
          <w:i/>
          <w:iCs/>
          <w:sz w:val="28"/>
          <w:szCs w:val="28"/>
          <w:lang w:val="kk-KZ"/>
        </w:rPr>
        <w:t xml:space="preserve"> </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sz w:val="28"/>
          <w:szCs w:val="28"/>
        </w:rPr>
        <w:t>1. Шығынсыздық нүктесі, ш.б.-де = 40 000 ш.б. / 0,25 = 160 000 ш.б.</w:t>
      </w:r>
    </w:p>
    <w:p w:rsidR="00C024D8" w:rsidRPr="005A6940" w:rsidRDefault="00C024D8" w:rsidP="00C024D8">
      <w:pPr>
        <w:pStyle w:val="af3"/>
        <w:spacing w:before="0" w:beforeAutospacing="0" w:after="0" w:afterAutospacing="0"/>
        <w:ind w:firstLine="709"/>
        <w:rPr>
          <w:sz w:val="28"/>
          <w:szCs w:val="28"/>
        </w:rPr>
      </w:pPr>
      <w:r w:rsidRPr="005A6940">
        <w:rPr>
          <w:sz w:val="28"/>
          <w:szCs w:val="28"/>
        </w:rPr>
        <w:t>2. Қауіпсіздік маржасы (жиегі), ш.б.-де = 200 000 ш.б. – 160 000 ш.б = 40 000 ш.б.</w:t>
      </w:r>
    </w:p>
    <w:p w:rsidR="00C024D8" w:rsidRPr="005A6940" w:rsidRDefault="00C024D8" w:rsidP="00C024D8">
      <w:pPr>
        <w:ind w:firstLine="709"/>
        <w:rPr>
          <w:rFonts w:ascii="Times New Roman" w:hAnsi="Times New Roman" w:cs="Times New Roman"/>
          <w:sz w:val="28"/>
          <w:szCs w:val="28"/>
        </w:rPr>
      </w:pPr>
      <w:r w:rsidRPr="005A6940">
        <w:rPr>
          <w:rFonts w:ascii="Times New Roman" w:hAnsi="Times New Roman" w:cs="Times New Roman"/>
          <w:sz w:val="28"/>
          <w:szCs w:val="28"/>
        </w:rPr>
        <w:t>3. Қауіпсіздік маржасы (жиегі), % түрінде = 40 000 ш.б. / 200 000 = 20 %</w:t>
      </w:r>
    </w:p>
    <w:p w:rsidR="003A26DA" w:rsidRPr="005A6940" w:rsidRDefault="003A26DA" w:rsidP="00FA6082">
      <w:pPr>
        <w:ind w:firstLine="567"/>
        <w:rPr>
          <w:rFonts w:ascii="Times New Roman" w:eastAsia="Times New Roman" w:hAnsi="Times New Roman" w:cs="Times New Roman"/>
          <w:b/>
          <w:bCs/>
          <w:sz w:val="28"/>
          <w:szCs w:val="28"/>
          <w:lang w:eastAsia="ru-RU"/>
        </w:rPr>
      </w:pPr>
    </w:p>
    <w:p w:rsidR="007C2D15"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 Қысқамерзімді басқарушылық шешім қабылдау кезінде шығындарды талдауда менеджердің негізгі міндеті неде?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2.Шығынсыздық нүктесі қалай анықталады? </w:t>
      </w: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3.Қауіпсіздік маржасы дегеніміз не?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4.Шығынсыздық нүктесін анықтау кезінде қандай әдістер қолданылады?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5.Графиктік әдіс нені білдіреді?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6.Маржиналды әдіс бойынша шығынсыздық нүктесі қалай анықталады?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lastRenderedPageBreak/>
        <w:t xml:space="preserve">7.Теңдеулер әдісі неге бағытталған?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8.Маржиналды табысты қалай есептеуге болады? </w:t>
      </w:r>
    </w:p>
    <w:p w:rsidR="007C2D15"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предприятия</w:t>
      </w:r>
      <w:proofErr w:type="gramStart"/>
      <w:r w:rsidRPr="005A6940">
        <w:rPr>
          <w:rFonts w:ascii="Times New Roman" w:eastAsia="Times New Roman" w:hAnsi="Times New Roman" w:cs="Times New Roman"/>
          <w:sz w:val="28"/>
          <w:szCs w:val="28"/>
          <w:lang w:eastAsia="ru-RU"/>
        </w:rPr>
        <w:t>.У</w:t>
      </w:r>
      <w:proofErr w:type="gramEnd"/>
      <w:r w:rsidRPr="005A6940">
        <w:rPr>
          <w:rFonts w:ascii="Times New Roman" w:eastAsia="Times New Roman" w:hAnsi="Times New Roman" w:cs="Times New Roman"/>
          <w:sz w:val="28"/>
          <w:szCs w:val="28"/>
          <w:lang w:eastAsia="ru-RU"/>
        </w:rPr>
        <w:t xml:space="preserve">чебноепособие/В.П.Волков,А.И.Ильин,В.И. Станкевич и др.: под общей редакцией А.И. Ильина М.: Новое знание 2004 г.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5. Назарова В.Л., М.С. Жапбарханова. Басқару есебі: Оқулық – Алматы: Экономика, 2005 ж. </w:t>
      </w:r>
    </w:p>
    <w:p w:rsidR="007C2D1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6.НиязбековаР.Қ.</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РахметовБ.А.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экономикасы: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Оқуқұралы/Алматы: Экономика, 2008</w:t>
      </w:r>
    </w:p>
    <w:p w:rsidR="003B4F36" w:rsidRPr="005A6940" w:rsidRDefault="003B4F36" w:rsidP="000D36BB">
      <w:pPr>
        <w:ind w:firstLine="709"/>
        <w:rPr>
          <w:rFonts w:ascii="Times New Roman" w:eastAsia="Times New Roman" w:hAnsi="Times New Roman" w:cs="Times New Roman"/>
          <w:sz w:val="28"/>
          <w:szCs w:val="28"/>
          <w:lang w:val="kk-KZ" w:eastAsia="ru-RU"/>
        </w:rPr>
      </w:pPr>
    </w:p>
    <w:p w:rsidR="003B4F36" w:rsidRPr="005A6940" w:rsidRDefault="00A0757C" w:rsidP="000D36BB">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Тақырып 4. Қаражат салымдары бойынша шешім</w:t>
      </w:r>
      <w:r w:rsidR="005F456B"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 xml:space="preserve">қабылдау жағдайында шығындар мен нәтижелерді талдау </w:t>
      </w:r>
    </w:p>
    <w:p w:rsidR="003A26DA" w:rsidRPr="005A6940" w:rsidRDefault="003A26DA" w:rsidP="000D36BB">
      <w:pPr>
        <w:ind w:firstLine="709"/>
        <w:rPr>
          <w:rFonts w:ascii="Times New Roman" w:eastAsia="Times New Roman" w:hAnsi="Times New Roman" w:cs="Times New Roman"/>
          <w:b/>
          <w:bCs/>
          <w:sz w:val="28"/>
          <w:szCs w:val="28"/>
          <w:lang w:val="kk-KZ" w:eastAsia="ru-RU"/>
        </w:rPr>
      </w:pPr>
    </w:p>
    <w:p w:rsidR="003B4F36" w:rsidRPr="005A6940" w:rsidRDefault="00A0757C" w:rsidP="000D36BB">
      <w:pPr>
        <w:ind w:firstLine="709"/>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w:t>
      </w:r>
      <w:r w:rsidR="005F456B"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Pr="005A6940">
        <w:rPr>
          <w:rFonts w:ascii="Times New Roman" w:eastAsia="Times New Roman" w:hAnsi="Times New Roman" w:cs="Times New Roman"/>
          <w:sz w:val="28"/>
          <w:szCs w:val="28"/>
          <w:lang w:val="kk-KZ" w:eastAsia="ru-RU"/>
        </w:rPr>
        <w:t>:</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студенттерге</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қаражат</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салымдары</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бойынша</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5F456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мен нәтижелерді талдау әдістемесін таныстыру </w:t>
      </w:r>
    </w:p>
    <w:p w:rsidR="003A26DA" w:rsidRPr="005A6940" w:rsidRDefault="003A26DA" w:rsidP="000D36BB">
      <w:pPr>
        <w:ind w:firstLine="709"/>
        <w:rPr>
          <w:rFonts w:ascii="Times New Roman" w:eastAsia="Times New Roman" w:hAnsi="Times New Roman" w:cs="Times New Roman"/>
          <w:b/>
          <w:bCs/>
          <w:sz w:val="28"/>
          <w:szCs w:val="28"/>
          <w:lang w:val="kk-KZ" w:eastAsia="ru-RU"/>
        </w:rPr>
      </w:pPr>
    </w:p>
    <w:p w:rsidR="003B4F36" w:rsidRPr="005A6940" w:rsidRDefault="00A0757C" w:rsidP="000D36BB">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0D36BB" w:rsidRPr="005A6940" w:rsidRDefault="000D36BB" w:rsidP="000D36BB">
      <w:pPr>
        <w:pStyle w:val="a4"/>
        <w:numPr>
          <w:ilvl w:val="1"/>
          <w:numId w:val="6"/>
        </w:numPr>
        <w:ind w:left="0" w:firstLine="680"/>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sz w:val="28"/>
          <w:szCs w:val="28"/>
          <w:lang w:eastAsia="ru-RU"/>
        </w:rPr>
        <w:t>Кәсіпорынның инвестициялық қызметінің стратегиясы</w:t>
      </w:r>
    </w:p>
    <w:p w:rsidR="000D36BB" w:rsidRPr="005A6940" w:rsidRDefault="000D36BB" w:rsidP="000D36BB">
      <w:pPr>
        <w:pStyle w:val="a4"/>
        <w:numPr>
          <w:ilvl w:val="1"/>
          <w:numId w:val="6"/>
        </w:numPr>
        <w:ind w:left="0" w:firstLine="680"/>
        <w:rPr>
          <w:rFonts w:ascii="Times New Roman" w:eastAsia="Times New Roman" w:hAnsi="Times New Roman" w:cs="Times New Roman"/>
          <w:b/>
          <w:bCs/>
          <w:sz w:val="28"/>
          <w:szCs w:val="28"/>
          <w:lang w:val="kk-KZ" w:eastAsia="ru-RU"/>
        </w:rPr>
      </w:pPr>
      <w:r w:rsidRPr="005A6940">
        <w:rPr>
          <w:rStyle w:val="af4"/>
          <w:rFonts w:ascii="Times New Roman" w:hAnsi="Times New Roman" w:cs="Times New Roman"/>
          <w:sz w:val="28"/>
          <w:szCs w:val="28"/>
          <w:lang w:val="kk-KZ"/>
        </w:rPr>
        <w:t>Кәсіпорындардың инвестициялық қызметін бағалау көрсеткіштері</w:t>
      </w:r>
    </w:p>
    <w:p w:rsidR="000D36BB" w:rsidRPr="005A6940" w:rsidRDefault="000D36BB" w:rsidP="000D36BB">
      <w:pPr>
        <w:pStyle w:val="af3"/>
        <w:shd w:val="clear" w:color="auto" w:fill="FFFFFF"/>
        <w:spacing w:before="0" w:beforeAutospacing="0" w:after="0" w:afterAutospacing="0"/>
        <w:ind w:firstLine="709"/>
        <w:rPr>
          <w:sz w:val="28"/>
          <w:szCs w:val="28"/>
          <w:lang w:val="kk-KZ"/>
        </w:rPr>
      </w:pPr>
    </w:p>
    <w:p w:rsidR="000D36BB" w:rsidRPr="005A6940" w:rsidRDefault="000D36BB" w:rsidP="000D36BB">
      <w:pPr>
        <w:pStyle w:val="af3"/>
        <w:shd w:val="clear" w:color="auto" w:fill="FFFFFF"/>
        <w:spacing w:before="0" w:beforeAutospacing="0" w:after="0" w:afterAutospacing="0"/>
        <w:ind w:firstLine="709"/>
        <w:rPr>
          <w:sz w:val="28"/>
          <w:szCs w:val="28"/>
          <w:lang w:val="kk-KZ"/>
        </w:rPr>
      </w:pPr>
      <w:r w:rsidRPr="005A6940">
        <w:rPr>
          <w:sz w:val="28"/>
          <w:szCs w:val="28"/>
          <w:lang w:val="kk-KZ"/>
        </w:rPr>
        <w:t>Нарықтық экономика жағдайында негiзгi инвестициялық шешiмдер шаруашылық субъект деңгейiнде қабылданады. Кәсiпорында қаржы салымдарын жасау үшiн бiрнешесе альтернативтi қаржыландыру мүмкiндiктерi бар. Бiр-бiрiне ұқсамайтын бұл қаржыландыру көздерi бiрге қолдануы мүмкiн. Тәжiрибеде солай жиi болады.</w:t>
      </w:r>
    </w:p>
    <w:p w:rsidR="005806BE" w:rsidRPr="005A6940" w:rsidRDefault="005806BE" w:rsidP="005806BE">
      <w:pPr>
        <w:pStyle w:val="af3"/>
        <w:shd w:val="clear" w:color="auto" w:fill="FFFFFF"/>
        <w:spacing w:before="0" w:beforeAutospacing="0" w:after="0" w:afterAutospacing="0"/>
        <w:ind w:firstLine="709"/>
        <w:rPr>
          <w:sz w:val="28"/>
          <w:szCs w:val="28"/>
          <w:lang w:val="kk-KZ"/>
        </w:rPr>
      </w:pPr>
      <w:r w:rsidRPr="005A6940">
        <w:rPr>
          <w:sz w:val="28"/>
          <w:szCs w:val="28"/>
          <w:lang w:val="kk-KZ"/>
        </w:rPr>
        <w:t>Кәсiпорынның меншiктi қаржы қорлары өзiне құрылтайшылардың бастапқы жарналарын және капиталды салымдарды қаржыландыруға кеткен шаруашылық iс-әрекет нәтижелерi есебiнен жиналған жинақтарды қосады.</w:t>
      </w:r>
    </w:p>
    <w:p w:rsidR="005806BE" w:rsidRPr="005A6940" w:rsidRDefault="005806BE" w:rsidP="005806BE">
      <w:pPr>
        <w:pStyle w:val="af3"/>
        <w:shd w:val="clear" w:color="auto" w:fill="FFFFFF"/>
        <w:spacing w:before="0" w:beforeAutospacing="0" w:after="0" w:afterAutospacing="0"/>
        <w:ind w:firstLine="709"/>
        <w:rPr>
          <w:sz w:val="28"/>
          <w:szCs w:val="28"/>
          <w:lang w:val="kk-KZ"/>
        </w:rPr>
      </w:pPr>
      <w:r w:rsidRPr="005A6940">
        <w:rPr>
          <w:sz w:val="28"/>
          <w:szCs w:val="28"/>
          <w:lang w:val="kk-KZ"/>
        </w:rPr>
        <w:t>Кәсiпорында инвестицияларды қаржыландырудың iрi көзiне амортизациялық қаржы бөлiнулер жатады. Осы бөлiнулер нәтижесiнде кәсiпорынның негiзгi капиталын ұдайы өндiрiсiн кеңейтуге қолданылатын бос ақша қаражатары қалыптасады.</w:t>
      </w:r>
    </w:p>
    <w:p w:rsidR="005806BE" w:rsidRPr="005A6940" w:rsidRDefault="005806BE" w:rsidP="005806BE">
      <w:pPr>
        <w:pStyle w:val="af3"/>
        <w:shd w:val="clear" w:color="auto" w:fill="FFFFFF"/>
        <w:spacing w:before="0" w:beforeAutospacing="0" w:after="0" w:afterAutospacing="0"/>
        <w:ind w:firstLine="709"/>
        <w:rPr>
          <w:sz w:val="28"/>
          <w:szCs w:val="28"/>
          <w:lang w:val="kk-KZ"/>
        </w:rPr>
      </w:pPr>
      <w:r w:rsidRPr="005A6940">
        <w:rPr>
          <w:sz w:val="28"/>
          <w:szCs w:val="28"/>
          <w:lang w:val="kk-KZ"/>
        </w:rPr>
        <w:t>Табыстан төленетiн салықтар мен басқа да төлемдер төленгеннен кейiн кәсiпорында таза табыс қалады. Оның бiр бөлiгiн өндiрiстiк және әлеуметтiк сипатты капиталдық салымдар ретiнде қолдануы мүмкiн.</w:t>
      </w:r>
    </w:p>
    <w:p w:rsidR="005806BE" w:rsidRPr="005A6940" w:rsidRDefault="005806BE" w:rsidP="000D36BB">
      <w:pPr>
        <w:pStyle w:val="af3"/>
        <w:shd w:val="clear" w:color="auto" w:fill="FFFFFF"/>
        <w:spacing w:before="0" w:beforeAutospacing="0" w:after="0" w:afterAutospacing="0"/>
        <w:ind w:firstLine="709"/>
        <w:rPr>
          <w:sz w:val="28"/>
          <w:szCs w:val="28"/>
          <w:lang w:val="kk-KZ"/>
        </w:rPr>
      </w:pP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lang w:val="kk-KZ"/>
        </w:rPr>
        <w:t xml:space="preserve">Кесте </w:t>
      </w:r>
      <w:r w:rsidR="005806BE" w:rsidRPr="005A6940">
        <w:rPr>
          <w:sz w:val="28"/>
          <w:szCs w:val="28"/>
          <w:lang w:val="kk-KZ"/>
        </w:rPr>
        <w:t>4.1</w:t>
      </w:r>
      <w:r w:rsidRPr="005A6940">
        <w:rPr>
          <w:sz w:val="28"/>
          <w:szCs w:val="28"/>
          <w:lang w:val="kk-KZ"/>
        </w:rPr>
        <w:t xml:space="preserve"> Қ</w:t>
      </w:r>
      <w:r w:rsidRPr="005A6940">
        <w:rPr>
          <w:sz w:val="28"/>
          <w:szCs w:val="28"/>
        </w:rPr>
        <w:t>аржыландыру көздерiн топтастыру.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960"/>
        <w:gridCol w:w="3201"/>
      </w:tblGrid>
      <w:tr w:rsidR="005A6940" w:rsidRPr="005A6940" w:rsidTr="000D36BB">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t>Қаржы ресурстары</w:t>
            </w:r>
          </w:p>
        </w:tc>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t>Кәсiпорындағы инвестициялау көзi</w:t>
            </w:r>
          </w:p>
        </w:tc>
      </w:tr>
      <w:tr w:rsidR="005A6940" w:rsidRPr="005A6940" w:rsidTr="000D36BB">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lastRenderedPageBreak/>
              <w:t>1. Жеке</w:t>
            </w:r>
          </w:p>
          <w:p w:rsidR="000D36BB" w:rsidRPr="005A6940" w:rsidRDefault="000D36BB" w:rsidP="000D36BB">
            <w:pPr>
              <w:pStyle w:val="af3"/>
              <w:spacing w:before="0" w:beforeAutospacing="0" w:after="0" w:afterAutospacing="0"/>
              <w:ind w:firstLine="0"/>
            </w:pPr>
            <w:r w:rsidRPr="005A6940">
              <w:t>1.1. Амортизациялық қаржы бөлiнулер (негiзгi қорлар мен материалды емес активтерге салынған тозу қаржылары)</w:t>
            </w:r>
          </w:p>
          <w:p w:rsidR="000D36BB" w:rsidRPr="005A6940" w:rsidRDefault="000D36BB" w:rsidP="000D36BB">
            <w:pPr>
              <w:pStyle w:val="af3"/>
              <w:spacing w:before="0" w:beforeAutospacing="0" w:after="0" w:afterAutospacing="0"/>
              <w:ind w:firstLine="0"/>
            </w:pPr>
            <w:r w:rsidRPr="005A6940">
              <w:t>1.2. Жалпы пайда</w:t>
            </w:r>
          </w:p>
          <w:p w:rsidR="000D36BB" w:rsidRPr="005A6940" w:rsidRDefault="000D36BB" w:rsidP="000D36BB">
            <w:pPr>
              <w:pStyle w:val="af3"/>
              <w:spacing w:before="0" w:beforeAutospacing="0" w:after="0" w:afterAutospacing="0"/>
              <w:ind w:firstLine="0"/>
            </w:pPr>
            <w:r w:rsidRPr="005A6940">
              <w:t>1.2.1. Тауарлар мен қызмет көрсетулердi өткiзуден түскен пайда (кәсiпкерлiк табыс.</w:t>
            </w:r>
          </w:p>
          <w:p w:rsidR="000D36BB" w:rsidRPr="005A6940" w:rsidRDefault="000D36BB" w:rsidP="000D36BB">
            <w:pPr>
              <w:pStyle w:val="af3"/>
              <w:spacing w:before="0" w:beforeAutospacing="0" w:after="0" w:afterAutospacing="0"/>
              <w:ind w:firstLine="0"/>
            </w:pPr>
            <w:r w:rsidRPr="005A6940">
              <w:t>1.2.2. Басқа да өткiзулерден түскн табыс.</w:t>
            </w:r>
          </w:p>
          <w:p w:rsidR="000D36BB" w:rsidRPr="005A6940" w:rsidRDefault="000D36BB" w:rsidP="000D36BB">
            <w:pPr>
              <w:pStyle w:val="af3"/>
              <w:spacing w:before="0" w:beforeAutospacing="0" w:after="0" w:afterAutospacing="0"/>
              <w:ind w:firstLine="0"/>
            </w:pPr>
            <w:r w:rsidRPr="005A6940">
              <w:t>1.2.3. өткiзуден тыс нәтижелердiң (табыс</w:t>
            </w:r>
            <w:r w:rsidRPr="005A6940">
              <w:softHyphen/>
              <w:t>тар) сальдосы.</w:t>
            </w:r>
          </w:p>
          <w:p w:rsidR="000D36BB" w:rsidRPr="005A6940" w:rsidRDefault="000D36BB" w:rsidP="000D36BB">
            <w:pPr>
              <w:pStyle w:val="af3"/>
              <w:spacing w:before="0" w:beforeAutospacing="0" w:after="0" w:afterAutospacing="0"/>
              <w:ind w:firstLine="0"/>
            </w:pPr>
            <w:r w:rsidRPr="005A6940">
              <w:t>1.2.4. Резервтiк қор</w:t>
            </w:r>
          </w:p>
          <w:p w:rsidR="000D36BB" w:rsidRPr="005A6940" w:rsidRDefault="000D36BB" w:rsidP="000D36BB">
            <w:pPr>
              <w:pStyle w:val="af3"/>
              <w:spacing w:before="0" w:beforeAutospacing="0" w:after="0" w:afterAutospacing="0"/>
              <w:ind w:firstLine="0"/>
            </w:pPr>
            <w:r w:rsidRPr="005A6940">
              <w:t>1.3. Жөндеу қоры.</w:t>
            </w:r>
          </w:p>
          <w:p w:rsidR="000D36BB" w:rsidRPr="005A6940" w:rsidRDefault="000D36BB" w:rsidP="000D36BB">
            <w:pPr>
              <w:pStyle w:val="af3"/>
              <w:spacing w:before="0" w:beforeAutospacing="0" w:after="0" w:afterAutospacing="0"/>
              <w:ind w:firstLine="0"/>
            </w:pPr>
            <w:r w:rsidRPr="005A6940">
              <w:t>1.4. Сақтандыру резервтерi</w:t>
            </w:r>
          </w:p>
          <w:p w:rsidR="000D36BB" w:rsidRPr="005A6940" w:rsidRDefault="000D36BB" w:rsidP="000D36BB">
            <w:pPr>
              <w:pStyle w:val="af3"/>
              <w:spacing w:before="0" w:beforeAutospacing="0" w:after="0" w:afterAutospacing="0"/>
              <w:ind w:firstLine="0"/>
            </w:pPr>
            <w:r w:rsidRPr="005A6940">
              <w:t>1.5. Бақалар</w:t>
            </w:r>
          </w:p>
        </w:tc>
        <w:tc>
          <w:tcPr>
            <w:tcW w:w="0" w:type="auto"/>
            <w:shd w:val="clear" w:color="auto" w:fill="FFFFFF"/>
            <w:tcMar>
              <w:top w:w="30" w:type="dxa"/>
              <w:left w:w="120" w:type="dxa"/>
              <w:bottom w:w="30" w:type="dxa"/>
              <w:right w:w="120" w:type="dxa"/>
            </w:tcMar>
            <w:vAlign w:val="center"/>
            <w:hideMark/>
          </w:tcPr>
          <w:p w:rsidR="000D36BB" w:rsidRPr="005A6940" w:rsidRDefault="000D36BB" w:rsidP="000D36BB">
            <w:pPr>
              <w:pStyle w:val="af3"/>
              <w:spacing w:before="0" w:beforeAutospacing="0" w:after="0" w:afterAutospacing="0"/>
              <w:ind w:firstLine="0"/>
            </w:pPr>
            <w:r w:rsidRPr="005A6940">
              <w:t>өткiзуден түскен түсiм (өзiндiк құн)</w:t>
            </w:r>
          </w:p>
          <w:p w:rsidR="000D36BB" w:rsidRPr="005A6940" w:rsidRDefault="000D36BB" w:rsidP="000D36BB">
            <w:pPr>
              <w:pStyle w:val="af3"/>
              <w:spacing w:before="0" w:beforeAutospacing="0" w:after="0" w:afterAutospacing="0"/>
              <w:ind w:firstLine="0"/>
            </w:pPr>
            <w:r w:rsidRPr="005A6940">
              <w:t>өткiзуден түскен табыс</w:t>
            </w:r>
          </w:p>
          <w:p w:rsidR="000D36BB" w:rsidRPr="005A6940" w:rsidRDefault="000D36BB" w:rsidP="000D36BB">
            <w:pPr>
              <w:pStyle w:val="af3"/>
              <w:spacing w:before="0" w:beforeAutospacing="0" w:after="0" w:afterAutospacing="0"/>
              <w:ind w:firstLine="0"/>
            </w:pPr>
            <w:r w:rsidRPr="005A6940">
              <w:t>Басқа да өткiзулерден түскен табыс</w:t>
            </w:r>
          </w:p>
          <w:p w:rsidR="000D36BB" w:rsidRPr="005A6940" w:rsidRDefault="000D36BB" w:rsidP="000D36BB">
            <w:pPr>
              <w:pStyle w:val="af3"/>
              <w:spacing w:before="0" w:beforeAutospacing="0" w:after="0" w:afterAutospacing="0"/>
              <w:ind w:firstLine="0"/>
            </w:pPr>
            <w:r w:rsidRPr="005A6940">
              <w:t>өткiзуден тыс табыстар</w:t>
            </w:r>
          </w:p>
          <w:p w:rsidR="000D36BB" w:rsidRPr="005A6940" w:rsidRDefault="000D36BB" w:rsidP="000D36BB">
            <w:pPr>
              <w:pStyle w:val="af3"/>
              <w:spacing w:before="0" w:beforeAutospacing="0" w:after="0" w:afterAutospacing="0"/>
              <w:ind w:firstLine="0"/>
            </w:pPr>
            <w:r w:rsidRPr="005A6940">
              <w:t>Жалпы табыс</w:t>
            </w:r>
          </w:p>
          <w:p w:rsidR="000D36BB" w:rsidRPr="005A6940" w:rsidRDefault="000D36BB" w:rsidP="000D36BB">
            <w:pPr>
              <w:pStyle w:val="af3"/>
              <w:spacing w:before="0" w:beforeAutospacing="0" w:after="0" w:afterAutospacing="0"/>
              <w:ind w:firstLine="0"/>
            </w:pPr>
            <w:r w:rsidRPr="005A6940">
              <w:t>Таза табыс</w:t>
            </w:r>
          </w:p>
        </w:tc>
      </w:tr>
      <w:tr w:rsidR="005A6940" w:rsidRPr="005A6940" w:rsidTr="000D36BB">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t>2. Тартылған қаражаттар.</w:t>
            </w:r>
          </w:p>
          <w:p w:rsidR="000D36BB" w:rsidRPr="005A6940" w:rsidRDefault="000D36BB" w:rsidP="000D36BB">
            <w:pPr>
              <w:pStyle w:val="af3"/>
              <w:spacing w:before="0" w:beforeAutospacing="0" w:after="0" w:afterAutospacing="0"/>
              <w:ind w:firstLine="0"/>
            </w:pPr>
            <w:r w:rsidRPr="005A6940">
              <w:t>2.1. Ағымадағы инвестициялық қызметтегi үлестiк қатысу қаражаттары.</w:t>
            </w:r>
          </w:p>
          <w:p w:rsidR="000D36BB" w:rsidRPr="005A6940" w:rsidRDefault="000D36BB" w:rsidP="000D36BB">
            <w:pPr>
              <w:pStyle w:val="af3"/>
              <w:spacing w:before="0" w:beforeAutospacing="0" w:after="0" w:afterAutospacing="0"/>
              <w:ind w:firstLine="0"/>
            </w:pPr>
            <w:r w:rsidRPr="005A6940">
              <w:t>2.2. Бағалы қағаздарды эмиссиялаудан түскен қаражаттар.</w:t>
            </w:r>
          </w:p>
          <w:p w:rsidR="000D36BB" w:rsidRPr="005A6940" w:rsidRDefault="000D36BB" w:rsidP="000D36BB">
            <w:pPr>
              <w:pStyle w:val="af3"/>
              <w:spacing w:before="0" w:beforeAutospacing="0" w:after="0" w:afterAutospacing="0"/>
              <w:ind w:firstLine="0"/>
            </w:pPr>
            <w:r w:rsidRPr="005A6940">
              <w:t>2.3. Еңбек ұжымының мүшелерiнiң жеке және заңды тұлғалардың табыстық және басқа да жарналары.</w:t>
            </w:r>
          </w:p>
          <w:p w:rsidR="000D36BB" w:rsidRPr="005A6940" w:rsidRDefault="000D36BB" w:rsidP="000D36BB">
            <w:pPr>
              <w:pStyle w:val="af3"/>
              <w:spacing w:before="0" w:beforeAutospacing="0" w:after="0" w:afterAutospacing="0"/>
              <w:ind w:firstLine="0"/>
            </w:pPr>
            <w:r w:rsidRPr="005A6940">
              <w:t>2.4. Сақтандыру төлемдерi.</w:t>
            </w:r>
          </w:p>
          <w:p w:rsidR="000D36BB" w:rsidRPr="005A6940" w:rsidRDefault="000D36BB" w:rsidP="000D36BB">
            <w:pPr>
              <w:pStyle w:val="af3"/>
              <w:spacing w:before="0" w:beforeAutospacing="0" w:after="0" w:afterAutospacing="0"/>
              <w:ind w:firstLine="0"/>
            </w:pPr>
            <w:r w:rsidRPr="005A6940">
              <w:t>2.5. Франчайзинг, селенг, аренда бойын</w:t>
            </w:r>
            <w:r w:rsidRPr="005A6940">
              <w:softHyphen/>
              <w:t>ша төлемдердiң түсуi</w:t>
            </w:r>
          </w:p>
          <w:p w:rsidR="000D36BB" w:rsidRPr="005A6940" w:rsidRDefault="000D36BB" w:rsidP="000D36BB">
            <w:pPr>
              <w:pStyle w:val="af3"/>
              <w:spacing w:before="0" w:beforeAutospacing="0" w:after="0" w:afterAutospacing="0"/>
              <w:ind w:firstLine="0"/>
            </w:pPr>
            <w:r w:rsidRPr="005A6940">
              <w:t>2.6. Басқалары</w:t>
            </w:r>
          </w:p>
        </w:tc>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Fonts w:ascii="Times New Roman" w:hAnsi="Times New Roman" w:cs="Times New Roman"/>
                <w:sz w:val="24"/>
                <w:szCs w:val="24"/>
              </w:rPr>
              <w:t>Сәйкес инвесторлардың қорлары</w:t>
            </w:r>
          </w:p>
        </w:tc>
      </w:tr>
      <w:tr w:rsidR="005A6940" w:rsidRPr="005A6940" w:rsidTr="000D36BB">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t>3. Бюджеттiк қаржы бөлiнулер</w:t>
            </w:r>
          </w:p>
        </w:tc>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Fonts w:ascii="Times New Roman" w:hAnsi="Times New Roman" w:cs="Times New Roman"/>
                <w:sz w:val="24"/>
                <w:szCs w:val="24"/>
              </w:rPr>
              <w:t>Бюджеттiк қаржыландыру қаражаттары</w:t>
            </w:r>
          </w:p>
        </w:tc>
      </w:tr>
      <w:tr w:rsidR="005A6940" w:rsidRPr="005A6940" w:rsidTr="000D36BB">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t>4. Бюджеттiк емес қорлардан түскен түсiм</w:t>
            </w:r>
            <w:r w:rsidRPr="005A6940">
              <w:rPr>
                <w:rStyle w:val="af4"/>
                <w:rFonts w:ascii="Times New Roman" w:hAnsi="Times New Roman" w:cs="Times New Roman"/>
                <w:sz w:val="24"/>
                <w:szCs w:val="24"/>
              </w:rPr>
              <w:softHyphen/>
              <w:t>дер</w:t>
            </w:r>
          </w:p>
        </w:tc>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Fonts w:ascii="Times New Roman" w:hAnsi="Times New Roman" w:cs="Times New Roman"/>
                <w:sz w:val="24"/>
                <w:szCs w:val="24"/>
              </w:rPr>
              <w:t>Бюджеттiк емес қорлардың қаражаттары.</w:t>
            </w:r>
          </w:p>
        </w:tc>
      </w:tr>
      <w:tr w:rsidR="005A6940" w:rsidRPr="005A6940" w:rsidTr="000D36BB">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t>5. Қарыздық қаражаттар.</w:t>
            </w:r>
          </w:p>
          <w:p w:rsidR="000D36BB" w:rsidRPr="005A6940" w:rsidRDefault="000D36BB" w:rsidP="000D36BB">
            <w:pPr>
              <w:pStyle w:val="af3"/>
              <w:spacing w:before="0" w:beforeAutospacing="0" w:after="0" w:afterAutospacing="0"/>
              <w:ind w:firstLine="0"/>
            </w:pPr>
            <w:r w:rsidRPr="005A6940">
              <w:t>5.1. Банк несиесi</w:t>
            </w:r>
          </w:p>
          <w:p w:rsidR="000D36BB" w:rsidRPr="005A6940" w:rsidRDefault="000D36BB" w:rsidP="000D36BB">
            <w:pPr>
              <w:pStyle w:val="af3"/>
              <w:spacing w:before="0" w:beforeAutospacing="0" w:after="0" w:afterAutospacing="0"/>
              <w:ind w:firstLine="0"/>
            </w:pPr>
            <w:r w:rsidRPr="005A6940">
              <w:t xml:space="preserve">5.2. </w:t>
            </w:r>
            <w:proofErr w:type="gramStart"/>
            <w:r w:rsidRPr="005A6940">
              <w:t>Бас</w:t>
            </w:r>
            <w:proofErr w:type="gramEnd"/>
            <w:r w:rsidRPr="005A6940">
              <w:t>қа да қаржылық  институттардың несиелерi</w:t>
            </w:r>
          </w:p>
          <w:p w:rsidR="000D36BB" w:rsidRPr="005A6940" w:rsidRDefault="000D36BB" w:rsidP="000D36BB">
            <w:pPr>
              <w:pStyle w:val="af3"/>
              <w:spacing w:before="0" w:beforeAutospacing="0" w:after="0" w:afterAutospacing="0"/>
              <w:ind w:firstLine="0"/>
            </w:pPr>
            <w:r w:rsidRPr="005A6940">
              <w:t>5.3. Бюджеттiк несие</w:t>
            </w:r>
          </w:p>
          <w:p w:rsidR="000D36BB" w:rsidRPr="005A6940" w:rsidRDefault="000D36BB" w:rsidP="000D36BB">
            <w:pPr>
              <w:pStyle w:val="af3"/>
              <w:spacing w:before="0" w:beforeAutospacing="0" w:after="0" w:afterAutospacing="0"/>
              <w:ind w:firstLine="0"/>
            </w:pPr>
            <w:r w:rsidRPr="005A6940">
              <w:t>5.4. Коммерциялық несие</w:t>
            </w:r>
          </w:p>
          <w:p w:rsidR="000D36BB" w:rsidRPr="005A6940" w:rsidRDefault="000D36BB" w:rsidP="000D36BB">
            <w:pPr>
              <w:pStyle w:val="af3"/>
              <w:spacing w:before="0" w:beforeAutospacing="0" w:after="0" w:afterAutospacing="0"/>
              <w:ind w:firstLine="0"/>
            </w:pPr>
            <w:r w:rsidRPr="005A6940">
              <w:t>5.6. Басқалары</w:t>
            </w:r>
          </w:p>
        </w:tc>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Fonts w:ascii="Times New Roman" w:hAnsi="Times New Roman" w:cs="Times New Roman"/>
                <w:sz w:val="24"/>
                <w:szCs w:val="24"/>
              </w:rPr>
              <w:t>Несие берушiлердiң қорлары</w:t>
            </w:r>
          </w:p>
        </w:tc>
      </w:tr>
      <w:tr w:rsidR="005A6940" w:rsidRPr="005A6940" w:rsidTr="000D36BB">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t>6. Тартылған қаражатар</w:t>
            </w:r>
          </w:p>
          <w:p w:rsidR="000D36BB" w:rsidRPr="005A6940" w:rsidRDefault="000D36BB" w:rsidP="000D36BB">
            <w:pPr>
              <w:pStyle w:val="af3"/>
              <w:spacing w:before="0" w:beforeAutospacing="0" w:after="0" w:afterAutospacing="0"/>
              <w:ind w:firstLine="0"/>
            </w:pPr>
            <w:r w:rsidRPr="005A6940">
              <w:t>6.1. Аығмадағы инвестициялық қызметтегi үлестiк қатысу қаражаттары.</w:t>
            </w:r>
          </w:p>
          <w:p w:rsidR="000D36BB" w:rsidRPr="005A6940" w:rsidRDefault="000D36BB" w:rsidP="000D36BB">
            <w:pPr>
              <w:pStyle w:val="af3"/>
              <w:spacing w:before="0" w:beforeAutospacing="0" w:after="0" w:afterAutospacing="0"/>
              <w:ind w:firstLine="0"/>
            </w:pPr>
            <w:r w:rsidRPr="005A6940">
              <w:t>6.2.Бағалы қағаздарды эмиссиялаудан түс</w:t>
            </w:r>
            <w:r w:rsidRPr="005A6940">
              <w:softHyphen/>
              <w:t>кен қаражаттар.</w:t>
            </w:r>
          </w:p>
          <w:p w:rsidR="000D36BB" w:rsidRPr="005A6940" w:rsidRDefault="000D36BB" w:rsidP="000D36BB">
            <w:pPr>
              <w:pStyle w:val="af3"/>
              <w:spacing w:before="0" w:beforeAutospacing="0" w:after="0" w:afterAutospacing="0"/>
              <w:ind w:firstLine="0"/>
            </w:pPr>
            <w:r w:rsidRPr="005A6940">
              <w:t>6.3. Еңбек ұжымының мүшелерiнiң жеке және заңды тұлғалардың пайдалық және басқа да жанрлары.</w:t>
            </w:r>
          </w:p>
          <w:p w:rsidR="000D36BB" w:rsidRPr="005A6940" w:rsidRDefault="000D36BB" w:rsidP="000D36BB">
            <w:pPr>
              <w:pStyle w:val="af3"/>
              <w:spacing w:before="0" w:beforeAutospacing="0" w:after="0" w:afterAutospacing="0"/>
              <w:ind w:firstLine="0"/>
            </w:pPr>
            <w:r w:rsidRPr="005A6940">
              <w:t>6.4. Сақтандыру төлемдерi.</w:t>
            </w:r>
          </w:p>
          <w:p w:rsidR="000D36BB" w:rsidRPr="005A6940" w:rsidRDefault="000D36BB" w:rsidP="000D36BB">
            <w:pPr>
              <w:pStyle w:val="af3"/>
              <w:spacing w:before="0" w:beforeAutospacing="0" w:after="0" w:afterAutospacing="0"/>
              <w:ind w:firstLine="0"/>
            </w:pPr>
            <w:r w:rsidRPr="005A6940">
              <w:t>6.5. Франчайзинг, селенг, аренда бойын</w:t>
            </w:r>
            <w:r w:rsidRPr="005A6940">
              <w:softHyphen/>
              <w:t>ша төлемдердiң түсуi.</w:t>
            </w:r>
          </w:p>
          <w:p w:rsidR="000D36BB" w:rsidRPr="005A6940" w:rsidRDefault="000D36BB" w:rsidP="000D36BB">
            <w:pPr>
              <w:pStyle w:val="af3"/>
              <w:spacing w:before="0" w:beforeAutospacing="0" w:after="0" w:afterAutospacing="0"/>
              <w:ind w:firstLine="0"/>
            </w:pPr>
            <w:r w:rsidRPr="005A6940">
              <w:t>6.6. Басқалары</w:t>
            </w:r>
          </w:p>
        </w:tc>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Fonts w:ascii="Times New Roman" w:hAnsi="Times New Roman" w:cs="Times New Roman"/>
                <w:sz w:val="24"/>
                <w:szCs w:val="24"/>
              </w:rPr>
              <w:t>Сәйкес инвесторлардың қорлары</w:t>
            </w:r>
          </w:p>
        </w:tc>
      </w:tr>
      <w:tr w:rsidR="005A6940" w:rsidRPr="005A6940" w:rsidTr="000D36BB">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t>7. Бюджеттiк қаржы бөлiнулер.</w:t>
            </w:r>
          </w:p>
        </w:tc>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Fonts w:ascii="Times New Roman" w:hAnsi="Times New Roman" w:cs="Times New Roman"/>
                <w:sz w:val="24"/>
                <w:szCs w:val="24"/>
              </w:rPr>
              <w:t>Бюджеттiк қаржыландыру қаражаттары</w:t>
            </w:r>
          </w:p>
        </w:tc>
      </w:tr>
      <w:tr w:rsidR="005A6940" w:rsidRPr="005A6940" w:rsidTr="000D36BB">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Style w:val="af4"/>
                <w:rFonts w:ascii="Times New Roman" w:hAnsi="Times New Roman" w:cs="Times New Roman"/>
                <w:sz w:val="24"/>
                <w:szCs w:val="24"/>
              </w:rPr>
              <w:t>8. Бюджеттiк емес қорлардан түскен тұсiмдер.</w:t>
            </w:r>
          </w:p>
        </w:tc>
        <w:tc>
          <w:tcPr>
            <w:tcW w:w="0" w:type="auto"/>
            <w:shd w:val="clear" w:color="auto" w:fill="FFFFFF"/>
            <w:tcMar>
              <w:top w:w="30" w:type="dxa"/>
              <w:left w:w="120" w:type="dxa"/>
              <w:bottom w:w="30" w:type="dxa"/>
              <w:right w:w="120" w:type="dxa"/>
            </w:tcMar>
            <w:vAlign w:val="center"/>
            <w:hideMark/>
          </w:tcPr>
          <w:p w:rsidR="000D36BB" w:rsidRPr="005A6940" w:rsidRDefault="000D36BB" w:rsidP="000D36BB">
            <w:pPr>
              <w:ind w:firstLine="0"/>
              <w:rPr>
                <w:rFonts w:ascii="Times New Roman" w:hAnsi="Times New Roman" w:cs="Times New Roman"/>
                <w:sz w:val="24"/>
                <w:szCs w:val="24"/>
              </w:rPr>
            </w:pPr>
            <w:r w:rsidRPr="005A6940">
              <w:rPr>
                <w:rFonts w:ascii="Times New Roman" w:hAnsi="Times New Roman" w:cs="Times New Roman"/>
                <w:sz w:val="24"/>
                <w:szCs w:val="24"/>
              </w:rPr>
              <w:t>Бюджеттiк емес қорлардың қаражаттары</w:t>
            </w:r>
          </w:p>
        </w:tc>
      </w:tr>
    </w:tbl>
    <w:p w:rsidR="000D36BB" w:rsidRPr="005A6940" w:rsidRDefault="000D36BB" w:rsidP="000D36BB">
      <w:pPr>
        <w:pStyle w:val="af3"/>
        <w:shd w:val="clear" w:color="auto" w:fill="FFFFFF"/>
        <w:spacing w:before="0" w:beforeAutospacing="0" w:after="0" w:afterAutospacing="0"/>
        <w:ind w:firstLine="709"/>
        <w:rPr>
          <w:sz w:val="28"/>
          <w:szCs w:val="28"/>
        </w:rPr>
      </w:pP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Несиелiк қаражаттар несие берушiлер есебiнен құралады. Қазiргi кезде инвесторлар тез эффект беретiн кәсiпкерлiк iс-әрекет беретiн кәсiпкерлiк iс-әрекет салаларын несиелеуге тырысады.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lastRenderedPageBreak/>
        <w:t>Инвестициялаудың бағыттарының бiрi ретiнде лизингi айтуға болады. Лизинг деп машиналардың, құрал-жабдықтардың, көлiк құралдарының және де өндiрiстiк мағынасы бар ғимараттардың ұзақ мерзiмдi арендасын айтамыз. Осында айта кету керек, дамыған нарықтық қатынастар жағдайында лизингтiң құрал-жабдықтарды инвестициялаудағы үлесi 25% құрайды.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Бюджеттiк қаржы бөлiністері – бұл бюджеттiк қаржыландыру қаражаттары. Қазақстан Республикасының бюджетiнен қайтарымсыз негiзде мемлекеттiк орталықтандырылған капиталды салымдарды қаржыландыру, ол- объектiлер құрылыс жұмыстарының бекiтiлген тiзiмiне және мемлекеттiк қажеттiлiгi бар объектiлер қатарына енгiзiлсе ғана жүргiзiледi.</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Инвестициялаудың әр түрлi түрлерiн тарту және қолдану мақсатында мемлекеттiң және мемлекеттiк реттеудiң рөлi тiкелей бақылау мен реттеуге (мемлекеттiк кәсiпорындарды басқаруға беру, халықаралық несие үшiн), және экономикалық тетіктер арқылы жанама әсер етуге (халықаралық кәсiпкерлiктiң тiкелей және портфельдi әдiстерi) саяды.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Реттеу дәрежесi инвестиция объектiлiгiмен анықталады және мысалы, несиелiк инвестиция объектiсі кәсіпорындар немесе мемлекет болып табылатындықтан, ол несиенi аралық иемдену құқығына ие, сондықтан да инвестицияның тiкелей қолданылуын бақылау жасауға мiндеттi. Инвестициялаудың коммерциялық түрiнде мемлекет тiкелей бақыламайды, оның рөлi тек жанама түрде ғана болады, негiзiнен заң механизмi (салық жүйесi және т.б.) және қаржы-экономикалық саясат арқылы реттейдi.</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Инвестициялық саясаттағы мемлекеттiң маңызын нарықтық экономиканың iшкi тұрақсыздығы туралы алғышартты негiздей отырып, экономикалық саясаттың Кейсиандық теориясы анықтайды. Мүндай тұрақсыздық өндiрiс факторларын жеткiлiксiз қолдану және тұрғындардың жұмыспен толық қатылмау салдарынан туындайтын ресурстарға сұраныстың жеткiлiксiздiгiмен көрсетiледi. Сондықтан Кейнс бойынша макроэкономикалық саясаттың негiзгi мақсаты төлеуге араласуы көмегiмен қол жеткiзетiн толық жұмыс бастылық болып табылады. Осылардың құн өсiмiн қамтамасыз етедi және соның нәтижесiнде жалпы iшкi өнiм динамикасына әсер етедi.</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Басқаша айтқанда Кейнс бойынша инвестициялық сұраныс динамикасы экономиканың дамуының циклдiгiнiң басты себебi болып табылады. Өз кезегiнде бұл сұраныс динамикасы салынған капиталдың өсiм ақысы (пайыздық мөлшер) деңгейiне байланысты болады. Осыдан келiп баға динамикасы мен өсiм ақы дңгейiне әсер ету мемлекеттiң ақша несие саясатының өзара байланысын келесiдей тiзбек арқылы көрсетуге болады: ақша массасы – пайыз мөлшерi – инвестиция – жапы iшкi өнiм. Мүндай схема Батыстың көптеген елдерiнде 50-60-ыншы жылдары тиiмдi жұмыс iстедi.</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Елде ақша-несие саясатын қалыптастыра отырып, мемлекет (Ұлттық банк) ұлттық ақша және өсiм ақының валюталық құнын анықтайды. Мемлекет (Ұлттық банк) өсiм ақыны құрудың мұндай факторлар қатынасын нарықтық күштер және мемлекеттiк реттеу арқылы анықтайды.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lastRenderedPageBreak/>
        <w:t>Шетел капиталын тарту мақсатындағы өсiм ақыны реттеу тек дамушы елдерде ғана емес, сонымен қатар экономикасы дамыған елдер де қолданады. Мысалы, 80-iншi жылдардың бiрiншi жартысында АІШ төлем балансының жеткiлiксiздiлiгiн қаржыландыру үшiн өсiм ақыны көтердi. Нәтижесiнде елге, әсiресе Батыс Европа елдерiнен капитал ағыны тез өстi. Сол кездегi күрделенген жағдай экономикалық әдебиеттерде “өсiм ақы соғысы” деп атала бастады.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Бiрақ мұндай саясат бiр қарағанға қарапайым емес. өсiм ақыны төмендетуден экономикалық белсендiлiктiң төмендеуi және халықтың жұмыс бастылық жағдайының нашарлауы және т.б. қолайсыз жағдайлар туады. Мұндай саясат құнсыздануды күшейтуге қабiлеттi, себебi несиенiң қымбаттауы өнiм құнының өсуiне әкеледi. Сондықтан өсiм ақы сферасында мемлекеттiң көбi курсты жасанды көтермелеуге қарағанда нарық факторына сүйенедi.</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Мемлекеттiк реттеу проблемасы мына себептер бойынша реттеудiң бiр факторлы моделi ретiнде қарастырылмайды, бiрiншiден, өсiм ақының өзi көп факторлы, күрделi нарықтық категория болып табылады. Екiншiден, өсiм ақы (реттеушi ретiнде, бiрақ инфляция жағдайында емес) несие ағынына үлкен дәрежеде әсер етедi.</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Шетел капиталымен жұмыс iстеуде, оны екi кезеңге бөлiп көрсеткен жөн:</w:t>
      </w:r>
    </w:p>
    <w:p w:rsidR="000D36BB" w:rsidRPr="005A6940" w:rsidRDefault="000D36BB" w:rsidP="000D36BB">
      <w:pPr>
        <w:numPr>
          <w:ilvl w:val="0"/>
          <w:numId w:val="42"/>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Шетелдiк капиталды тарту кезеңi;</w:t>
      </w:r>
    </w:p>
    <w:p w:rsidR="000D36BB" w:rsidRPr="005A6940" w:rsidRDefault="000D36BB" w:rsidP="000D36BB">
      <w:pPr>
        <w:numPr>
          <w:ilvl w:val="0"/>
          <w:numId w:val="42"/>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Тартылған капиталды қолдану кезеңi;</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Кәсіпорындарға шетелдiк капиталмен жұмыс iстеудiң әр кезiнде мемлекет қызметтерi мен реттеу принциптерi ерекшеленедi. Мемлекеттiк несиелеу және акционерлiк емес кәсiпкерлiк түрiнiң сфералары жеке шетелдiк капиталды халықаралық кәсiпкерлiк (тiкелей және портфельдi шетелдiк инвестиция) түрiнде тарату және қолдану сферасына қарағанда мемлекет тарапынан көбiрек реттеудi талап етедi. Мемлекеттiк қазыналық мiндеттемелер маңызы артады. Осы ерекшелiкке байланысты шетелдiк капитал аумағындағы заңдылықтар сыртқа заем беру және шетелдiк инвестиция заңдылықтарына бөлiнген. Шетелдiк капиталды тарту және қолдану кезiндегi мемлекеттiк реттеу қызметтеру көрсетiлген. Реттеу әдiстерi сондай-ақ шетелдiк капитал және инвестиция түрiне байланысты жiтеледi. Халықаралық мемлекеттiк және банктiк несие беру. Бұл жағдайда реттеу дәрежесi мемлекет халықаралық несиенiң аралық заемщигi болып табылумен анықталады. Мемлекет несиелiк келiсiмге қол қояды, үкiметтiк кепiлдiк берумен оның жабылуын қамтамасыз етедi. Мемлекет несиенi заемге берушi ретiнде бiрнеше қызметердi атқарады.Бұл жағдайда мемлекет ролi мынамен анықталады:</w:t>
      </w:r>
    </w:p>
    <w:p w:rsidR="000D36BB" w:rsidRPr="005A6940" w:rsidRDefault="000D36BB" w:rsidP="000D36BB">
      <w:pPr>
        <w:numPr>
          <w:ilvl w:val="0"/>
          <w:numId w:val="43"/>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ол кредитор, донор, гарант және заем берушi рөлiн атқара отырып, халықаралық несиелiк қатынастың белсендi қатысушысы болып табылады;</w:t>
      </w:r>
    </w:p>
    <w:p w:rsidR="000D36BB" w:rsidRPr="005A6940" w:rsidRDefault="000D36BB" w:rsidP="000D36BB">
      <w:pPr>
        <w:numPr>
          <w:ilvl w:val="0"/>
          <w:numId w:val="43"/>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мемлекеттiк несие беру бюджет құралдарын жинақтау жолдарымен жүзеге асырылады;</w:t>
      </w:r>
    </w:p>
    <w:p w:rsidR="000D36BB" w:rsidRPr="005A6940" w:rsidRDefault="000D36BB" w:rsidP="000D36BB">
      <w:pPr>
        <w:numPr>
          <w:ilvl w:val="0"/>
          <w:numId w:val="43"/>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көптеген елдерде мемлекеттiк бюджет есебiнен кәсіпорындар мен банктерге экспорттық несиелер берiледi;</w:t>
      </w:r>
    </w:p>
    <w:p w:rsidR="000D36BB" w:rsidRPr="005A6940" w:rsidRDefault="000D36BB" w:rsidP="000D36BB">
      <w:pPr>
        <w:numPr>
          <w:ilvl w:val="0"/>
          <w:numId w:val="43"/>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әлемдiк нарыққа сай қызмет көрсету үшiн жеке банктiк экспорттық несиелерiне кепiлдiк беретiн сыртқы саудалық операцияларды несиеге беру және </w:t>
      </w:r>
      <w:r w:rsidRPr="005A6940">
        <w:rPr>
          <w:rFonts w:ascii="Times New Roman" w:hAnsi="Times New Roman" w:cs="Times New Roman"/>
          <w:sz w:val="28"/>
          <w:szCs w:val="28"/>
        </w:rPr>
        <w:lastRenderedPageBreak/>
        <w:t>сақтандыруды көздейтiн мемлекеттiк немесе жартылай мемлекеттiк кәсіпорындар құруы мүмкін.</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Кәсіпорындарға жағымды инвестициялық климат қалыптастыру үшін елдің саяси тұрақтылығы өте маңызды шарт болып табылатыны анық.</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Жалпы жинақтар – бұл тұтынуға жұмсалмаған (тұтынуға мемлекеттiк шығындар да жатады) барлық қоғамның ағымдағы табысының бiр бөлiгi және бұл инвестициялаудың қаржылық негiзiн құрайды.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Жалпы мемлекет көлемiнде жалпы инвестициялар мен жинақтар бiрдей деуге болады. Жалпы жинақтар мен инвестициялардың бiрдейлiлiлiгi, бөлек экономика секторларында басқаша болуы мүмкiн. Дамыған несиелiк-қаржылық жүйе жағдайында жинақтардың иесi кiс екендiгiнiң принципиалды маңызы жоқ, себебi, бұл қаражаттар қаржы қорларында несиелеу операцияларында мобилизацияланады.</w:t>
      </w:r>
    </w:p>
    <w:p w:rsidR="000D36BB" w:rsidRPr="005A6940" w:rsidRDefault="000D36BB" w:rsidP="000D36BB">
      <w:pPr>
        <w:pStyle w:val="af3"/>
        <w:shd w:val="clear" w:color="auto" w:fill="FFFFFF"/>
        <w:spacing w:before="0" w:beforeAutospacing="0" w:after="0" w:afterAutospacing="0"/>
        <w:ind w:firstLine="709"/>
        <w:rPr>
          <w:sz w:val="28"/>
          <w:szCs w:val="28"/>
        </w:rPr>
      </w:pPr>
    </w:p>
    <w:p w:rsidR="000D36BB" w:rsidRPr="005A6940" w:rsidRDefault="000D36BB" w:rsidP="000D36BB">
      <w:pPr>
        <w:pStyle w:val="af3"/>
        <w:shd w:val="clear" w:color="auto" w:fill="FFFFFF"/>
        <w:spacing w:before="0" w:beforeAutospacing="0" w:after="0" w:afterAutospacing="0"/>
        <w:ind w:firstLine="709"/>
        <w:rPr>
          <w:rStyle w:val="af4"/>
          <w:sz w:val="28"/>
          <w:szCs w:val="28"/>
        </w:rPr>
      </w:pPr>
      <w:r w:rsidRPr="005A6940">
        <w:rPr>
          <w:b/>
          <w:sz w:val="28"/>
          <w:szCs w:val="28"/>
          <w:lang w:val="kk-KZ"/>
        </w:rPr>
        <w:t>4.2</w:t>
      </w:r>
      <w:r w:rsidRPr="005A6940">
        <w:rPr>
          <w:sz w:val="28"/>
          <w:szCs w:val="28"/>
          <w:lang w:val="kk-KZ"/>
        </w:rPr>
        <w:t xml:space="preserve"> </w:t>
      </w:r>
      <w:r w:rsidRPr="005A6940">
        <w:rPr>
          <w:rStyle w:val="af4"/>
          <w:sz w:val="28"/>
          <w:szCs w:val="28"/>
          <w:lang w:val="kk-KZ"/>
        </w:rPr>
        <w:t>К</w:t>
      </w:r>
      <w:r w:rsidRPr="005A6940">
        <w:rPr>
          <w:rStyle w:val="af4"/>
          <w:sz w:val="28"/>
          <w:szCs w:val="28"/>
        </w:rPr>
        <w:t>әсіпорындардың инвестициялық қызметін бағалау көрсеткіштері.</w:t>
      </w:r>
    </w:p>
    <w:p w:rsidR="000D36BB" w:rsidRPr="005A6940" w:rsidRDefault="000D36BB" w:rsidP="000D36BB">
      <w:pPr>
        <w:pStyle w:val="af3"/>
        <w:shd w:val="clear" w:color="auto" w:fill="FFFFFF"/>
        <w:spacing w:before="0" w:beforeAutospacing="0" w:after="0" w:afterAutospacing="0"/>
        <w:ind w:firstLine="709"/>
        <w:rPr>
          <w:sz w:val="28"/>
          <w:szCs w:val="28"/>
        </w:rPr>
      </w:pP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Әрбір кәсіпорын өзінің инвестициялық саясатын жүргізу керек, ол үшін оның тактикасы болу керек. Біз оны стратегялық инвестициялық саясат дейміз.</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Инвестициялық саясат дегеніміз – инвестицияның жиынтық көрсеткішін іске асыру және сол іске асырудын механизмі.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Табыс алу мақсатында көлемді кұрлымды белгілейтін шаруашылық шешімдердің жүйесі және инвестицияны шаруашылық объект бағытында (кәсіпорын, фирма, компания) жүргізетін негіз – кәіпорынның инвестициялық саясатын құрайды. Осының арқасында көптеген мәселелер шешіледі. Мысалы: өңді</w:t>
      </w:r>
      <w:proofErr w:type="gramStart"/>
      <w:r w:rsidRPr="005A6940">
        <w:rPr>
          <w:sz w:val="28"/>
          <w:szCs w:val="28"/>
        </w:rPr>
        <w:t>р</w:t>
      </w:r>
      <w:proofErr w:type="gramEnd"/>
      <w:r w:rsidRPr="005A6940">
        <w:rPr>
          <w:sz w:val="28"/>
          <w:szCs w:val="28"/>
        </w:rPr>
        <w:t>істің құрлымын жетілдіру,даму қарқын жылдамдату және т.б. Ерекше орын алатын – жұмысшылардың кәсіби деңгейін, білімдерін және тәжірибесін жоғарлату.</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Басқарудың экономикалық әдісін кең қолдану жағдайында кредиттік жағдайды кешіру және нарыктық қ</w:t>
      </w:r>
      <w:proofErr w:type="gramStart"/>
      <w:r w:rsidRPr="005A6940">
        <w:rPr>
          <w:sz w:val="28"/>
          <w:szCs w:val="28"/>
        </w:rPr>
        <w:t>атнастар</w:t>
      </w:r>
      <w:proofErr w:type="gramEnd"/>
      <w:r w:rsidRPr="005A6940">
        <w:rPr>
          <w:sz w:val="28"/>
          <w:szCs w:val="28"/>
        </w:rPr>
        <w:t>ға өтуде перспективаға инвестициялық саясаттың ғылыми дәлелдігін қамтамассыз ету керек, жаңа шаруашылық механизіммен инвестицияны болжау мен жоспарлау тәжірибесін байланыстыру және салымдардың ұтымды жолдарын қамтамассыз ету, елдің әлеуметтік – экономикалық дамуының негізгі бағдарламасының  бі</w:t>
      </w:r>
      <w:proofErr w:type="gramStart"/>
      <w:r w:rsidRPr="005A6940">
        <w:rPr>
          <w:sz w:val="28"/>
          <w:szCs w:val="28"/>
        </w:rPr>
        <w:t>р</w:t>
      </w:r>
      <w:proofErr w:type="gramEnd"/>
      <w:r w:rsidRPr="005A6940">
        <w:rPr>
          <w:sz w:val="28"/>
          <w:szCs w:val="28"/>
        </w:rPr>
        <w:t>і сияқты оның  нәтижелігін жоғарлату болып табылады.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Кәсіорында инвестицияны тиімді пайдалану үшін мынандай шараларды қолдану керек:</w:t>
      </w:r>
    </w:p>
    <w:p w:rsidR="000D36BB" w:rsidRPr="005A6940" w:rsidRDefault="000D36BB" w:rsidP="000D36BB">
      <w:pPr>
        <w:numPr>
          <w:ilvl w:val="0"/>
          <w:numId w:val="44"/>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экономикалық, ғылыми техникалық, әлеуметтік жетістіктерге жетудің жолдарын табу;</w:t>
      </w:r>
    </w:p>
    <w:p w:rsidR="000D36BB" w:rsidRPr="005A6940" w:rsidRDefault="000D36BB" w:rsidP="000D36BB">
      <w:pPr>
        <w:numPr>
          <w:ilvl w:val="0"/>
          <w:numId w:val="44"/>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пайданы көздеу;</w:t>
      </w:r>
    </w:p>
    <w:p w:rsidR="000D36BB" w:rsidRPr="005A6940" w:rsidRDefault="000D36BB" w:rsidP="000D36BB">
      <w:pPr>
        <w:numPr>
          <w:ilvl w:val="0"/>
          <w:numId w:val="44"/>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жалпы шығындарды азайту;</w:t>
      </w:r>
    </w:p>
    <w:p w:rsidR="000D36BB" w:rsidRPr="005A6940" w:rsidRDefault="000D36BB" w:rsidP="000D36BB">
      <w:pPr>
        <w:numPr>
          <w:ilvl w:val="0"/>
          <w:numId w:val="44"/>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мемлекеттен келген, бюджеттен келген қаржыны, кредиттік қаржыны, гранттан келген қаржыны дұрыс пайдалану;</w:t>
      </w:r>
    </w:p>
    <w:p w:rsidR="000D36BB" w:rsidRPr="005A6940" w:rsidRDefault="000D36BB" w:rsidP="000D36BB">
      <w:pPr>
        <w:numPr>
          <w:ilvl w:val="0"/>
          <w:numId w:val="44"/>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дүние жүзілік мүмкіндіктерді пайдалану, жеңілдетілген гранттар алу;</w:t>
      </w:r>
    </w:p>
    <w:p w:rsidR="000D36BB" w:rsidRPr="005A6940" w:rsidRDefault="000D36BB" w:rsidP="000D36BB">
      <w:pPr>
        <w:numPr>
          <w:ilvl w:val="0"/>
          <w:numId w:val="44"/>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инвестициялық тәуекелділік;</w:t>
      </w:r>
    </w:p>
    <w:p w:rsidR="000D36BB" w:rsidRPr="005A6940" w:rsidRDefault="000D36BB" w:rsidP="000D36BB">
      <w:pPr>
        <w:numPr>
          <w:ilvl w:val="0"/>
          <w:numId w:val="44"/>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lastRenderedPageBreak/>
        <w:t>инвестицияның өтімділігі.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 xml:space="preserve">Қазіргі кездегі инвестициялық саясаттын ерекшелігі техникалық қаруландыруға салымдар және өндірістік </w:t>
      </w:r>
      <w:proofErr w:type="gramStart"/>
      <w:r w:rsidRPr="005A6940">
        <w:rPr>
          <w:sz w:val="28"/>
          <w:szCs w:val="28"/>
        </w:rPr>
        <w:t>к</w:t>
      </w:r>
      <w:proofErr w:type="gramEnd"/>
      <w:r w:rsidRPr="005A6940">
        <w:rPr>
          <w:sz w:val="28"/>
          <w:szCs w:val="28"/>
        </w:rPr>
        <w:t>әсіпорынды қайта жөндеу, инвестицияны базалық машина жасау саласына , ауыл шаруашылық саласына жіберу, ресурс алатын , өндірістің және пайдалану саласына бағыттау.</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Инвестициялық өтімділіктің бір түрі – пайдық инвестициялық қорлар. Инвестициялық пай – атаулы бағалы қағаз болып табылады. Әр инвестициялық пай иемденушісіне бірдей құқық береді. Инвестициялық пайды шығару тәртібі, оларды орналастыру, айналымға жіберу бағалы қағаздар нарығындагы федералды комиссия шешеді.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Инвестициялық пай – құжатты және құжатсыз нысанда шығарылады. Инвестициялық пайдын мерзімі аңыкталмайды.Инвестициялық пай бойынша прцент және дивидент есптелінбейді.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Инвестициялық пай қорының мүлкі және инвесторлардын құқығы жүргізуші кәспорынның келісім шарты негізінде мамандырылған депозиттарімен жүзеге асады.Инвестициялық пай қордын тек бір ғана маманданған депозитариі болады.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Инвестициялық пай қоры инвесторлардын мамандырылған депозиттари есебіне берілген және жүргізүші кэсіпорынның сенімді жерінде болған мүлкі негізінде құрылады.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 xml:space="preserve">Мамандырылған </w:t>
      </w:r>
      <w:proofErr w:type="gramStart"/>
      <w:r w:rsidRPr="005A6940">
        <w:rPr>
          <w:sz w:val="28"/>
          <w:szCs w:val="28"/>
        </w:rPr>
        <w:t>депазитари</w:t>
      </w:r>
      <w:proofErr w:type="gramEnd"/>
      <w:r w:rsidRPr="005A6940">
        <w:rPr>
          <w:sz w:val="28"/>
          <w:szCs w:val="28"/>
        </w:rPr>
        <w:t>ға және жүргізуші кәсіпорынға есеп үшін берілген мүлік инвестициямен  пайды, инвестициялық пай қорын алу үшін жүзеге асады.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Инвестициялық пай қордын құрылуы инвесторлардын жүргізуші кәсіпорыннан инвестициялық пайды алу негізінде болады. Инвестициялық пай қорынан инвестициялық пайды алатын инвестордын қаржысы мамандандырылған депозиттари есебінен түседі.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Инвестициялық пай қоры 2 нысанда болады:</w:t>
      </w:r>
    </w:p>
    <w:p w:rsidR="000D36BB" w:rsidRPr="005A6940" w:rsidRDefault="000D36BB" w:rsidP="000D36BB">
      <w:pPr>
        <w:numPr>
          <w:ilvl w:val="0"/>
          <w:numId w:val="45"/>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ашық;</w:t>
      </w:r>
    </w:p>
    <w:p w:rsidR="000D36BB" w:rsidRPr="005A6940" w:rsidRDefault="000D36BB" w:rsidP="000D36BB">
      <w:pPr>
        <w:numPr>
          <w:ilvl w:val="0"/>
          <w:numId w:val="45"/>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интервалды.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Егер жүргізуші кәсіпорын өзі шығарған инвестициялық пайды инвесторлардын сұрауы бойынша уақытында және инвестициялық пай қоры белгілеген тәртіп бойынша сұрау күннен бастап 15 күннен кешіктірмей сатып алуды міндеттіне алса, онда ол қор ашық болады.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Егер жүргізуші кәсіпорын өзі шығарған инвестициялық пайды инвесторлардын сұрауы бойынша уакытында және инвестициялық пай қоры белгілеген тәртіп бойынша, бірақ жылына бір реттен артық емес болса, онда ол интервалды қор болады.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Жүргізуші компания инвестициялық пай қорының мүлкін инвестициялауға құқылы. Ол инвестициялық қорының мүлкіне кездейсоқ зақымдап алса, жоғалтса өз мүлкімен жауап береді.</w:t>
      </w:r>
    </w:p>
    <w:p w:rsidR="000D36BB" w:rsidRPr="005A6940" w:rsidRDefault="000D36BB" w:rsidP="000D36BB">
      <w:pPr>
        <w:pStyle w:val="5"/>
        <w:shd w:val="clear" w:color="auto" w:fill="FFFFFF"/>
        <w:spacing w:before="0"/>
        <w:ind w:firstLine="709"/>
        <w:rPr>
          <w:rFonts w:ascii="Times New Roman" w:hAnsi="Times New Roman" w:cs="Times New Roman"/>
          <w:color w:val="auto"/>
          <w:sz w:val="28"/>
          <w:szCs w:val="28"/>
        </w:rPr>
      </w:pPr>
      <w:r w:rsidRPr="005A6940">
        <w:rPr>
          <w:rFonts w:ascii="Times New Roman" w:hAnsi="Times New Roman" w:cs="Times New Roman"/>
          <w:bCs/>
          <w:color w:val="auto"/>
          <w:sz w:val="28"/>
          <w:szCs w:val="28"/>
        </w:rPr>
        <w:lastRenderedPageBreak/>
        <w:t>Инвестициялық пайды орналастыру жағдайында ол тек қана ақша қаражаттарымен төленеді. Орналастыру жағдайында ескере кететен бір жағдай: толық төленбеуге немесе төлемді кейінге кқлтыруға болмайды.</w:t>
      </w:r>
    </w:p>
    <w:p w:rsidR="000D36BB" w:rsidRPr="005A6940" w:rsidRDefault="000D36BB" w:rsidP="000D36BB">
      <w:pPr>
        <w:pStyle w:val="5"/>
        <w:shd w:val="clear" w:color="auto" w:fill="FFFFFF"/>
        <w:spacing w:before="0"/>
        <w:ind w:firstLine="709"/>
        <w:rPr>
          <w:rFonts w:ascii="Times New Roman" w:hAnsi="Times New Roman" w:cs="Times New Roman"/>
          <w:bCs/>
          <w:color w:val="auto"/>
          <w:sz w:val="28"/>
          <w:szCs w:val="28"/>
        </w:rPr>
      </w:pPr>
      <w:r w:rsidRPr="005A6940">
        <w:rPr>
          <w:rFonts w:ascii="Times New Roman" w:hAnsi="Times New Roman" w:cs="Times New Roman"/>
          <w:bCs/>
          <w:color w:val="auto"/>
          <w:sz w:val="28"/>
          <w:szCs w:val="28"/>
        </w:rPr>
        <w:t>Инвесторлар өздеріне тиісті инвестициялық паймен еркін қолданады.Олар пайды мұрагерлікке қалдыруға, бағалы қағаздар заңына сәйкес басқа да келісімдер жасай алады. Барлык кәсіпорындар инвестициялық қарекетпен байланысты. Инвестициялық жоба бойынша шешім қабылдау көптеген факторлармен қиындатылады. Олар: инвестицияның түрі, инвестициялық жобаның құны, қаржы ресурстардың шектеулігі, шешім қабылдаумен байланысты тәуекелділіктер.</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 xml:space="preserve">Инвестицияны қажет ететін себептер көп болуы мүмкін, бірақ жалпы оларды үш түрге бөлүге болады: қолда бар материалды-техникалық базаны жаңарту, өндірістік қарекеттің көлемін ұлғайту, жаңа қарекеттердің түрін меңгеру. Инвестициялық жобаны қабылдау міндеті әр бағытта әртүрлі. Егер бар өндірістік қуатты ауыстыру керек болса, онда шешім оңай қабылданады, себебі кәсіпорынның басшылары жаңа өндірістің қаңдай сиппаттамалармен қанша керектігін нақты біледі. Ал егер негізгі әрекетті кеңейтумен байланысты инвестиция туралы шешімді қабылдау қиынға түседі. Осы жағдайда жаңа туындайтын факторларды ескеру қажет. Олар: тауар нарығында </w:t>
      </w:r>
      <w:proofErr w:type="gramStart"/>
      <w:r w:rsidRPr="005A6940">
        <w:rPr>
          <w:sz w:val="28"/>
          <w:szCs w:val="28"/>
        </w:rPr>
        <w:t>к</w:t>
      </w:r>
      <w:proofErr w:type="gramEnd"/>
      <w:r w:rsidRPr="005A6940">
        <w:rPr>
          <w:sz w:val="28"/>
          <w:szCs w:val="28"/>
        </w:rPr>
        <w:t>әсіпорынның  жағдайының өзгеруі, қосымша еңбекті игеру жэне т.б.</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Болжанған инвестиция кө</w:t>
      </w:r>
      <w:proofErr w:type="gramStart"/>
      <w:r w:rsidRPr="005A6940">
        <w:rPr>
          <w:sz w:val="28"/>
          <w:szCs w:val="28"/>
        </w:rPr>
        <w:t>лемі ма</w:t>
      </w:r>
      <w:proofErr w:type="gramEnd"/>
      <w:r w:rsidRPr="005A6940">
        <w:rPr>
          <w:sz w:val="28"/>
          <w:szCs w:val="28"/>
        </w:rPr>
        <w:t xml:space="preserve">ңызды болып келеді. 100 мың  $ мен 1 млн.$ тұратын  инвестициялық жобамен байланысты жауапкершілік деңгейі әртүрлі. Сол себептен экономикалық тұргыдан талдаулық зерттеудің деңгейі әртурлі болу керек. Сол себептен инвестициялық сиппатты шешім қабылдау дифференциалдық құқұық тәжірибесі көптеген кәсіпорындарда  күнделікті бекітіледі, яғни инвестицияның максималды көлеміне шектеу қойылып, </w:t>
      </w:r>
      <w:proofErr w:type="gramStart"/>
      <w:r w:rsidRPr="005A6940">
        <w:rPr>
          <w:sz w:val="28"/>
          <w:szCs w:val="28"/>
        </w:rPr>
        <w:t>к</w:t>
      </w:r>
      <w:proofErr w:type="gramEnd"/>
      <w:r w:rsidRPr="005A6940">
        <w:rPr>
          <w:sz w:val="28"/>
          <w:szCs w:val="28"/>
        </w:rPr>
        <w:t>әсіпорынның басшылары өзіндік шешім қабылдайды.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Инвестициялық сипаттағы бақылау шешімін қабылдау процесі негізінде болашақ ақша түсімдері мен болжаулы инвестиция көлемін салыстыру жэне бағалау жатыр.Өйткені салыстырылатын көрсеткіштер әр түрлі уақытқа қатысты, осындағы ең негізгі проблема оларды салыстыру. Оған әртурлі қарауға болады, объективті жэне субъективті жағдайға байланысты инфляция қарқыны болатын түсімдердің көлемі, болжау көкжиегі, аналитиктердің білім деңгейі және т.б.</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Қаржылық мененджмент тәжірибесі инвестициялық қызметтерді бағалаудың келесі әдістерін атап көрсетеді.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Капитал мен табысты дисконтау. Матариалдық негізін ақша құрайтың қаржы ресурстары уақытша құндылыққа ие. Қаржы ресурстардын уақытша құндалығы екі аспектіде қарастырылады. Бірінші аспект ақшаны сатып алу қабілеттілігімен байланысты. Екінші аспект ақша қаражаты капитал сияқты айналымымен және осы айналымнан табыс алумен байланысты. Ақша жаңа ақшаларды тезірек жасау керек.</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Табысты дисконтау- капитал салу мерзіміне байланысты табысты әкелу. Дисконтау есебімен өскен капитал мен қосымша табысты аудару үшін келесі формула аңықталынады: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lastRenderedPageBreak/>
        <w:t>К=К</w:t>
      </w:r>
      <w:r w:rsidRPr="005A6940">
        <w:rPr>
          <w:sz w:val="28"/>
          <w:szCs w:val="28"/>
          <w:vertAlign w:val="superscript"/>
        </w:rPr>
        <w:t>*</w:t>
      </w:r>
      <w:r w:rsidRPr="005A6940">
        <w:rPr>
          <w:sz w:val="28"/>
          <w:szCs w:val="28"/>
        </w:rPr>
        <w:t>(1+n),</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К- салымдардың бастапқы сомасынан t-мерзімінің аяғында капиталдың салымдарының мөлшері.</w:t>
      </w:r>
    </w:p>
    <w:p w:rsidR="000D36BB" w:rsidRPr="005A6940" w:rsidRDefault="000D36BB" w:rsidP="000D36BB">
      <w:pPr>
        <w:pStyle w:val="af3"/>
        <w:shd w:val="clear" w:color="auto" w:fill="FFFFFF"/>
        <w:spacing w:before="0" w:beforeAutospacing="0" w:after="0" w:afterAutospacing="0"/>
        <w:ind w:firstLine="709"/>
        <w:rPr>
          <w:sz w:val="28"/>
          <w:szCs w:val="28"/>
        </w:rPr>
      </w:pPr>
      <w:proofErr w:type="gramStart"/>
      <w:r w:rsidRPr="005A6940">
        <w:rPr>
          <w:sz w:val="28"/>
          <w:szCs w:val="28"/>
        </w:rPr>
        <w:t>К-</w:t>
      </w:r>
      <w:proofErr w:type="gramEnd"/>
      <w:r w:rsidRPr="005A6940">
        <w:rPr>
          <w:sz w:val="28"/>
          <w:szCs w:val="28"/>
        </w:rPr>
        <w:t xml:space="preserve"> салынған капиталдын  мөлшерін ағымдағы бағалау, яғни бастапқы салым салынғаннан кейін бастапқы мерзімнің  позизиясы.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n-дисконтау коэфициенті (яғни табыстылық нормасы немесе пайыз мөлшерлемесі) бірлік үлесі.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Д=К (1+n)-К,</w:t>
      </w:r>
    </w:p>
    <w:p w:rsidR="000D36BB" w:rsidRPr="005A6940" w:rsidRDefault="000D36BB" w:rsidP="000D36BB">
      <w:pPr>
        <w:pStyle w:val="5"/>
        <w:shd w:val="clear" w:color="auto" w:fill="FFFFFF"/>
        <w:spacing w:before="0"/>
        <w:ind w:firstLine="709"/>
        <w:rPr>
          <w:rFonts w:ascii="Times New Roman" w:hAnsi="Times New Roman" w:cs="Times New Roman"/>
          <w:color w:val="auto"/>
          <w:sz w:val="28"/>
          <w:szCs w:val="28"/>
        </w:rPr>
      </w:pPr>
      <w:r w:rsidRPr="005A6940">
        <w:rPr>
          <w:rFonts w:ascii="Times New Roman" w:hAnsi="Times New Roman" w:cs="Times New Roman"/>
          <w:bCs/>
          <w:color w:val="auto"/>
          <w:sz w:val="28"/>
          <w:szCs w:val="28"/>
        </w:rPr>
        <w:t>Д- косымша табыс, тенгемен</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Ағымдағы мезгіл позициясынан болашақ ақша түсімдерін бағалау үшін табысты дисконтау қолданылады. Инвестор капиталды салғанан кейін, келесі жағдайларды басшылыққа алады.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Бі</w:t>
      </w:r>
      <w:proofErr w:type="gramStart"/>
      <w:r w:rsidRPr="005A6940">
        <w:rPr>
          <w:sz w:val="28"/>
          <w:szCs w:val="28"/>
        </w:rPr>
        <w:t>р</w:t>
      </w:r>
      <w:proofErr w:type="gramEnd"/>
      <w:r w:rsidRPr="005A6940">
        <w:rPr>
          <w:sz w:val="28"/>
          <w:szCs w:val="28"/>
        </w:rPr>
        <w:t>іншіден, әр уақытта ақшаның құнсыздануы болады, екіншіден,анықталған минимум мөлшерінен төмен емес капиталға табыстың мезгілдік түсуі. Инвестор болашақта қандай табыс алатынын бағалау керек және табыстың болжанған деңгейінен жұмыстың басталуына максималды мүмкін болатын қаржылық ресурстар соммасына салуды жіберу.</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Таза табыс келтіретін эффекті есептеу әдісі. Бұл әдіс бастапқы инвестиция көлемін дисконттау таза ақша түсімдерінің жалпы соммасын келтірілгеннен құралған. Өйткені ақша қаражаттардың құйылымы уақыт бойынша бөлінген. Ол аналитик инвестициялығысы келетін немесе инвестициялай алатыннын жылдық қайтарылу пайызынан шыға қоятын r-коэффициенті арқылы дисконттталады. Мысалы мынандай болжам жасалынады, инвестиция (IC) жыл ішінде басқарылады, ал жылдық табыстар P1,P2,………….Pn көлемінде. (NPV) сәйкесінше мына формулалар бойынша есептелінеді: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PV= Рк/ (1+r</w:t>
      </w:r>
      <w:proofErr w:type="gramStart"/>
      <w:r w:rsidRPr="005A6940">
        <w:rPr>
          <w:sz w:val="28"/>
          <w:szCs w:val="28"/>
        </w:rPr>
        <w:t xml:space="preserve"> )</w:t>
      </w:r>
      <w:proofErr w:type="gramEnd"/>
      <w:r w:rsidRPr="005A6940">
        <w:rPr>
          <w:sz w:val="28"/>
          <w:szCs w:val="28"/>
          <w:vertAlign w:val="superscript"/>
        </w:rPr>
        <w:t>e      </w:t>
      </w:r>
      <w:r w:rsidRPr="005A6940">
        <w:rPr>
          <w:sz w:val="28"/>
          <w:szCs w:val="28"/>
        </w:rPr>
        <w:t>;</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NPV= Рк/ (1+r</w:t>
      </w:r>
      <w:proofErr w:type="gramStart"/>
      <w:r w:rsidRPr="005A6940">
        <w:rPr>
          <w:sz w:val="28"/>
          <w:szCs w:val="28"/>
        </w:rPr>
        <w:t xml:space="preserve"> )</w:t>
      </w:r>
      <w:proofErr w:type="gramEnd"/>
      <w:r w:rsidRPr="005A6940">
        <w:rPr>
          <w:sz w:val="28"/>
          <w:szCs w:val="28"/>
          <w:vertAlign w:val="superscript"/>
        </w:rPr>
        <w:t>e   </w:t>
      </w:r>
      <w:r w:rsidRPr="005A6940">
        <w:rPr>
          <w:sz w:val="28"/>
          <w:szCs w:val="28"/>
        </w:rPr>
        <w:t>-С-С ;</w:t>
      </w:r>
      <w:r w:rsidRPr="005A6940">
        <w:rPr>
          <w:sz w:val="28"/>
          <w:szCs w:val="28"/>
          <w:vertAlign w:val="superscript"/>
        </w:rPr>
        <w:t> </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Егер: NPV&gt; 0, онда жобаны қабылдау керек</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NPV&lt;0, онда жобаны қабылдамау керек</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NPV=0, жоба не пайдалы емес</w:t>
      </w:r>
      <w:proofErr w:type="gramStart"/>
      <w:r w:rsidRPr="005A6940">
        <w:rPr>
          <w:sz w:val="28"/>
          <w:szCs w:val="28"/>
        </w:rPr>
        <w:t xml:space="preserve"> ,</w:t>
      </w:r>
      <w:proofErr w:type="gramEnd"/>
      <w:r w:rsidRPr="005A6940">
        <w:rPr>
          <w:sz w:val="28"/>
          <w:szCs w:val="28"/>
        </w:rPr>
        <w:t xml:space="preserve"> не зиянды емес.</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Мынаны ескеру қажет, NPV көрсеткіші қаралып отырған жобаны қабылдау кезде кәсіпорынның экономикалық потенциалының өзгеруінің болжамдық бағалауын көрсетеді. Бұл жоба уақыт бойынша әр түрлі жобалардың NPV соммалауға болады. Бұл өте ерекшке белгі, бұл критерияны басқалардан ерекшелейтін және оптималды инвестицияланған қоржынды талдау кезінде оны негізгі етіп қояды.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Инвестицияның табыстылық индексін есептеу әдісі. Бұл әдістің мәні бойынша алдыңғының жалғасы болып табылады. Табыстылық индексі PI мына формула бойынша есептелінеді.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 xml:space="preserve">PI=РК / </w:t>
      </w:r>
      <w:proofErr w:type="gramStart"/>
      <w:r w:rsidRPr="005A6940">
        <w:rPr>
          <w:sz w:val="28"/>
          <w:szCs w:val="28"/>
        </w:rPr>
        <w:t xml:space="preserve">( </w:t>
      </w:r>
      <w:proofErr w:type="gramEnd"/>
      <w:r w:rsidRPr="005A6940">
        <w:rPr>
          <w:sz w:val="28"/>
          <w:szCs w:val="28"/>
        </w:rPr>
        <w:t>1+r)k/ИсИ ;</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Егер :PI&gt;1, жобаны қабылдау керек</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PI&lt;1, жобаны қабылдамау керек.</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PI=1, жоба не табысты емес не зиянды емес.</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lastRenderedPageBreak/>
        <w:t>Таза келтірілген эффектімен салыстырған да табыстылық индексі қатынасты көрсеткіш болады. Осыған орай, NPV мәні бірдей альтернативті жобалардың ішінен біреуін таңдап алуға қолайлы.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Инвестицияны пайдалылық үлесін есептеу әдісі. Инвестицияның пайдалылық нормасының түсінігінің астында дисконттау коэффициентінің мәні жатыр. Сонымен қатар</w:t>
      </w:r>
      <w:proofErr w:type="gramStart"/>
      <w:r w:rsidRPr="005A6940">
        <w:rPr>
          <w:sz w:val="28"/>
          <w:szCs w:val="28"/>
        </w:rPr>
        <w:t xml:space="preserve"> ,</w:t>
      </w:r>
      <w:proofErr w:type="gramEnd"/>
      <w:r w:rsidRPr="005A6940">
        <w:rPr>
          <w:sz w:val="28"/>
          <w:szCs w:val="28"/>
        </w:rPr>
        <w:t xml:space="preserve"> жобаның NPV=0:</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IRR=r, бұнда   NPV=f(r)=0</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Жоспарланған инвестицияның нәтижелігін талдауда бұл коэффициенттердің мәні мынада жатыр:IRR- берілген жобамен асоцоцияланатын шығындарды максималды қатысты жіберу деңгейін көрсетеді. Мысалы, егер жоба толығымен банктің ссудасы арқылы қаржыландырылса , онда  IRR-банктің пайыздық мөлшерлемесінің жіберілу деңгейіні</w:t>
      </w:r>
      <w:proofErr w:type="gramStart"/>
      <w:r w:rsidRPr="005A6940">
        <w:rPr>
          <w:sz w:val="28"/>
          <w:szCs w:val="28"/>
        </w:rPr>
        <w:t>н</w:t>
      </w:r>
      <w:proofErr w:type="gramEnd"/>
      <w:r w:rsidRPr="005A6940">
        <w:rPr>
          <w:sz w:val="28"/>
          <w:szCs w:val="28"/>
        </w:rPr>
        <w:t>ің жоғарғы шекарасын көрсетеді, оның жоғарлауы жобаны зиянды жасайды.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Инвестицияның нәтижелік коэффициенттерін есептеу әдісі</w:t>
      </w:r>
      <w:r w:rsidRPr="005A6940">
        <w:rPr>
          <w:rStyle w:val="af4"/>
          <w:sz w:val="28"/>
          <w:szCs w:val="28"/>
        </w:rPr>
        <w:t>.</w:t>
      </w:r>
      <w:r w:rsidRPr="005A6940">
        <w:rPr>
          <w:sz w:val="28"/>
          <w:szCs w:val="28"/>
        </w:rPr>
        <w:t> Бұл әдістің екі белгісі бар: ол табыстың көрсеткіштерін дисконттауды ұсынбайды; табыс таза пайданы PN көрсеткіштерімен сипатталады. Есептеудің алгаритімін ерекше оңай, сондықтан бұл коэффициенті тәжірибеде көп қолданады. Инвестицияны нәтижелік коэффициенті  ARR орта жылдық пайданы PN инвестицияның орта көлеміне (коэффициент % алынады) бөлумен есептелінеді. Инвестицияның орта шамасы капиталды салымдардың бастапқы соммасын 2 бөлгенде табылады, егер талданатын жобаны өткізу мерзімі өткенде барлық капиталды шығындар шығарылып тасталынады немесе қолдық  құнының қом</w:t>
      </w:r>
      <w:proofErr w:type="gramStart"/>
      <w:r w:rsidRPr="005A6940">
        <w:rPr>
          <w:sz w:val="28"/>
          <w:szCs w:val="28"/>
        </w:rPr>
        <w:t>а-</w:t>
      </w:r>
      <w:proofErr w:type="gramEnd"/>
      <w:r w:rsidRPr="005A6940">
        <w:rPr>
          <w:sz w:val="28"/>
          <w:szCs w:val="28"/>
        </w:rPr>
        <w:t xml:space="preserve"> қолдығын жіберсе RV онда оны бағалау шығарылып тасталу керек.</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ARR= PN</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½ (IC-RV)</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Осы көрсеткіш кәсіпорынның жалпы таза табысын оның іс-әрекетіне авансталған (орта баланстың нетто қорытындысы) қаражаттың жалпы сомасына бөлумен анықталады, авансталған капиталдың пайдалылық коэффициентімен салыстырылыды.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Инвестицияның өтелу мерзімін анықтау әдісі. Бұл әдіс әлемдік тәжірибеде ең оңай және кең таралған әдістердің бірі.</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Өтелу мерзімін есептеу алгаритімі  (РР) инвестициялаудан түсетін болжанған табыстарды бөлудің бі</w:t>
      </w:r>
      <w:proofErr w:type="gramStart"/>
      <w:r w:rsidRPr="005A6940">
        <w:rPr>
          <w:sz w:val="28"/>
          <w:szCs w:val="28"/>
        </w:rPr>
        <w:t>р</w:t>
      </w:r>
      <w:proofErr w:type="gramEnd"/>
      <w:r w:rsidRPr="005A6940">
        <w:rPr>
          <w:sz w:val="28"/>
          <w:szCs w:val="28"/>
        </w:rPr>
        <w:t xml:space="preserve"> қалыптылығына тәуелді. Егер пайда жылдарға бір қалыпты бөлінсе онда өтелу мерзімі жылдық табыстың көлеміне бір уақытылы шығындарды бөлумен анықталады. Бөлшек сан шыққанда оны бүтін жақын санға айналдырамыз. Егер пайда бір қалыпты бөлінбесе, онда өтелу мерзімі жылдар санын тура есептеумен анықталады, ол сол жылдар ішінде инвестиция куммулятивті табыспен жабылады. РР көрсеткіші есептеудің жалпы формуласы мынандай болады.</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PP=n Pk , мұнда Pk &gt;IC</w:t>
      </w:r>
    </w:p>
    <w:p w:rsidR="000D36BB" w:rsidRPr="005A6940" w:rsidRDefault="000D36BB" w:rsidP="000D36BB">
      <w:pPr>
        <w:pStyle w:val="af3"/>
        <w:shd w:val="clear" w:color="auto" w:fill="FFFFFF"/>
        <w:spacing w:before="0" w:beforeAutospacing="0" w:after="0" w:afterAutospacing="0"/>
        <w:ind w:firstLine="709"/>
        <w:rPr>
          <w:sz w:val="28"/>
          <w:szCs w:val="28"/>
        </w:rPr>
      </w:pPr>
      <w:r w:rsidRPr="005A6940">
        <w:rPr>
          <w:sz w:val="28"/>
          <w:szCs w:val="28"/>
        </w:rPr>
        <w:t xml:space="preserve">Инвестицияны өтелу мерзімінің көрсеткішін есептеу қажет. Сонымен қатар талдауда ескеретін бірқатар кемшіліктер бар. Біріншіден, ол соңғы мезгілдердегі табыстың әсерін ескермейді. Екіншіден, ол кумулятивті табыстардың сомасы бірдей жобаларды ерекшелемейді, бірақ оларды жылдар бойынша бөлуді </w:t>
      </w:r>
      <w:r w:rsidRPr="005A6940">
        <w:rPr>
          <w:sz w:val="28"/>
          <w:szCs w:val="28"/>
        </w:rPr>
        <w:lastRenderedPageBreak/>
        <w:t>ерекшклейді. Бірқатар жағдайларда өтелу мерзімін есептегеннен тұратын әдістерді қолдану дұрыс бола алады. Мынандай жағдайларда:</w:t>
      </w:r>
    </w:p>
    <w:p w:rsidR="000D36BB" w:rsidRPr="005A6940" w:rsidRDefault="000D36BB" w:rsidP="000D36BB">
      <w:pPr>
        <w:numPr>
          <w:ilvl w:val="0"/>
          <w:numId w:val="46"/>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кәсіпорын басшылары жобаның табысты емес, көбінесе өтімділік проблемасын шешумен айналысуда</w:t>
      </w:r>
      <w:proofErr w:type="gramStart"/>
      <w:r w:rsidRPr="005A6940">
        <w:rPr>
          <w:rFonts w:ascii="Times New Roman" w:hAnsi="Times New Roman" w:cs="Times New Roman"/>
          <w:sz w:val="28"/>
          <w:szCs w:val="28"/>
        </w:rPr>
        <w:t xml:space="preserve"> ;</w:t>
      </w:r>
      <w:proofErr w:type="gramEnd"/>
    </w:p>
    <w:p w:rsidR="000D36BB" w:rsidRPr="005A6940" w:rsidRDefault="000D36BB" w:rsidP="000D36BB">
      <w:pPr>
        <w:numPr>
          <w:ilvl w:val="0"/>
          <w:numId w:val="46"/>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инвестиция тәуекелділіктің жоғарғы деңгейімен байланысты, сондықтан өтелу мерзімі қысқа болған сайын жобаның тәуекелделігі де аз болады.</w:t>
      </w:r>
    </w:p>
    <w:p w:rsidR="000D36BB" w:rsidRPr="005A6940" w:rsidRDefault="000D36BB" w:rsidP="000D36BB">
      <w:pPr>
        <w:pStyle w:val="af3"/>
        <w:shd w:val="clear" w:color="auto" w:fill="FFFFFF"/>
        <w:spacing w:before="0" w:beforeAutospacing="0" w:after="0" w:afterAutospacing="0"/>
        <w:ind w:firstLine="709"/>
        <w:rPr>
          <w:rStyle w:val="af4"/>
          <w:sz w:val="28"/>
          <w:szCs w:val="28"/>
        </w:rPr>
      </w:pPr>
      <w:r w:rsidRPr="005A6940">
        <w:rPr>
          <w:sz w:val="28"/>
          <w:szCs w:val="28"/>
        </w:rPr>
        <w:t>Мұндай жағдай тез техникалық өзгерістер болатын іс-әрекеттің түрлеріне немесе салаларына сәйкес келеді.</w:t>
      </w:r>
      <w:r w:rsidRPr="005A6940">
        <w:rPr>
          <w:rStyle w:val="af4"/>
          <w:sz w:val="28"/>
          <w:szCs w:val="28"/>
        </w:rPr>
        <w:t> </w:t>
      </w:r>
    </w:p>
    <w:p w:rsidR="000D36BB" w:rsidRPr="005A6940" w:rsidRDefault="000D36BB" w:rsidP="000D36BB">
      <w:pPr>
        <w:pStyle w:val="af3"/>
        <w:shd w:val="clear" w:color="auto" w:fill="FFFFFF"/>
        <w:spacing w:before="0" w:beforeAutospacing="0" w:after="0" w:afterAutospacing="0"/>
        <w:ind w:firstLine="709"/>
        <w:rPr>
          <w:sz w:val="28"/>
          <w:szCs w:val="28"/>
        </w:rPr>
      </w:pPr>
    </w:p>
    <w:p w:rsidR="001165A7" w:rsidRPr="005A6940" w:rsidRDefault="000D36BB" w:rsidP="000D36BB">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 </w:t>
      </w:r>
      <w:r w:rsidR="00A0757C" w:rsidRPr="005A6940">
        <w:rPr>
          <w:rFonts w:ascii="Times New Roman" w:eastAsia="Times New Roman" w:hAnsi="Times New Roman" w:cs="Times New Roman"/>
          <w:b/>
          <w:bCs/>
          <w:sz w:val="28"/>
          <w:szCs w:val="28"/>
          <w:lang w:val="kk-KZ" w:eastAsia="ru-RU"/>
        </w:rPr>
        <w:t xml:space="preserve">Өз-өзін бақылау сұрақтары: </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1.Технологиялық процеспен тікелей байланысты шығындар қалай аталады?</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2.Құрамында өндірісті басқару және қызмет көрсету бойынша шығындары бар шығындар қалай аталады?</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3.Мөлшері белгілі шарттарда басқа шарттарда </w:t>
      </w:r>
      <w:hyperlink r:id="rId33" w:history="1">
        <w:r w:rsidRPr="005A6940">
          <w:rPr>
            <w:rFonts w:ascii="Times New Roman" w:eastAsia="Times New Roman" w:hAnsi="Times New Roman" w:cs="Times New Roman"/>
            <w:sz w:val="28"/>
            <w:szCs w:val="28"/>
            <w:lang w:val="kk-KZ" w:eastAsia="ru-RU"/>
          </w:rPr>
          <w:t xml:space="preserve">басқаша болатын шығындар </w:t>
        </w:r>
      </w:hyperlink>
      <w:r w:rsidRPr="005A6940">
        <w:rPr>
          <w:rFonts w:ascii="Times New Roman" w:eastAsia="Times New Roman" w:hAnsi="Times New Roman" w:cs="Times New Roman"/>
          <w:sz w:val="28"/>
          <w:szCs w:val="28"/>
          <w:lang w:val="kk-KZ" w:eastAsia="ru-RU"/>
        </w:rPr>
        <w:t>қалай аталады?</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4.Абсолютті шамасы өнімді шығару көлеміне байланыссыз шығындар қалай аталады?</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5.Келешекте өзгермейтін алдын ала қабылданған шешімдер нәтижесінде пайда болған өткен кезеңнің шығындары қалай аталады?</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6.Ресурстардың шектеулі кезінде пайда болған шешеімдерді қабылдауда ескерілетін шығындар қалай аталады?</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7.Қандай да бір өнім партиясын дайындау кезінде </w:t>
      </w:r>
      <w:hyperlink r:id="rId34" w:history="1">
        <w:r w:rsidRPr="005A6940">
          <w:rPr>
            <w:rFonts w:ascii="Times New Roman" w:eastAsia="Times New Roman" w:hAnsi="Times New Roman" w:cs="Times New Roman"/>
            <w:sz w:val="28"/>
            <w:szCs w:val="28"/>
            <w:lang w:val="kk-KZ" w:eastAsia="ru-RU"/>
          </w:rPr>
          <w:t xml:space="preserve">пайда болған </w:t>
        </w:r>
      </w:hyperlink>
      <w:hyperlink r:id="rId35" w:history="1">
        <w:r w:rsidRPr="005A6940">
          <w:rPr>
            <w:rFonts w:ascii="Times New Roman" w:eastAsia="Times New Roman" w:hAnsi="Times New Roman" w:cs="Times New Roman"/>
            <w:sz w:val="28"/>
            <w:szCs w:val="28"/>
            <w:lang w:val="kk-KZ" w:eastAsia="ru-RU"/>
          </w:rPr>
          <w:t xml:space="preserve">қосымша </w:t>
        </w:r>
      </w:hyperlink>
      <w:r w:rsidRPr="005A6940">
        <w:rPr>
          <w:rFonts w:ascii="Times New Roman" w:eastAsia="Times New Roman" w:hAnsi="Times New Roman" w:cs="Times New Roman"/>
          <w:sz w:val="28"/>
          <w:szCs w:val="28"/>
          <w:lang w:val="kk-KZ" w:eastAsia="ru-RU"/>
        </w:rPr>
        <w:t>шығындар мен табыстар қалай аталады?</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8.Барлық шығарылған өнімге есептелмеген, тек өнім бірлігіне есептелген қосымша шығындар мен табыстар қалай аталады?</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9.Смета, икемді смета </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10.Қаражат салымдары бойыншашешім қабылдау</w:t>
      </w:r>
    </w:p>
    <w:p w:rsidR="003A26DA" w:rsidRPr="005A6940" w:rsidRDefault="003A26DA" w:rsidP="00FA6082">
      <w:pPr>
        <w:ind w:firstLine="567"/>
        <w:rPr>
          <w:rFonts w:ascii="Times New Roman" w:eastAsia="Times New Roman" w:hAnsi="Times New Roman" w:cs="Times New Roman"/>
          <w:b/>
          <w:bCs/>
          <w:sz w:val="28"/>
          <w:szCs w:val="28"/>
          <w:lang w:val="kk-KZ" w:eastAsia="ru-RU"/>
        </w:rPr>
      </w:pPr>
    </w:p>
    <w:p w:rsidR="001165A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4.Экономикапредприятия</w:t>
      </w:r>
      <w:proofErr w:type="gramStart"/>
      <w:r w:rsidRPr="005A6940">
        <w:rPr>
          <w:rFonts w:ascii="Times New Roman" w:eastAsia="Times New Roman" w:hAnsi="Times New Roman" w:cs="Times New Roman"/>
          <w:sz w:val="28"/>
          <w:szCs w:val="28"/>
          <w:lang w:eastAsia="ru-RU"/>
        </w:rPr>
        <w:t>.У</w:t>
      </w:r>
      <w:proofErr w:type="gramEnd"/>
      <w:r w:rsidRPr="005A6940">
        <w:rPr>
          <w:rFonts w:ascii="Times New Roman" w:eastAsia="Times New Roman" w:hAnsi="Times New Roman" w:cs="Times New Roman"/>
          <w:sz w:val="28"/>
          <w:szCs w:val="28"/>
          <w:lang w:eastAsia="ru-RU"/>
        </w:rPr>
        <w:t xml:space="preserve">чебноепособие/В.П.Волков,А.И.Ильин,В.И. Станкевич и др.: под общей редакцией А.И. Ильина М.: Новое знание 2004 г. </w:t>
      </w: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5.НазароваВ.Л.,М.С.Жапбарханова.Басқаруесебі:Оқулық–Алматы: Экономика, 2005 ж. </w:t>
      </w: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6.НиязбековаР.Қ.РахметовБ.А.Кәсіпорынэкономикасы:Оқуқұралы/Алматы: Экономика, 2008</w:t>
      </w:r>
    </w:p>
    <w:p w:rsidR="001165A7" w:rsidRPr="005A6940" w:rsidRDefault="001165A7" w:rsidP="00FA6082">
      <w:pPr>
        <w:ind w:firstLine="567"/>
        <w:rPr>
          <w:rFonts w:ascii="Times New Roman" w:eastAsia="Times New Roman" w:hAnsi="Times New Roman" w:cs="Times New Roman"/>
          <w:sz w:val="28"/>
          <w:szCs w:val="28"/>
          <w:lang w:val="kk-KZ" w:eastAsia="ru-RU"/>
        </w:rPr>
      </w:pPr>
    </w:p>
    <w:p w:rsidR="005806BE" w:rsidRPr="005A6940" w:rsidRDefault="005806BE" w:rsidP="00FA6082">
      <w:pPr>
        <w:ind w:firstLine="567"/>
        <w:rPr>
          <w:rFonts w:ascii="Times New Roman" w:eastAsia="Times New Roman" w:hAnsi="Times New Roman" w:cs="Times New Roman"/>
          <w:b/>
          <w:bCs/>
          <w:sz w:val="28"/>
          <w:szCs w:val="28"/>
          <w:lang w:val="kk-KZ" w:eastAsia="ru-RU"/>
        </w:rPr>
      </w:pPr>
    </w:p>
    <w:p w:rsidR="005806BE" w:rsidRPr="005A6940" w:rsidRDefault="005806BE" w:rsidP="00FA6082">
      <w:pPr>
        <w:ind w:firstLine="567"/>
        <w:rPr>
          <w:rFonts w:ascii="Times New Roman" w:eastAsia="Times New Roman" w:hAnsi="Times New Roman" w:cs="Times New Roman"/>
          <w:b/>
          <w:bCs/>
          <w:sz w:val="28"/>
          <w:szCs w:val="28"/>
          <w:lang w:val="kk-KZ" w:eastAsia="ru-RU"/>
        </w:rPr>
      </w:pPr>
    </w:p>
    <w:p w:rsidR="005806BE" w:rsidRPr="005A6940" w:rsidRDefault="005806BE" w:rsidP="00FA6082">
      <w:pPr>
        <w:ind w:firstLine="567"/>
        <w:rPr>
          <w:rFonts w:ascii="Times New Roman" w:eastAsia="Times New Roman" w:hAnsi="Times New Roman" w:cs="Times New Roman"/>
          <w:b/>
          <w:bCs/>
          <w:sz w:val="28"/>
          <w:szCs w:val="28"/>
          <w:lang w:val="kk-KZ" w:eastAsia="ru-RU"/>
        </w:rPr>
      </w:pPr>
    </w:p>
    <w:p w:rsidR="005806BE" w:rsidRPr="005A6940" w:rsidRDefault="005806BE" w:rsidP="00FA6082">
      <w:pPr>
        <w:ind w:firstLine="567"/>
        <w:rPr>
          <w:rFonts w:ascii="Times New Roman" w:eastAsia="Times New Roman" w:hAnsi="Times New Roman" w:cs="Times New Roman"/>
          <w:b/>
          <w:bCs/>
          <w:sz w:val="28"/>
          <w:szCs w:val="28"/>
          <w:lang w:val="kk-KZ" w:eastAsia="ru-RU"/>
        </w:rPr>
      </w:pPr>
    </w:p>
    <w:p w:rsidR="001165A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lastRenderedPageBreak/>
        <w:t xml:space="preserve">Тақырып 5. Шығындарды жоспарлау (бюджет құру)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1165A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 мақсаты</w:t>
      </w:r>
      <w:r w:rsidRPr="005A6940">
        <w:rPr>
          <w:rFonts w:ascii="Times New Roman" w:eastAsia="Times New Roman" w:hAnsi="Times New Roman" w:cs="Times New Roman"/>
          <w:sz w:val="28"/>
          <w:szCs w:val="28"/>
          <w:lang w:val="kk-KZ" w:eastAsia="ru-RU"/>
        </w:rPr>
        <w:t xml:space="preserve">: студенттерге бюджет құру, бюджеттің түрлерімен таныстыру, нақты өнімнің толық өзіндік құнын есептеу әдістемесін үйрету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1165A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1165A7" w:rsidRPr="005A6940" w:rsidRDefault="00A0757C" w:rsidP="00FA6082">
      <w:pPr>
        <w:ind w:firstLine="567"/>
        <w:rPr>
          <w:rFonts w:ascii="Times New Roman" w:eastAsia="Times New Roman" w:hAnsi="Times New Roman" w:cs="Times New Roman"/>
          <w:b/>
          <w:sz w:val="28"/>
          <w:szCs w:val="28"/>
          <w:lang w:val="kk-KZ" w:eastAsia="ru-RU"/>
        </w:rPr>
      </w:pPr>
      <w:r w:rsidRPr="005A6940">
        <w:rPr>
          <w:rFonts w:ascii="Times New Roman" w:eastAsia="Times New Roman" w:hAnsi="Times New Roman" w:cs="Times New Roman"/>
          <w:b/>
          <w:sz w:val="28"/>
          <w:szCs w:val="28"/>
          <w:lang w:val="kk-KZ" w:eastAsia="ru-RU"/>
        </w:rPr>
        <w:t>5.1</w:t>
      </w:r>
      <w:r w:rsidR="003E1356" w:rsidRPr="005A6940">
        <w:rPr>
          <w:rFonts w:ascii="Times New Roman" w:eastAsia="Times New Roman" w:hAnsi="Times New Roman" w:cs="Times New Roman"/>
          <w:b/>
          <w:sz w:val="28"/>
          <w:szCs w:val="28"/>
          <w:lang w:val="kk-KZ" w:eastAsia="ru-RU"/>
        </w:rPr>
        <w:t xml:space="preserve"> </w:t>
      </w:r>
      <w:r w:rsidR="005806BE" w:rsidRPr="005A6940">
        <w:rPr>
          <w:rFonts w:ascii="Times New Roman" w:eastAsia="Times New Roman" w:hAnsi="Times New Roman" w:cs="Times New Roman"/>
          <w:b/>
          <w:sz w:val="28"/>
          <w:szCs w:val="28"/>
          <w:lang w:val="kk-KZ" w:eastAsia="ru-RU"/>
        </w:rPr>
        <w:t>Бюджеттендіру – шығындарды басқарудың тиімді тәсілі ретінде</w:t>
      </w:r>
      <w:r w:rsidRPr="005A6940">
        <w:rPr>
          <w:rFonts w:ascii="Times New Roman" w:eastAsia="Times New Roman" w:hAnsi="Times New Roman" w:cs="Times New Roman"/>
          <w:b/>
          <w:sz w:val="28"/>
          <w:szCs w:val="28"/>
          <w:lang w:val="kk-KZ" w:eastAsia="ru-RU"/>
        </w:rPr>
        <w:t xml:space="preserve"> </w:t>
      </w:r>
    </w:p>
    <w:p w:rsidR="001165A7" w:rsidRPr="005A6940" w:rsidRDefault="00A0757C" w:rsidP="00FA6082">
      <w:pPr>
        <w:ind w:firstLine="567"/>
        <w:rPr>
          <w:rFonts w:ascii="Times New Roman" w:eastAsia="Times New Roman" w:hAnsi="Times New Roman" w:cs="Times New Roman"/>
          <w:b/>
          <w:sz w:val="28"/>
          <w:szCs w:val="28"/>
          <w:lang w:val="kk-KZ" w:eastAsia="ru-RU"/>
        </w:rPr>
      </w:pPr>
      <w:r w:rsidRPr="005A6940">
        <w:rPr>
          <w:rFonts w:ascii="Times New Roman" w:eastAsia="Times New Roman" w:hAnsi="Times New Roman" w:cs="Times New Roman"/>
          <w:b/>
          <w:sz w:val="28"/>
          <w:szCs w:val="28"/>
          <w:lang w:val="kk-KZ" w:eastAsia="ru-RU"/>
        </w:rPr>
        <w:t xml:space="preserve">5.2 Шығындар бюджетін құру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5806BE" w:rsidRPr="005A6940" w:rsidRDefault="005806BE" w:rsidP="005806BE">
      <w:pPr>
        <w:ind w:firstLine="567"/>
        <w:rPr>
          <w:rFonts w:ascii="Times New Roman" w:eastAsia="Times New Roman" w:hAnsi="Times New Roman" w:cs="Times New Roman"/>
          <w:b/>
          <w:sz w:val="28"/>
          <w:szCs w:val="28"/>
          <w:lang w:val="kk-KZ" w:eastAsia="ru-RU"/>
        </w:rPr>
      </w:pPr>
      <w:r w:rsidRPr="005A6940">
        <w:rPr>
          <w:rFonts w:ascii="Times New Roman" w:eastAsia="Times New Roman" w:hAnsi="Times New Roman" w:cs="Times New Roman"/>
          <w:b/>
          <w:sz w:val="28"/>
          <w:szCs w:val="28"/>
          <w:lang w:val="kk-KZ" w:eastAsia="ru-RU"/>
        </w:rPr>
        <w:t xml:space="preserve">5.1 Бюджеттендіру – шығындарды басқарудың тиімді тәсілі ретінде </w:t>
      </w:r>
    </w:p>
    <w:p w:rsidR="005806BE" w:rsidRPr="005A6940" w:rsidRDefault="005806BE" w:rsidP="00B654A7">
      <w:pPr>
        <w:ind w:firstLine="709"/>
        <w:rPr>
          <w:rFonts w:ascii="Times New Roman" w:hAnsi="Times New Roman" w:cs="Times New Roman"/>
          <w:sz w:val="28"/>
          <w:szCs w:val="28"/>
          <w:lang w:val="kk-KZ"/>
        </w:rPr>
      </w:pPr>
    </w:p>
    <w:p w:rsidR="00B654A7" w:rsidRPr="005A6940" w:rsidRDefault="00B654A7" w:rsidP="00B654A7">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Бюджеттендіру – бұл кәсіпорынның өндірістік - қаржылық қызметін басқару тәсілі, ол жауапкершілік орталықтары, тұтас ұйым бойынша бюджеттер құруға, көзделген нәтижеге жету мақсатында оларды ұйымдастыру және бақылауға негізделген [1].</w:t>
      </w:r>
    </w:p>
    <w:p w:rsidR="00B654A7" w:rsidRPr="005A6940" w:rsidRDefault="00B654A7" w:rsidP="00B654A7">
      <w:pPr>
        <w:pStyle w:val="af3"/>
        <w:spacing w:before="0" w:beforeAutospacing="0" w:after="0" w:afterAutospacing="0"/>
        <w:ind w:firstLine="709"/>
        <w:rPr>
          <w:sz w:val="28"/>
          <w:szCs w:val="28"/>
          <w:lang w:val="kk-KZ"/>
        </w:rPr>
      </w:pPr>
      <w:r w:rsidRPr="005A6940">
        <w:rPr>
          <w:sz w:val="28"/>
          <w:szCs w:val="28"/>
          <w:lang w:val="kk-KZ"/>
        </w:rPr>
        <w:t xml:space="preserve">Бюджет – басқару есебі жүйесінде бақылаудың негізгі құралы ретінде тек ішкі пайдалануға арналған коммерциялық құпиядағы құжат болғандықтан стандартталған формасы жоқ. Себебі басқару есебінің мәліметтері түрлі деңгейдегі ұйым басшылығының қызметін жоспарлау, бақылау, реттеу үшін пайдаланады (қаржылық есептің мәліметтері жалпы ережелерге сүйенеді, себебі сыртқы ақпарат пайдаланушылар қолданады) және басқару есебі жүйесін құру нормативтік актілермен рәсімделмейді, тек басшылық қажеттілігімен, қызмет көлемімен, </w:t>
      </w:r>
      <w:hyperlink r:id="rId36" w:history="1">
        <w:r w:rsidRPr="005A6940">
          <w:rPr>
            <w:rStyle w:val="a3"/>
            <w:color w:val="auto"/>
            <w:sz w:val="28"/>
            <w:szCs w:val="28"/>
            <w:lang w:val="kk-KZ"/>
          </w:rPr>
          <w:t>салаға қатынасымен</w:t>
        </w:r>
      </w:hyperlink>
      <w:r w:rsidRPr="005A6940">
        <w:rPr>
          <w:sz w:val="28"/>
          <w:szCs w:val="28"/>
          <w:lang w:val="kk-KZ"/>
        </w:rPr>
        <w:t>, ағымды және болжамды мақсаттарымен анықталады, өйткені әр ұйымның жетекшісі басқаруға қандай ақпарат қажет, оны алу тәсілдері мен ұсыну жиілілігі, сонымен қатар бюджеттендіруді еңгізу қажеттілігін анықтайды, ал егер ондай қажеттілік бар болса толық көлемді жүйе ретінде не немесе кәсіпорын ерекшелігіне байланысты бірнеше ең маңызды бюджет түрімен шектелуге болады ма [2].</w:t>
      </w:r>
    </w:p>
    <w:p w:rsidR="00B654A7" w:rsidRPr="005A6940" w:rsidRDefault="00B654A7" w:rsidP="00B654A7">
      <w:pPr>
        <w:pStyle w:val="af3"/>
        <w:spacing w:before="0" w:beforeAutospacing="0" w:after="0" w:afterAutospacing="0"/>
        <w:ind w:firstLine="709"/>
        <w:rPr>
          <w:sz w:val="28"/>
          <w:szCs w:val="28"/>
          <w:lang w:val="kk-KZ"/>
        </w:rPr>
      </w:pPr>
      <w:r w:rsidRPr="005A6940">
        <w:rPr>
          <w:sz w:val="28"/>
          <w:szCs w:val="28"/>
          <w:lang w:val="kk-KZ"/>
        </w:rPr>
        <w:t>Бюджеттік жоспарлау принциптерін енгізу артықшылықтары келесідей:</w:t>
      </w:r>
    </w:p>
    <w:p w:rsidR="00B654A7" w:rsidRPr="005A6940" w:rsidRDefault="00B654A7" w:rsidP="00B654A7">
      <w:pPr>
        <w:numPr>
          <w:ilvl w:val="0"/>
          <w:numId w:val="54"/>
        </w:numPr>
        <w:ind w:left="0"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құрылымдық бөлімшелердің ай сайын жоспарланатын бюджеттерін қазіргі кезде қолданыстағы бухгалтерлік есеп жүйесінен гөрі шығындардың құрылымы мен көлемдерінің дәл көрсеткіштерін береді және соған сәйкесті пайда көлемін дәл жоспарлайды, ол салықтық жоспарлау үшін өте маңызды;</w:t>
      </w:r>
    </w:p>
    <w:p w:rsidR="00B654A7" w:rsidRPr="005A6940" w:rsidRDefault="00B654A7" w:rsidP="00B654A7">
      <w:pPr>
        <w:numPr>
          <w:ilvl w:val="0"/>
          <w:numId w:val="54"/>
        </w:numPr>
        <w:ind w:left="0"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құрлымдық бөлімшелердің айлық бюджетін бекіту шеңберінде еңбек ақы қоры бойынша үнемделген сомаларын өз беттерінше жұмсауға мүмкіндік береді, ал ол қызметшілердің жоспарлы тапсырмаларды жақсы орындаудың материалды қызығушылын көтереді;</w:t>
      </w:r>
    </w:p>
    <w:p w:rsidR="00B654A7" w:rsidRPr="005A6940" w:rsidRDefault="00B654A7" w:rsidP="00B654A7">
      <w:pPr>
        <w:numPr>
          <w:ilvl w:val="0"/>
          <w:numId w:val="54"/>
        </w:numPr>
        <w:ind w:left="0"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бюджеттердің бақылау параметрлері санын минимизациялау кәсіпорынның экономикалық қызмет жұмыскерлерінің жұмыс уақытының өндірістік емес шығындарын қысқартуға мүмкіндік береді;</w:t>
      </w:r>
    </w:p>
    <w:p w:rsidR="00B654A7" w:rsidRPr="005A6940" w:rsidRDefault="00B654A7" w:rsidP="00B654A7">
      <w:pPr>
        <w:numPr>
          <w:ilvl w:val="0"/>
          <w:numId w:val="54"/>
        </w:numPr>
        <w:ind w:left="0"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бюджеттік жоспарлау кәсіпорынның қаржы ресурстарын қатаң үнемдеу тәртібін іске асыруға мүмкіндік береді, ал ол қаржылық дағдарыстан шығу үшін өте маңызды.</w:t>
      </w:r>
    </w:p>
    <w:p w:rsidR="005806BE" w:rsidRPr="005A6940" w:rsidRDefault="00B654A7" w:rsidP="00B654A7">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lastRenderedPageBreak/>
        <w:t>Басқарудың түрлі деңгейінде құрастырылатын бюджеттер түрлері 1 кестеде көрсетілген.</w:t>
      </w:r>
    </w:p>
    <w:p w:rsidR="005806BE" w:rsidRPr="005A6940" w:rsidRDefault="005806BE" w:rsidP="00B654A7">
      <w:pPr>
        <w:ind w:firstLine="709"/>
        <w:rPr>
          <w:rFonts w:ascii="Times New Roman" w:hAnsi="Times New Roman" w:cs="Times New Roman"/>
          <w:sz w:val="28"/>
          <w:szCs w:val="28"/>
          <w:lang w:val="kk-KZ"/>
        </w:rPr>
      </w:pPr>
    </w:p>
    <w:p w:rsidR="00B654A7" w:rsidRPr="005A6940" w:rsidRDefault="00B654A7" w:rsidP="005806BE">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Кесте </w:t>
      </w:r>
      <w:r w:rsidR="005806BE" w:rsidRPr="005A6940">
        <w:rPr>
          <w:rFonts w:ascii="Times New Roman" w:hAnsi="Times New Roman" w:cs="Times New Roman"/>
          <w:sz w:val="28"/>
          <w:szCs w:val="28"/>
          <w:lang w:val="kk-KZ"/>
        </w:rPr>
        <w:t>5.</w:t>
      </w:r>
      <w:r w:rsidRPr="005A6940">
        <w:rPr>
          <w:rFonts w:ascii="Times New Roman" w:hAnsi="Times New Roman" w:cs="Times New Roman"/>
          <w:sz w:val="28"/>
          <w:szCs w:val="28"/>
          <w:lang w:val="kk-KZ"/>
        </w:rPr>
        <w:t>1.</w:t>
      </w:r>
      <w:r w:rsidR="005806BE"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lang w:val="kk-KZ"/>
        </w:rPr>
        <w:t>Басқару деңгейіндегі бюджеттер түрлері</w:t>
      </w:r>
    </w:p>
    <w:tbl>
      <w:tblPr>
        <w:tblStyle w:val="ad"/>
        <w:tblW w:w="0" w:type="auto"/>
        <w:tblLook w:val="04A0" w:firstRow="1" w:lastRow="0" w:firstColumn="1" w:lastColumn="0" w:noHBand="0" w:noVBand="1"/>
      </w:tblPr>
      <w:tblGrid>
        <w:gridCol w:w="2227"/>
        <w:gridCol w:w="7910"/>
      </w:tblGrid>
      <w:tr w:rsidR="005A6940" w:rsidRPr="005A6940" w:rsidTr="005806BE">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Деңгейі</w:t>
            </w:r>
          </w:p>
        </w:tc>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Бюджет түрлері</w:t>
            </w:r>
          </w:p>
        </w:tc>
      </w:tr>
      <w:tr w:rsidR="005A6940" w:rsidRPr="005A6940" w:rsidTr="005806BE">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Ұйым</w:t>
            </w:r>
          </w:p>
        </w:tc>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Жалпы шаруашылық (әкімшілік) шығындар бюджеті. Жалпы бюджет: пайда мен зиян бюджеті; </w:t>
            </w:r>
            <w:hyperlink r:id="rId37" w:history="1">
              <w:r w:rsidRPr="005A6940">
                <w:rPr>
                  <w:rStyle w:val="a3"/>
                  <w:rFonts w:ascii="Times New Roman" w:hAnsi="Times New Roman" w:cs="Times New Roman"/>
                  <w:color w:val="auto"/>
                  <w:sz w:val="24"/>
                  <w:szCs w:val="24"/>
                </w:rPr>
                <w:t>ақша ағымдарының бюджеті</w:t>
              </w:r>
            </w:hyperlink>
            <w:r w:rsidRPr="005A6940">
              <w:rPr>
                <w:rFonts w:ascii="Times New Roman" w:hAnsi="Times New Roman" w:cs="Times New Roman"/>
                <w:sz w:val="24"/>
                <w:szCs w:val="24"/>
              </w:rPr>
              <w:t>; қаражат көздерінің бюджеті; баланс бюджеті.</w:t>
            </w:r>
          </w:p>
        </w:tc>
      </w:tr>
      <w:tr w:rsidR="005A6940" w:rsidRPr="005A6940" w:rsidTr="005806BE">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 xml:space="preserve">Пайда </w:t>
            </w:r>
            <w:hyperlink r:id="rId38" w:history="1">
              <w:r w:rsidRPr="005A6940">
                <w:rPr>
                  <w:rStyle w:val="a3"/>
                  <w:rFonts w:ascii="Times New Roman" w:hAnsi="Times New Roman" w:cs="Times New Roman"/>
                  <w:color w:val="auto"/>
                  <w:sz w:val="24"/>
                  <w:szCs w:val="24"/>
                  <w:u w:val="none"/>
                </w:rPr>
                <w:t>орталығы</w:t>
              </w:r>
            </w:hyperlink>
          </w:p>
        </w:tc>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Сату бюджеті. Коммерциялық шығындар бюджеті (оның ішінде жарнама бюджеті); пайда және зиян бюджеті; ақша ағымдарының бюджеті; қаражат көздерінің бюджеті; баланс бюджеті.</w:t>
            </w:r>
          </w:p>
        </w:tc>
      </w:tr>
      <w:tr w:rsidR="005A6940" w:rsidRPr="005A6940" w:rsidTr="005806BE">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Функционалды бөлімшелер</w:t>
            </w:r>
          </w:p>
        </w:tc>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Өндіріс бюджеті; босалқылар бюджеті; сатып алу бюджеті; жалпы өндірістік және коммерциялық бюджет.</w:t>
            </w:r>
          </w:p>
        </w:tc>
      </w:tr>
      <w:tr w:rsidR="005A6940" w:rsidRPr="005A6940" w:rsidTr="005806BE">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Шығын орталығы</w:t>
            </w:r>
          </w:p>
        </w:tc>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Материалдарды пайдалану бюджеті; еңбекке ақы төлеу бюджеті.</w:t>
            </w:r>
          </w:p>
        </w:tc>
      </w:tr>
      <w:tr w:rsidR="00B654A7" w:rsidRPr="005A6940" w:rsidTr="005806BE">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Жобалар</w:t>
            </w:r>
          </w:p>
        </w:tc>
        <w:tc>
          <w:tcPr>
            <w:tcW w:w="0" w:type="auto"/>
            <w:hideMark/>
          </w:tcPr>
          <w:p w:rsidR="00B654A7" w:rsidRPr="005A6940" w:rsidRDefault="00B654A7" w:rsidP="005806BE">
            <w:pPr>
              <w:ind w:firstLine="0"/>
              <w:rPr>
                <w:rFonts w:ascii="Times New Roman" w:hAnsi="Times New Roman" w:cs="Times New Roman"/>
                <w:sz w:val="24"/>
                <w:szCs w:val="24"/>
              </w:rPr>
            </w:pPr>
            <w:r w:rsidRPr="005A6940">
              <w:rPr>
                <w:rFonts w:ascii="Times New Roman" w:hAnsi="Times New Roman" w:cs="Times New Roman"/>
                <w:sz w:val="24"/>
                <w:szCs w:val="24"/>
              </w:rPr>
              <w:t>Нақты игеру бюджеті; жобаны құру бюджеті; жаңа құрылыс бюджеті</w:t>
            </w:r>
          </w:p>
        </w:tc>
      </w:tr>
    </w:tbl>
    <w:p w:rsidR="005806BE" w:rsidRPr="005A6940" w:rsidRDefault="005806BE" w:rsidP="00B654A7">
      <w:pPr>
        <w:pStyle w:val="af3"/>
        <w:spacing w:before="0" w:beforeAutospacing="0" w:after="0" w:afterAutospacing="0"/>
        <w:ind w:firstLine="709"/>
        <w:rPr>
          <w:sz w:val="28"/>
          <w:szCs w:val="28"/>
        </w:rPr>
      </w:pPr>
    </w:p>
    <w:p w:rsidR="00B654A7" w:rsidRPr="005A6940" w:rsidRDefault="00B654A7" w:rsidP="00B654A7">
      <w:pPr>
        <w:pStyle w:val="af3"/>
        <w:spacing w:before="0" w:beforeAutospacing="0" w:after="0" w:afterAutospacing="0"/>
        <w:ind w:firstLine="709"/>
        <w:rPr>
          <w:sz w:val="28"/>
          <w:szCs w:val="28"/>
        </w:rPr>
      </w:pPr>
      <w:r w:rsidRPr="005A6940">
        <w:rPr>
          <w:sz w:val="28"/>
          <w:szCs w:val="28"/>
        </w:rPr>
        <w:t>Сонымен, бюджеттерді қалыптастыру мен құруы келесідей мақсаттарды көздейді:</w:t>
      </w:r>
    </w:p>
    <w:p w:rsidR="00B654A7" w:rsidRPr="005A6940" w:rsidRDefault="00B654A7" w:rsidP="00B654A7">
      <w:pPr>
        <w:numPr>
          <w:ilvl w:val="2"/>
          <w:numId w:val="55"/>
        </w:numPr>
        <w:ind w:left="0" w:firstLine="709"/>
        <w:rPr>
          <w:rFonts w:ascii="Times New Roman" w:hAnsi="Times New Roman" w:cs="Times New Roman"/>
          <w:sz w:val="28"/>
          <w:szCs w:val="28"/>
        </w:rPr>
      </w:pPr>
      <w:r w:rsidRPr="005A6940">
        <w:rPr>
          <w:rFonts w:ascii="Times New Roman" w:hAnsi="Times New Roman" w:cs="Times New Roman"/>
          <w:sz w:val="28"/>
          <w:szCs w:val="28"/>
        </w:rPr>
        <w:t>кәсіпорынның қаржы – шаруашылық қызметінің болашақтағы стратегиясын анықтау, ол түрлі мерзімдегі кәсіпорынның қаржы – шаруашылық қызметін жоспарлауды қосады;</w:t>
      </w:r>
    </w:p>
    <w:p w:rsidR="00B654A7" w:rsidRPr="005A6940" w:rsidRDefault="00B654A7" w:rsidP="00B654A7">
      <w:pPr>
        <w:numPr>
          <w:ilvl w:val="2"/>
          <w:numId w:val="55"/>
        </w:numPr>
        <w:ind w:left="0" w:firstLine="709"/>
        <w:rPr>
          <w:rFonts w:ascii="Times New Roman" w:hAnsi="Times New Roman" w:cs="Times New Roman"/>
          <w:sz w:val="28"/>
          <w:szCs w:val="28"/>
        </w:rPr>
      </w:pPr>
      <w:r w:rsidRPr="005A6940">
        <w:rPr>
          <w:rFonts w:ascii="Times New Roman" w:hAnsi="Times New Roman" w:cs="Times New Roman"/>
          <w:sz w:val="28"/>
          <w:szCs w:val="28"/>
        </w:rPr>
        <w:t>бүкіл кәсіпорындағы жауапты орталықтардың шығындары мен пайдасының оптималды қатынасын анықтау;</w:t>
      </w:r>
    </w:p>
    <w:p w:rsidR="00B654A7" w:rsidRPr="005A6940" w:rsidRDefault="00B654A7" w:rsidP="00B654A7">
      <w:pPr>
        <w:numPr>
          <w:ilvl w:val="2"/>
          <w:numId w:val="55"/>
        </w:numPr>
        <w:ind w:left="0" w:firstLine="709"/>
        <w:rPr>
          <w:rFonts w:ascii="Times New Roman" w:hAnsi="Times New Roman" w:cs="Times New Roman"/>
          <w:sz w:val="28"/>
          <w:szCs w:val="28"/>
        </w:rPr>
      </w:pPr>
      <w:r w:rsidRPr="005A6940">
        <w:rPr>
          <w:rFonts w:ascii="Times New Roman" w:hAnsi="Times New Roman" w:cs="Times New Roman"/>
          <w:sz w:val="28"/>
          <w:szCs w:val="28"/>
        </w:rPr>
        <w:t>материалдық және ақша ресурстарының қажеттілігін айқындау;</w:t>
      </w:r>
    </w:p>
    <w:p w:rsidR="00B654A7" w:rsidRPr="005A6940" w:rsidRDefault="00B654A7" w:rsidP="00B654A7">
      <w:pPr>
        <w:numPr>
          <w:ilvl w:val="2"/>
          <w:numId w:val="55"/>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материалдық және ақша </w:t>
      </w:r>
      <w:hyperlink r:id="rId39" w:history="1">
        <w:r w:rsidRPr="005A6940">
          <w:rPr>
            <w:rStyle w:val="a3"/>
            <w:rFonts w:ascii="Times New Roman" w:hAnsi="Times New Roman" w:cs="Times New Roman"/>
            <w:color w:val="auto"/>
            <w:sz w:val="28"/>
            <w:szCs w:val="28"/>
            <w:u w:val="none"/>
          </w:rPr>
          <w:t>ресурстары ағындарын ықшамдау</w:t>
        </w:r>
      </w:hyperlink>
      <w:r w:rsidRPr="005A6940">
        <w:rPr>
          <w:rFonts w:ascii="Times New Roman" w:hAnsi="Times New Roman" w:cs="Times New Roman"/>
          <w:sz w:val="28"/>
          <w:szCs w:val="28"/>
        </w:rPr>
        <w:t>;</w:t>
      </w:r>
    </w:p>
    <w:p w:rsidR="00B654A7" w:rsidRPr="005A6940" w:rsidRDefault="00B654A7" w:rsidP="00B654A7">
      <w:pPr>
        <w:numPr>
          <w:ilvl w:val="2"/>
          <w:numId w:val="55"/>
        </w:numPr>
        <w:ind w:left="0" w:firstLine="709"/>
        <w:rPr>
          <w:rFonts w:ascii="Times New Roman" w:hAnsi="Times New Roman" w:cs="Times New Roman"/>
          <w:sz w:val="28"/>
          <w:szCs w:val="28"/>
        </w:rPr>
      </w:pPr>
      <w:r w:rsidRPr="005A6940">
        <w:rPr>
          <w:rFonts w:ascii="Times New Roman" w:hAnsi="Times New Roman" w:cs="Times New Roman"/>
          <w:sz w:val="28"/>
          <w:szCs w:val="28"/>
        </w:rPr>
        <w:t>нақты шығындарды нормативпен салыстыру арқылы жауапкершілік орталықтарының жұмыс тиімділігін бағалау және бақылау;</w:t>
      </w:r>
    </w:p>
    <w:p w:rsidR="00B654A7" w:rsidRPr="005A6940" w:rsidRDefault="00B654A7" w:rsidP="00B654A7">
      <w:pPr>
        <w:numPr>
          <w:ilvl w:val="2"/>
          <w:numId w:val="55"/>
        </w:numPr>
        <w:ind w:left="0" w:firstLine="709"/>
        <w:rPr>
          <w:rFonts w:ascii="Times New Roman" w:hAnsi="Times New Roman" w:cs="Times New Roman"/>
          <w:sz w:val="28"/>
          <w:szCs w:val="28"/>
        </w:rPr>
      </w:pPr>
      <w:r w:rsidRPr="005A6940">
        <w:rPr>
          <w:rFonts w:ascii="Times New Roman" w:hAnsi="Times New Roman" w:cs="Times New Roman"/>
          <w:sz w:val="28"/>
          <w:szCs w:val="28"/>
        </w:rPr>
        <w:t>тәуекелді анықтау және олардың деңгейін төмендету.</w:t>
      </w:r>
    </w:p>
    <w:p w:rsidR="00B654A7" w:rsidRPr="005A6940" w:rsidRDefault="00B654A7" w:rsidP="00B654A7">
      <w:pPr>
        <w:ind w:firstLine="709"/>
        <w:rPr>
          <w:rFonts w:ascii="Times New Roman" w:hAnsi="Times New Roman" w:cs="Times New Roman"/>
          <w:sz w:val="28"/>
          <w:szCs w:val="28"/>
        </w:rPr>
      </w:pPr>
      <w:r w:rsidRPr="005A6940">
        <w:rPr>
          <w:rFonts w:ascii="Times New Roman" w:hAnsi="Times New Roman" w:cs="Times New Roman"/>
          <w:sz w:val="28"/>
          <w:szCs w:val="28"/>
        </w:rPr>
        <w:t>Бюджетттердің түрлі варианттарын қолданудың негізгі факторларының бірі қызмет көлемі. Біздің пікірінше, шағын ұйымдарға, мысалы, серіктестер, фирмалар, шаруашылықтар үшін бюджеттендірудің толық жүйесін енгізу қажет емес. Бірақ олар бюджеттендіру жүйесінің жеке элементтерін қолдануға қызығушылық танытуы мүмкін.</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 xml:space="preserve">Әрбір көрініс сияқты, бюджеттендірудің де дұрыс та жақтары бар. Толық бюджеттік жүйелерде жобалық және нақты мәліметтер қосылған. Олар қызмет нәтижелерін жоспарлауда, бақылауда, бағалауда және өндіріс үрдісінің </w:t>
      </w:r>
      <w:hyperlink r:id="rId40" w:history="1">
        <w:r w:rsidRPr="005A6940">
          <w:rPr>
            <w:rStyle w:val="a3"/>
            <w:color w:val="auto"/>
            <w:sz w:val="28"/>
            <w:szCs w:val="28"/>
            <w:u w:val="none"/>
          </w:rPr>
          <w:t>өзіндік құнын табуда</w:t>
        </w:r>
      </w:hyperlink>
      <w:r w:rsidRPr="005A6940">
        <w:rPr>
          <w:sz w:val="28"/>
          <w:szCs w:val="28"/>
        </w:rPr>
        <w:t>, босалқыларды бағалауда пайдаланады. Бюджеттендірудің артықшылықтары кәсіпорын ресурстарын қысқа мерзімді және ұзақ мерзімді жоспарлауға мәжбүрлеуден, бәсекелесітердің тәртібінен және өнімге деген нарықтық сұраныстан білінеді. Осы стратегиялық аспектілер бойынша жоспарлау құрастырылады және түрлі деңгейдегі, мерзімдегі бюджеттер қалыптасады.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 xml:space="preserve">Бюджеттік мәліметтер өткен мерзімнің мәліметтерінен гөрі қызмет нәтижесін бағалау кезінде салыстыру нәтижесін бағалау кезінде салыстыру үшін дәлірек болады. Өткен мерзімнің нәтижелерінде кемшіліктер теріс ауытқулар, негативтік факторлар жасырылынуы мүмкін. Одан басқа салыстырылатын мерзімде технологияда, жұмыс күшінің құрамында, өнім түрінде, жалпы </w:t>
      </w:r>
      <w:r w:rsidRPr="005A6940">
        <w:rPr>
          <w:sz w:val="28"/>
          <w:szCs w:val="28"/>
        </w:rPr>
        <w:lastRenderedPageBreak/>
        <w:t>экономикалық жағдайда өзгерістер болуы мүмкін. Бюджеттер кәсіпорынның қойылған мақсаттарына жету үшін цехтар мен функционалды бөлімдердің барлық өндірістік факторларын айқындап ұйымдастыруға көмектеседі. Бұл концепция жақсы құрастырылған жоспарды көздейді, онда жеке операциялар арасындағы қатынастар тұтас кәсіпорынмен келісілген; өндірісті және өткізуді басқаратын басшылардың ой өрісі кеңейтілген; басқарудың осал жерлері анықталған; жауапты орындаушылар бекітілген [1].</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 xml:space="preserve">Бюджеттендірудің </w:t>
      </w:r>
      <w:hyperlink r:id="rId41" w:history="1">
        <w:r w:rsidRPr="005A6940">
          <w:rPr>
            <w:rStyle w:val="a3"/>
            <w:color w:val="auto"/>
            <w:sz w:val="28"/>
            <w:szCs w:val="28"/>
          </w:rPr>
          <w:t>негізгі проблемаларының бірі</w:t>
        </w:r>
      </w:hyperlink>
      <w:r w:rsidRPr="005A6940">
        <w:rPr>
          <w:sz w:val="28"/>
          <w:szCs w:val="28"/>
        </w:rPr>
        <w:t>, менеджердің дәл болжам құрастыруға ынталандыру жүйесін құрастыру. Төменгі деңгейдегі менеджерлердің аймағындағы бюджеттік болжам туралы жақсы білімі бар болады. Компания басшылығы бюджет құрастыру процесіне қатысатын менеджерлер тарапынан бюджеттік көрсеткіштерді әдейі жоғарылату немесе төмендету мүмкіншілігі бар екенін ескеріп бюджет шеңберіне қатаң шектеу жасауды болдырмауы қажет.</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Бұл жағдайда басшылық қандай әрекет етеді? Бір тәсіл ретінде менеджерлердің болжамды неге негізделіп жасайтын ақпаратты зерттеу қаралады.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Бұрын айтқандай, бюджеттендірудің негізгі кезеңдері материалды, еңбек және үстеме шығындарының сметасын (бюджеттерін) құру. Одан басқа, бюджеттендіру жүйесінде әр кезеңдегі өндірістік операциясына сәйкес қажетті кассалық қолма-қол қаражатпен қамтамасыз ететін консолидацияланған кассалық смета құрастыру.</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Осыдан, кәсіпорындағы бюджеттендіру жүйесін құрастырушы инфрақұрылым, бюджеттік процестің бөліктері бірінші кезекте есептік ақпаратқа сүйенеді [3]. Ол өз кезінде бухгалтерлік (басқару) есебінің ақпаратына негізделеді, себебі дәл осы жүйеде бюджеттендіру технологиясының мүмкіндіктері, оның басқару функциялары – жоспарлау, талдау, бақылау жақсы деңгейде ашылады. Кәсіпорын қаржылық – шаруашылық қызметінің тиімділігін жоғарылатуда осы аспектілерді қалыптастырудың негізі болып табылады.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Жоғарыда айтылған бюджетті қалыптастыру әдістемесі келесі кезеңдерден тұрады:</w:t>
      </w:r>
    </w:p>
    <w:p w:rsidR="00B654A7" w:rsidRPr="005A6940" w:rsidRDefault="00B654A7" w:rsidP="00B654A7">
      <w:pPr>
        <w:numPr>
          <w:ilvl w:val="2"/>
          <w:numId w:val="56"/>
        </w:numPr>
        <w:ind w:left="0" w:firstLine="709"/>
        <w:rPr>
          <w:rFonts w:ascii="Times New Roman" w:hAnsi="Times New Roman" w:cs="Times New Roman"/>
          <w:sz w:val="28"/>
          <w:szCs w:val="28"/>
        </w:rPr>
      </w:pPr>
      <w:r w:rsidRPr="005A6940">
        <w:rPr>
          <w:rFonts w:ascii="Times New Roman" w:hAnsi="Times New Roman" w:cs="Times New Roman"/>
          <w:sz w:val="28"/>
          <w:szCs w:val="28"/>
        </w:rPr>
        <w:t>әдістемелік қамтамасыздық және мамандарды дайындау;</w:t>
      </w:r>
    </w:p>
    <w:p w:rsidR="00B654A7" w:rsidRPr="005A6940" w:rsidRDefault="00B654A7" w:rsidP="00B654A7">
      <w:pPr>
        <w:numPr>
          <w:ilvl w:val="2"/>
          <w:numId w:val="56"/>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қолданыстағы есеп жүйесін, жоспарлауды, </w:t>
      </w:r>
      <w:hyperlink r:id="rId42" w:history="1">
        <w:r w:rsidRPr="005A6940">
          <w:rPr>
            <w:rStyle w:val="a3"/>
            <w:rFonts w:ascii="Times New Roman" w:hAnsi="Times New Roman" w:cs="Times New Roman"/>
            <w:color w:val="auto"/>
            <w:sz w:val="28"/>
            <w:szCs w:val="28"/>
          </w:rPr>
          <w:t>құжат айналымын талдау</w:t>
        </w:r>
      </w:hyperlink>
      <w:r w:rsidRPr="005A6940">
        <w:rPr>
          <w:rFonts w:ascii="Times New Roman" w:hAnsi="Times New Roman" w:cs="Times New Roman"/>
          <w:sz w:val="28"/>
          <w:szCs w:val="28"/>
        </w:rPr>
        <w:t>;</w:t>
      </w:r>
    </w:p>
    <w:p w:rsidR="00B654A7" w:rsidRPr="005A6940" w:rsidRDefault="00B654A7" w:rsidP="00B654A7">
      <w:pPr>
        <w:numPr>
          <w:ilvl w:val="2"/>
          <w:numId w:val="56"/>
        </w:numPr>
        <w:ind w:left="0" w:firstLine="709"/>
        <w:rPr>
          <w:rFonts w:ascii="Times New Roman" w:hAnsi="Times New Roman" w:cs="Times New Roman"/>
          <w:sz w:val="28"/>
          <w:szCs w:val="28"/>
        </w:rPr>
      </w:pPr>
      <w:r w:rsidRPr="005A6940">
        <w:rPr>
          <w:rFonts w:ascii="Times New Roman" w:hAnsi="Times New Roman" w:cs="Times New Roman"/>
          <w:sz w:val="28"/>
          <w:szCs w:val="28"/>
        </w:rPr>
        <w:t>кәсіпорынның дамуын анықтайтын негізгі жолдарының экономикалық модельдерін құру;</w:t>
      </w:r>
    </w:p>
    <w:p w:rsidR="00B654A7" w:rsidRPr="005A6940" w:rsidRDefault="00B654A7" w:rsidP="00B654A7">
      <w:pPr>
        <w:numPr>
          <w:ilvl w:val="2"/>
          <w:numId w:val="56"/>
        </w:numPr>
        <w:ind w:left="0" w:firstLine="709"/>
        <w:rPr>
          <w:rFonts w:ascii="Times New Roman" w:hAnsi="Times New Roman" w:cs="Times New Roman"/>
          <w:sz w:val="28"/>
          <w:szCs w:val="28"/>
        </w:rPr>
      </w:pPr>
      <w:r w:rsidRPr="005A6940">
        <w:rPr>
          <w:rFonts w:ascii="Times New Roman" w:hAnsi="Times New Roman" w:cs="Times New Roman"/>
          <w:sz w:val="28"/>
          <w:szCs w:val="28"/>
        </w:rPr>
        <w:t>бюджет құрастырудың технологиясын қалыптастыру;</w:t>
      </w:r>
    </w:p>
    <w:p w:rsidR="00B654A7" w:rsidRPr="005A6940" w:rsidRDefault="00B654A7" w:rsidP="00B654A7">
      <w:pPr>
        <w:numPr>
          <w:ilvl w:val="2"/>
          <w:numId w:val="56"/>
        </w:numPr>
        <w:ind w:left="0" w:firstLine="709"/>
        <w:rPr>
          <w:rFonts w:ascii="Times New Roman" w:hAnsi="Times New Roman" w:cs="Times New Roman"/>
          <w:sz w:val="28"/>
          <w:szCs w:val="28"/>
        </w:rPr>
      </w:pPr>
      <w:r w:rsidRPr="005A6940">
        <w:rPr>
          <w:rFonts w:ascii="Times New Roman" w:hAnsi="Times New Roman" w:cs="Times New Roman"/>
          <w:sz w:val="28"/>
          <w:szCs w:val="28"/>
        </w:rPr>
        <w:t>кәсіпорын жағдайында бюджеттендіру механизмін тексеру және сараптау;</w:t>
      </w:r>
    </w:p>
    <w:p w:rsidR="00B654A7" w:rsidRPr="005A6940" w:rsidRDefault="00B654A7" w:rsidP="00B654A7">
      <w:pPr>
        <w:numPr>
          <w:ilvl w:val="2"/>
          <w:numId w:val="56"/>
        </w:numPr>
        <w:ind w:left="0" w:firstLine="709"/>
        <w:rPr>
          <w:rFonts w:ascii="Times New Roman" w:hAnsi="Times New Roman" w:cs="Times New Roman"/>
          <w:sz w:val="28"/>
          <w:szCs w:val="28"/>
        </w:rPr>
      </w:pPr>
      <w:r w:rsidRPr="005A6940">
        <w:rPr>
          <w:rFonts w:ascii="Times New Roman" w:hAnsi="Times New Roman" w:cs="Times New Roman"/>
          <w:sz w:val="28"/>
          <w:szCs w:val="28"/>
        </w:rPr>
        <w:t>бюджет құрастыру үшін құжат айналымын дайындау бойынша мәліметтерді құрылымдық бөлімшелер және орындаушылар арасында бөлу ұсынылатын құжаттардың форматын және дайындау уақытын анықтау;</w:t>
      </w:r>
    </w:p>
    <w:p w:rsidR="00B654A7" w:rsidRPr="005A6940" w:rsidRDefault="00B654A7" w:rsidP="00B654A7">
      <w:pPr>
        <w:numPr>
          <w:ilvl w:val="2"/>
          <w:numId w:val="56"/>
        </w:numPr>
        <w:ind w:left="0" w:firstLine="709"/>
        <w:rPr>
          <w:rFonts w:ascii="Times New Roman" w:hAnsi="Times New Roman" w:cs="Times New Roman"/>
          <w:sz w:val="28"/>
          <w:szCs w:val="28"/>
        </w:rPr>
      </w:pPr>
      <w:r w:rsidRPr="005A6940">
        <w:rPr>
          <w:rFonts w:ascii="Times New Roman" w:hAnsi="Times New Roman" w:cs="Times New Roman"/>
          <w:sz w:val="28"/>
          <w:szCs w:val="28"/>
        </w:rPr>
        <w:t>қойылған мақсаттарды ескеріп кәсіпорынның қаржы – шаруашылық қызметінің нәтижелері және берілген ақпарат негізінде кәсіпорынның жиынтық бюджетін құрастыру;</w:t>
      </w:r>
    </w:p>
    <w:p w:rsidR="00B654A7" w:rsidRPr="005A6940" w:rsidRDefault="00B654A7" w:rsidP="00B654A7">
      <w:pPr>
        <w:numPr>
          <w:ilvl w:val="2"/>
          <w:numId w:val="56"/>
        </w:numPr>
        <w:ind w:left="0" w:firstLine="709"/>
        <w:rPr>
          <w:rFonts w:ascii="Times New Roman" w:hAnsi="Times New Roman" w:cs="Times New Roman"/>
          <w:sz w:val="28"/>
          <w:szCs w:val="28"/>
        </w:rPr>
      </w:pPr>
      <w:r w:rsidRPr="005A6940">
        <w:rPr>
          <w:rFonts w:ascii="Times New Roman" w:hAnsi="Times New Roman" w:cs="Times New Roman"/>
          <w:sz w:val="28"/>
          <w:szCs w:val="28"/>
        </w:rPr>
        <w:lastRenderedPageBreak/>
        <w:t>бюджеттің орындалуын бақылау әдістемесін ішкі және сыртқы жағдайлар өзгеруінен ағымды түзетулер процедураларын құрастыру;</w:t>
      </w:r>
    </w:p>
    <w:p w:rsidR="00B654A7" w:rsidRPr="005A6940" w:rsidRDefault="00B654A7" w:rsidP="00B654A7">
      <w:pPr>
        <w:numPr>
          <w:ilvl w:val="2"/>
          <w:numId w:val="56"/>
        </w:numPr>
        <w:ind w:left="0" w:firstLine="709"/>
        <w:rPr>
          <w:rFonts w:ascii="Times New Roman" w:hAnsi="Times New Roman" w:cs="Times New Roman"/>
          <w:sz w:val="28"/>
          <w:szCs w:val="28"/>
        </w:rPr>
      </w:pPr>
      <w:r w:rsidRPr="005A6940">
        <w:rPr>
          <w:rFonts w:ascii="Times New Roman" w:hAnsi="Times New Roman" w:cs="Times New Roman"/>
          <w:sz w:val="28"/>
          <w:szCs w:val="28"/>
        </w:rPr>
        <w:t>компьютерлік және бағдарламалық қамтамасыздық және қаржылық модель таңдау, автоматтандыру.</w:t>
      </w:r>
    </w:p>
    <w:p w:rsidR="00B654A7" w:rsidRPr="005A6940" w:rsidRDefault="00B654A7" w:rsidP="00B654A7">
      <w:pPr>
        <w:ind w:firstLine="709"/>
        <w:rPr>
          <w:rFonts w:ascii="Times New Roman" w:hAnsi="Times New Roman" w:cs="Times New Roman"/>
          <w:sz w:val="28"/>
          <w:szCs w:val="28"/>
        </w:rPr>
      </w:pPr>
      <w:r w:rsidRPr="005A6940">
        <w:rPr>
          <w:rFonts w:ascii="Times New Roman" w:hAnsi="Times New Roman" w:cs="Times New Roman"/>
          <w:sz w:val="28"/>
          <w:szCs w:val="28"/>
        </w:rPr>
        <w:t>Есеп жүйесі кәсіпорындағы бюджеттендіру мақсатында басқару аппаратының ақпараттық қажеттілігін толық және шапшаң түрде қанағаттандыруы қажет. Тек сонда осы жүйенің тиімділігі туралы айтуға болады. Осы қажеттілікті ескере дәстүрлі бухгалтерлік есеп жаңартылуы тиіс.</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Бюджеттік процесс пен басқару есебінің өзара байланысы 1 суретте көрсетілген.</w:t>
      </w:r>
    </w:p>
    <w:p w:rsidR="005806BE" w:rsidRPr="005A6940" w:rsidRDefault="00B654A7" w:rsidP="00B654A7">
      <w:pPr>
        <w:ind w:firstLine="709"/>
        <w:rPr>
          <w:rFonts w:ascii="Times New Roman" w:hAnsi="Times New Roman" w:cs="Times New Roman"/>
          <w:sz w:val="28"/>
          <w:szCs w:val="28"/>
        </w:rPr>
      </w:pPr>
      <w:r w:rsidRPr="005A6940">
        <w:rPr>
          <w:rFonts w:ascii="Times New Roman" w:hAnsi="Times New Roman" w:cs="Times New Roman"/>
          <w:noProof/>
          <w:sz w:val="28"/>
          <w:szCs w:val="28"/>
          <w:lang w:eastAsia="ru-RU"/>
        </w:rPr>
        <w:drawing>
          <wp:inline distT="0" distB="0" distL="0" distR="0" wp14:anchorId="0A2EF447" wp14:editId="465E03E3">
            <wp:extent cx="5514975" cy="4743450"/>
            <wp:effectExtent l="0" t="0" r="0" b="0"/>
            <wp:docPr id="20" name="Рисунок 20" descr="http://kzref.org/eoj-657-471-byudjettendiru-shifindardi-basarudi-tiimdi-tesili/126712_html_1a5fb1d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kzref.org/eoj-657-471-byudjettendiru-shifindardi-basarudi-tiimdi-tesili/126712_html_1a5fb1d3.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514975" cy="4743450"/>
                    </a:xfrm>
                    <a:prstGeom prst="rect">
                      <a:avLst/>
                    </a:prstGeom>
                    <a:noFill/>
                    <a:ln>
                      <a:noFill/>
                    </a:ln>
                  </pic:spPr>
                </pic:pic>
              </a:graphicData>
            </a:graphic>
          </wp:inline>
        </w:drawing>
      </w:r>
    </w:p>
    <w:p w:rsidR="005806BE" w:rsidRPr="005A6940" w:rsidRDefault="005806BE" w:rsidP="00B654A7">
      <w:pPr>
        <w:ind w:firstLine="709"/>
        <w:rPr>
          <w:rFonts w:ascii="Times New Roman" w:hAnsi="Times New Roman" w:cs="Times New Roman"/>
          <w:sz w:val="28"/>
          <w:szCs w:val="28"/>
        </w:rPr>
      </w:pPr>
    </w:p>
    <w:p w:rsidR="005806BE" w:rsidRPr="005A6940" w:rsidRDefault="00B654A7" w:rsidP="00B654A7">
      <w:pPr>
        <w:ind w:firstLine="709"/>
        <w:rPr>
          <w:rFonts w:ascii="Times New Roman" w:hAnsi="Times New Roman" w:cs="Times New Roman"/>
          <w:sz w:val="28"/>
          <w:szCs w:val="28"/>
        </w:rPr>
      </w:pPr>
      <w:r w:rsidRPr="005A6940">
        <w:rPr>
          <w:rFonts w:ascii="Times New Roman" w:hAnsi="Times New Roman" w:cs="Times New Roman"/>
          <w:sz w:val="28"/>
          <w:szCs w:val="28"/>
        </w:rPr>
        <w:t xml:space="preserve">Сурет </w:t>
      </w:r>
      <w:r w:rsidR="005806BE" w:rsidRPr="005A6940">
        <w:rPr>
          <w:rFonts w:ascii="Times New Roman" w:hAnsi="Times New Roman" w:cs="Times New Roman"/>
          <w:sz w:val="28"/>
          <w:szCs w:val="28"/>
          <w:lang w:val="kk-KZ"/>
        </w:rPr>
        <w:t>5.</w:t>
      </w:r>
      <w:r w:rsidRPr="005A6940">
        <w:rPr>
          <w:rFonts w:ascii="Times New Roman" w:hAnsi="Times New Roman" w:cs="Times New Roman"/>
          <w:sz w:val="28"/>
          <w:szCs w:val="28"/>
        </w:rPr>
        <w:t>1. Басқару есебі және бюджеттік процестің инфра құрылымының өзара байланысы</w:t>
      </w:r>
    </w:p>
    <w:p w:rsidR="005806BE" w:rsidRPr="005A6940" w:rsidRDefault="005806BE" w:rsidP="00B654A7">
      <w:pPr>
        <w:ind w:firstLine="709"/>
        <w:rPr>
          <w:rFonts w:ascii="Times New Roman" w:hAnsi="Times New Roman" w:cs="Times New Roman"/>
          <w:sz w:val="28"/>
          <w:szCs w:val="28"/>
        </w:rPr>
      </w:pPr>
    </w:p>
    <w:p w:rsidR="00B654A7" w:rsidRPr="005A6940" w:rsidRDefault="00B654A7" w:rsidP="00B654A7">
      <w:pPr>
        <w:ind w:firstLine="709"/>
        <w:rPr>
          <w:rFonts w:ascii="Times New Roman" w:hAnsi="Times New Roman" w:cs="Times New Roman"/>
          <w:sz w:val="28"/>
          <w:szCs w:val="28"/>
        </w:rPr>
      </w:pPr>
      <w:r w:rsidRPr="005A6940">
        <w:rPr>
          <w:rFonts w:ascii="Times New Roman" w:hAnsi="Times New Roman" w:cs="Times New Roman"/>
          <w:sz w:val="28"/>
          <w:szCs w:val="28"/>
        </w:rPr>
        <w:t xml:space="preserve">Кез </w:t>
      </w:r>
      <w:hyperlink r:id="rId44" w:history="1">
        <w:r w:rsidRPr="005A6940">
          <w:rPr>
            <w:rStyle w:val="a3"/>
            <w:rFonts w:ascii="Times New Roman" w:hAnsi="Times New Roman" w:cs="Times New Roman"/>
            <w:color w:val="auto"/>
            <w:sz w:val="28"/>
            <w:szCs w:val="28"/>
            <w:u w:val="none"/>
          </w:rPr>
          <w:t>келген ұйымды</w:t>
        </w:r>
      </w:hyperlink>
      <w:r w:rsidRPr="005A6940">
        <w:rPr>
          <w:rFonts w:ascii="Times New Roman" w:hAnsi="Times New Roman" w:cs="Times New Roman"/>
          <w:sz w:val="28"/>
          <w:szCs w:val="28"/>
        </w:rPr>
        <w:t>, оның көлемі және қызмет аясына қарамастан бюджеттендіруді ойдағыдай енгізудің жалпы нәтижелеріне жатқызуға болады[4].</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Бюджеттендіру және жауапкершілік орталықтары бойынша шығындарды есепке алу өзара байланысты, бірігіп олар кәсіпорын қызметін басқаруға және өндіріс шығындарын басқаруға көмектеседі.</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lastRenderedPageBreak/>
        <w:t>Кәсіпорындағы бюджеттендіру мақсатындағы есеп жүйесі басқару аппаратының ақпараттық қажеттілігін толық және шапшаң қанағаттандыруы тиіс. Тек осындай жағдайда сол жүйенің тиімділігі жөнінде айтуға болады.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Түрлі қызметтер мен жауапкершілік орталықтарының менеджерлері өздері қызығушылық танытатын ақпаратты ішкі өндірістік жоспарлармен есептерден (бюджеттер) алады.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Басқару персоналы үшін бюджет түріндегі есептелік кәсіпорынды дамыту және оның қызметінің тиімділігін жоғарылату бойынша шапшаң түрдегімен қатар стратегиялық шешім қабылдауға негіз болады.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Ұйым және оның сегменттер қызметін басқару үшін өндірістік жағдайда ақпарат қажет, ол жоспарлы және мөлшерлі көрсеткіштерден болған ауытқуларға шапшаң қарауға мүмкіндік береді.</w:t>
      </w:r>
    </w:p>
    <w:p w:rsidR="008B6780" w:rsidRPr="005A6940" w:rsidRDefault="008B6780" w:rsidP="00FA6082">
      <w:pPr>
        <w:ind w:firstLine="567"/>
        <w:rPr>
          <w:rFonts w:ascii="Times New Roman" w:eastAsia="Times New Roman" w:hAnsi="Times New Roman" w:cs="Times New Roman"/>
          <w:b/>
          <w:bCs/>
          <w:sz w:val="28"/>
          <w:szCs w:val="28"/>
          <w:lang w:eastAsia="ru-RU"/>
        </w:rPr>
      </w:pPr>
    </w:p>
    <w:p w:rsidR="00A075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 xml:space="preserve">5.2 Шығындар бюджетін құру </w:t>
      </w:r>
    </w:p>
    <w:p w:rsidR="00B654A7" w:rsidRPr="005A6940" w:rsidRDefault="00B654A7" w:rsidP="005806BE">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Отандық тәжірибеде шығындарды жоспарлау, есеп және</w:t>
      </w:r>
      <w:r w:rsidR="005806BE"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lang w:val="kk-KZ"/>
        </w:rPr>
        <w:t>калькуляциялау мақсатында оларды келесі түрде классификацияланады:</w:t>
      </w:r>
    </w:p>
    <w:p w:rsidR="00B654A7" w:rsidRPr="005A6940" w:rsidRDefault="00B654A7" w:rsidP="00B654A7">
      <w:pPr>
        <w:numPr>
          <w:ilvl w:val="0"/>
          <w:numId w:val="47"/>
        </w:numPr>
        <w:ind w:left="0"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өндіріс түрі бойынша-негізгі және көмекші;</w:t>
      </w:r>
    </w:p>
    <w:p w:rsidR="00B654A7" w:rsidRPr="005A6940" w:rsidRDefault="00B654A7" w:rsidP="005806BE">
      <w:pPr>
        <w:numPr>
          <w:ilvl w:val="0"/>
          <w:numId w:val="47"/>
        </w:numPr>
        <w:ind w:left="0"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өнім түрі бойынша-жеке бұйымдар, біртекті бұйымдар тобы,</w:t>
      </w:r>
      <w:r w:rsidR="005806BE"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lang w:val="kk-KZ"/>
        </w:rPr>
        <w:t>тапсырыс, өзгертулер, жұмыстар және қызмет көрсету;</w:t>
      </w:r>
    </w:p>
    <w:p w:rsidR="00B654A7" w:rsidRPr="005A6940" w:rsidRDefault="00B654A7" w:rsidP="005806BE">
      <w:pPr>
        <w:numPr>
          <w:ilvl w:val="0"/>
          <w:numId w:val="48"/>
        </w:numPr>
        <w:ind w:left="0"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шығындар түрлері бойынша-калькуляция баптары (өнімнің</w:t>
      </w:r>
      <w:r w:rsidR="005806BE" w:rsidRPr="005A6940">
        <w:rPr>
          <w:rFonts w:ascii="Times New Roman" w:hAnsi="Times New Roman" w:cs="Times New Roman"/>
          <w:sz w:val="28"/>
          <w:szCs w:val="28"/>
          <w:lang w:val="kk-KZ"/>
        </w:rPr>
        <w:t xml:space="preserve"> </w:t>
      </w:r>
      <w:hyperlink r:id="rId45" w:history="1">
        <w:r w:rsidRPr="005A6940">
          <w:rPr>
            <w:rStyle w:val="a3"/>
            <w:rFonts w:ascii="Times New Roman" w:hAnsi="Times New Roman" w:cs="Times New Roman"/>
            <w:color w:val="auto"/>
            <w:sz w:val="28"/>
            <w:szCs w:val="28"/>
            <w:u w:val="none"/>
            <w:lang w:val="kk-KZ"/>
          </w:rPr>
          <w:t>өзіндік</w:t>
        </w:r>
      </w:hyperlink>
      <w:r w:rsidR="005806BE"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lang w:val="kk-KZ"/>
        </w:rPr>
        <w:t>құнын калькуляциялау үшін және талдау есебін ұйымдастыру )</w:t>
      </w:r>
    </w:p>
    <w:p w:rsidR="00B654A7" w:rsidRPr="005A6940" w:rsidRDefault="00B654A7" w:rsidP="00B654A7">
      <w:pPr>
        <w:pStyle w:val="af3"/>
        <w:spacing w:before="0" w:beforeAutospacing="0" w:after="0" w:afterAutospacing="0"/>
        <w:ind w:firstLine="709"/>
        <w:rPr>
          <w:sz w:val="28"/>
          <w:szCs w:val="28"/>
          <w:lang w:val="kk-KZ"/>
        </w:rPr>
      </w:pPr>
      <w:r w:rsidRPr="005A6940">
        <w:rPr>
          <w:sz w:val="28"/>
          <w:szCs w:val="28"/>
          <w:lang w:val="kk-KZ"/>
        </w:rPr>
        <w:t>және шығын элементтері (шығындардың сметалық жобасын</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құрастыру және шығындарының есебі);</w:t>
      </w:r>
    </w:p>
    <w:p w:rsidR="00B654A7" w:rsidRPr="005A6940" w:rsidRDefault="00B654A7" w:rsidP="00B654A7">
      <w:pPr>
        <w:numPr>
          <w:ilvl w:val="0"/>
          <w:numId w:val="49"/>
        </w:numPr>
        <w:ind w:left="0" w:firstLine="709"/>
        <w:rPr>
          <w:rFonts w:ascii="Times New Roman" w:hAnsi="Times New Roman" w:cs="Times New Roman"/>
          <w:sz w:val="28"/>
          <w:szCs w:val="28"/>
        </w:rPr>
      </w:pPr>
      <w:r w:rsidRPr="005A6940">
        <w:rPr>
          <w:rFonts w:ascii="Times New Roman" w:hAnsi="Times New Roman" w:cs="Times New Roman"/>
          <w:sz w:val="28"/>
          <w:szCs w:val="28"/>
        </w:rPr>
        <w:t>шығындардың шығу орны бойынша-участок, цех, өндіріс, шаруашылық есептегі бригада.</w:t>
      </w:r>
    </w:p>
    <w:p w:rsidR="00B654A7" w:rsidRPr="005A6940" w:rsidRDefault="00B654A7" w:rsidP="005806BE">
      <w:pPr>
        <w:ind w:firstLine="709"/>
        <w:rPr>
          <w:rFonts w:ascii="Times New Roman" w:hAnsi="Times New Roman" w:cs="Times New Roman"/>
          <w:sz w:val="28"/>
          <w:szCs w:val="28"/>
        </w:rPr>
      </w:pPr>
      <w:r w:rsidRPr="005A6940">
        <w:rPr>
          <w:rFonts w:ascii="Times New Roman" w:hAnsi="Times New Roman" w:cs="Times New Roman"/>
          <w:sz w:val="28"/>
          <w:szCs w:val="28"/>
        </w:rPr>
        <w:t>Басқару жүйесінде шығындардың қалыптасуын тәжірибелік</w:t>
      </w:r>
      <w:r w:rsidR="005806BE"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қолдануда мақсатты түрде шығындар элементтері және калькуляция баптары бойынша шығындар түрлері есепке алып шығындар классификациясын қарастыру керек.</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Калькуляция баптарының тізімін және олардың құрамын, бөлу әдістерін өнім түрлері, жұмыс және қызмет көрсету бойынша салалық әдістемелік нұсқамасының есептік жоспарлау сұрақтары және өнімнің өзіндік құнының калькуляциясы өндірістің құрылымы мен есептік сипатына байланысты анықталады.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Мысал ретінде машина жасау зауытындағы кеңінен қолданылатын шығындар баптарының калькуляциясын қарастырайық.</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1.Шикізат және материалдар.</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2.Сатып алынатын бұйымдар, жартылай фабрикаттар және кооперативтік кәсіпорын қызметтері.</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3.Негізгі өндіріс жұмысшыларының еңбекақысы.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4.Қосымша өндіріс жұмысшыларының еңбекақысы.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5.Негізгі және қосымша өндіріс жұмысшыларының еңбекақысынан әлеуметтік сақтандыруға аударымдар.</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6.Өндірісті дайындауға және игеруге шығындар.</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7.Құрал-жабдықты пайдалануға және ұстауға шығындар.</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lastRenderedPageBreak/>
        <w:t>8.Цехтық шығындар.</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9.Жалпы өндірістік шығындар.</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10.Ақаулардан жоғалтулар.</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11.Өндірістік емес шығындар.</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Алғашқы сегіз шығын баптары цехтық өзіндік құнды құрайды. Цехтық өзіндік құн қосу жалпы өндірістік шығындар және ақаулардан жоғалтулар өндірістік өзіндік құнды құрайды. Нәтижесінде барлық 11 баптар өзалдына толық өнімнің өзіндік құнын құрайды.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Өнеркәсіптік кәсіпорындарда келесідей өнімнің өзіндік құнын калькуляциялаудың негізгі әдістері қолданылады:</w:t>
      </w:r>
    </w:p>
    <w:p w:rsidR="00B654A7" w:rsidRPr="005A6940" w:rsidRDefault="00B654A7" w:rsidP="00B654A7">
      <w:pPr>
        <w:numPr>
          <w:ilvl w:val="0"/>
          <w:numId w:val="50"/>
        </w:numPr>
        <w:ind w:left="0" w:firstLine="709"/>
        <w:rPr>
          <w:rFonts w:ascii="Times New Roman" w:hAnsi="Times New Roman" w:cs="Times New Roman"/>
          <w:sz w:val="28"/>
          <w:szCs w:val="28"/>
        </w:rPr>
      </w:pPr>
      <w:r w:rsidRPr="005A6940">
        <w:rPr>
          <w:rFonts w:ascii="Times New Roman" w:hAnsi="Times New Roman" w:cs="Times New Roman"/>
          <w:sz w:val="28"/>
          <w:szCs w:val="28"/>
        </w:rPr>
        <w:t>Тікелей есептік;</w:t>
      </w:r>
    </w:p>
    <w:p w:rsidR="00B654A7" w:rsidRPr="005A6940" w:rsidRDefault="00B654A7" w:rsidP="00B654A7">
      <w:pPr>
        <w:numPr>
          <w:ilvl w:val="0"/>
          <w:numId w:val="50"/>
        </w:numPr>
        <w:ind w:left="0" w:firstLine="709"/>
        <w:rPr>
          <w:rFonts w:ascii="Times New Roman" w:hAnsi="Times New Roman" w:cs="Times New Roman"/>
          <w:sz w:val="28"/>
          <w:szCs w:val="28"/>
        </w:rPr>
      </w:pPr>
      <w:r w:rsidRPr="005A6940">
        <w:rPr>
          <w:rFonts w:ascii="Times New Roman" w:hAnsi="Times New Roman" w:cs="Times New Roman"/>
          <w:sz w:val="28"/>
          <w:szCs w:val="28"/>
        </w:rPr>
        <w:t>Нормативтік;</w:t>
      </w:r>
    </w:p>
    <w:p w:rsidR="00B654A7" w:rsidRPr="005A6940" w:rsidRDefault="00B654A7" w:rsidP="00B654A7">
      <w:pPr>
        <w:numPr>
          <w:ilvl w:val="0"/>
          <w:numId w:val="50"/>
        </w:numPr>
        <w:ind w:left="0" w:firstLine="709"/>
        <w:rPr>
          <w:rFonts w:ascii="Times New Roman" w:hAnsi="Times New Roman" w:cs="Times New Roman"/>
          <w:sz w:val="28"/>
          <w:szCs w:val="28"/>
        </w:rPr>
      </w:pPr>
      <w:r w:rsidRPr="005A6940">
        <w:rPr>
          <w:rFonts w:ascii="Times New Roman" w:hAnsi="Times New Roman" w:cs="Times New Roman"/>
          <w:sz w:val="28"/>
          <w:szCs w:val="28"/>
        </w:rPr>
        <w:t>Есептік-талдау;</w:t>
      </w:r>
    </w:p>
    <w:p w:rsidR="00B654A7" w:rsidRPr="005A6940" w:rsidRDefault="00B654A7" w:rsidP="00B654A7">
      <w:pPr>
        <w:numPr>
          <w:ilvl w:val="0"/>
          <w:numId w:val="50"/>
        </w:numPr>
        <w:ind w:left="0" w:firstLine="709"/>
        <w:rPr>
          <w:rFonts w:ascii="Times New Roman" w:hAnsi="Times New Roman" w:cs="Times New Roman"/>
          <w:sz w:val="28"/>
          <w:szCs w:val="28"/>
        </w:rPr>
      </w:pPr>
      <w:r w:rsidRPr="005A6940">
        <w:rPr>
          <w:rFonts w:ascii="Times New Roman" w:hAnsi="Times New Roman" w:cs="Times New Roman"/>
          <w:sz w:val="28"/>
          <w:szCs w:val="28"/>
        </w:rPr>
        <w:t>Параметрлік.</w:t>
      </w:r>
    </w:p>
    <w:p w:rsidR="00B654A7" w:rsidRPr="005A6940" w:rsidRDefault="00B654A7" w:rsidP="00B654A7">
      <w:pPr>
        <w:ind w:firstLine="709"/>
        <w:rPr>
          <w:rFonts w:ascii="Times New Roman" w:hAnsi="Times New Roman" w:cs="Times New Roman"/>
          <w:sz w:val="28"/>
          <w:szCs w:val="28"/>
        </w:rPr>
      </w:pPr>
      <w:r w:rsidRPr="005A6940">
        <w:rPr>
          <w:rFonts w:ascii="Times New Roman" w:hAnsi="Times New Roman" w:cs="Times New Roman"/>
          <w:sz w:val="28"/>
          <w:szCs w:val="28"/>
        </w:rPr>
        <w:t>Ең қарапайым және ең дәл – тікелей есеп әдісі болып табылады. Сонымен қатар бұл әдісте өнімнің бірлігінің өзіндік құнын анықтауда жалпы шығын сомасын дайын өнім көлеміне бөледі. Бұл әдісті қолдану біртекті өнімді өндіретін кәсіпорындарда ғана мүмкін болады, осыған байланысты бұл әдіс шектелген түрде қолданады. Сонымен бірге ол калькуляцияның жеке баптарында шығындар туралы мәлімет көрсете алмайды.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Өнімнің өзіндік құнын калькуляциялауның нормативтік әдісі кәсіпорындарда қолданылады, белгілі бір өнім бірлігінің өндірісіне нақты ресурс шығындарының өзгеру есебі нақты дәл көрсетілген. Ол материалдық, еңбектік, қаржылық ресурстарды нормалық және нормативтік пайдалануға негізелген. Сонымен қатар осы ресурстарды</w:t>
      </w:r>
      <w:r w:rsidR="005806BE" w:rsidRPr="005A6940">
        <w:rPr>
          <w:sz w:val="28"/>
          <w:szCs w:val="28"/>
          <w:lang w:val="kk-KZ"/>
        </w:rPr>
        <w:t xml:space="preserve"> </w:t>
      </w:r>
      <w:r w:rsidRPr="005A6940">
        <w:rPr>
          <w:sz w:val="28"/>
          <w:szCs w:val="28"/>
        </w:rPr>
        <w:t>нормалық және нормативтік пайдалану прогресивті және ғылыми негізделуі керек. Олардың көлемін жүйелі түрде қарастырылуы қажет.</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Өнімнің өзіндік құнын калькуляциялауның ең дәл және жетілген әдісі есептік-талдау тәсілі. Сонымен бірге әдісте өндіріс адайын жн-жақты талдау және онда мүмкін болатын өзгерістерді талдау және өнімнің өзіндік құнына әсер ететін факторлар қарастырылады. Норма және нормативтер негізінде жобаланатын кезеңдегі техника-экономикалық және ұйымдық шарт қалыптасады.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Бір типті, бірақ сапасы жағынан әртүрлі бұйымдарды калькуляциялау кезінде параметрлік әдісі қолданылады. Ол өнімнің сапалық сипатына байланысты өндіріс шығындарының өзгеру заңдылығын бекітуге негізделген. Осылайша, бұйымның өзіндік құнын матералдар мен құрал-жабдықтардың бір килограммдық, бір тонналық құны негізінде анықталады. Берілген өнімге тән басқада көрсеткіштер қолданылуы мүмкін. Осы әдіс бойынша өнімнің сапасын жақсартатын қосымша шығындарды анықтауға болады.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Қазіргі нарықтық экономикаға өту жағдайында көптеген шағын және орта кәсіпорындарда калькуляция баптардың қысқартылған номенклатурасын қолданады, олар өзіне мыналарды қосады:</w:t>
      </w:r>
    </w:p>
    <w:p w:rsidR="00B654A7" w:rsidRPr="005A6940" w:rsidRDefault="00B654A7" w:rsidP="005806BE">
      <w:pPr>
        <w:numPr>
          <w:ilvl w:val="0"/>
          <w:numId w:val="51"/>
        </w:numPr>
        <w:ind w:left="0" w:firstLine="709"/>
        <w:rPr>
          <w:rFonts w:ascii="Times New Roman" w:hAnsi="Times New Roman" w:cs="Times New Roman"/>
          <w:sz w:val="28"/>
          <w:szCs w:val="28"/>
        </w:rPr>
      </w:pPr>
      <w:r w:rsidRPr="005A6940">
        <w:rPr>
          <w:rFonts w:ascii="Times New Roman" w:hAnsi="Times New Roman" w:cs="Times New Roman"/>
          <w:sz w:val="28"/>
          <w:szCs w:val="28"/>
        </w:rPr>
        <w:t>материалды шығындар (шикізат, материалдар, жанармай және</w:t>
      </w:r>
      <w:r w:rsidR="005806BE"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технологиялық мақсатта қолданылатын энергия);</w:t>
      </w:r>
    </w:p>
    <w:p w:rsidR="00B654A7" w:rsidRPr="005A6940" w:rsidRDefault="00B654A7" w:rsidP="00B654A7">
      <w:pPr>
        <w:numPr>
          <w:ilvl w:val="0"/>
          <w:numId w:val="52"/>
        </w:numPr>
        <w:ind w:left="0" w:firstLine="709"/>
        <w:rPr>
          <w:rFonts w:ascii="Times New Roman" w:hAnsi="Times New Roman" w:cs="Times New Roman"/>
          <w:sz w:val="28"/>
          <w:szCs w:val="28"/>
        </w:rPr>
      </w:pPr>
      <w:r w:rsidRPr="005A6940">
        <w:rPr>
          <w:rFonts w:ascii="Times New Roman" w:hAnsi="Times New Roman" w:cs="Times New Roman"/>
          <w:sz w:val="28"/>
          <w:szCs w:val="28"/>
        </w:rPr>
        <w:lastRenderedPageBreak/>
        <w:t>еңбекақыға шығындар (тікелей шығындар</w:t>
      </w:r>
      <w:proofErr w:type="gramStart"/>
      <w:r w:rsidRPr="005A6940">
        <w:rPr>
          <w:rFonts w:ascii="Times New Roman" w:hAnsi="Times New Roman" w:cs="Times New Roman"/>
          <w:sz w:val="28"/>
          <w:szCs w:val="28"/>
        </w:rPr>
        <w:t xml:space="preserve"> )</w:t>
      </w:r>
      <w:proofErr w:type="gramEnd"/>
      <w:r w:rsidRPr="005A6940">
        <w:rPr>
          <w:rFonts w:ascii="Times New Roman" w:hAnsi="Times New Roman" w:cs="Times New Roman"/>
          <w:sz w:val="28"/>
          <w:szCs w:val="28"/>
        </w:rPr>
        <w:t>;</w:t>
      </w:r>
    </w:p>
    <w:p w:rsidR="00B654A7" w:rsidRPr="005A6940" w:rsidRDefault="00B654A7" w:rsidP="00B654A7">
      <w:pPr>
        <w:numPr>
          <w:ilvl w:val="0"/>
          <w:numId w:val="52"/>
        </w:numPr>
        <w:ind w:left="0" w:firstLine="709"/>
        <w:rPr>
          <w:rFonts w:ascii="Times New Roman" w:hAnsi="Times New Roman" w:cs="Times New Roman"/>
          <w:sz w:val="28"/>
          <w:szCs w:val="28"/>
        </w:rPr>
      </w:pPr>
      <w:r w:rsidRPr="005A6940">
        <w:rPr>
          <w:rFonts w:ascii="Times New Roman" w:hAnsi="Times New Roman" w:cs="Times New Roman"/>
          <w:sz w:val="28"/>
          <w:szCs w:val="28"/>
        </w:rPr>
        <w:t>басқада тікелей шығындар;</w:t>
      </w:r>
    </w:p>
    <w:p w:rsidR="00B654A7" w:rsidRPr="005A6940" w:rsidRDefault="00B654A7" w:rsidP="00B654A7">
      <w:pPr>
        <w:numPr>
          <w:ilvl w:val="0"/>
          <w:numId w:val="52"/>
        </w:numPr>
        <w:ind w:left="0" w:firstLine="709"/>
        <w:rPr>
          <w:rFonts w:ascii="Times New Roman" w:hAnsi="Times New Roman" w:cs="Times New Roman"/>
          <w:sz w:val="28"/>
          <w:szCs w:val="28"/>
        </w:rPr>
      </w:pPr>
      <w:r w:rsidRPr="005A6940">
        <w:rPr>
          <w:rFonts w:ascii="Times New Roman" w:hAnsi="Times New Roman" w:cs="Times New Roman"/>
          <w:sz w:val="28"/>
          <w:szCs w:val="28"/>
        </w:rPr>
        <w:t>өндірісті басқару және қызмет ету шығындары;</w:t>
      </w:r>
    </w:p>
    <w:p w:rsidR="00B654A7" w:rsidRPr="005A6940" w:rsidRDefault="00B654A7" w:rsidP="00864E8E">
      <w:pPr>
        <w:ind w:firstLine="709"/>
        <w:rPr>
          <w:rFonts w:ascii="Times New Roman" w:hAnsi="Times New Roman" w:cs="Times New Roman"/>
          <w:sz w:val="28"/>
          <w:szCs w:val="28"/>
        </w:rPr>
      </w:pPr>
      <w:r w:rsidRPr="005A6940">
        <w:rPr>
          <w:rFonts w:ascii="Times New Roman" w:hAnsi="Times New Roman" w:cs="Times New Roman"/>
          <w:sz w:val="28"/>
          <w:szCs w:val="28"/>
        </w:rPr>
        <w:t>Кәсіпорын алдында өндіріс шығындары туралы дәл нақты және тез ақпарат мәселесі тұрады. Көп жағдайда кәсіпкер алдында белгілі ұсыным базасында шығындар калькуляциясын құрастыру міндеті тұрады Сонымен бірге шығындар калькуляциясының міндеті-бұл берілген нормалар мен жоспарлардан ауытқады анықтауға мүмкіндік беретін индикативтік сипттағы ақпараттарда алу, осы ауытқулардың себесін</w:t>
      </w:r>
      <w:r w:rsidR="00864E8E"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анықтау және осы сияқты ауытқуларды азайту немесе ысыру шараларын қабылдау.</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Калькуляциямен салыстырғанда, топау әдісі көбіне қолданылады, өнімнің өзіндік құнын құрайтын шығындар (жұмыс, қызмет көрсету) олардың экономикалық мазмұнына сәйкес келесідей жалпы бірыңғай элементтер топтастырылады:</w:t>
      </w:r>
    </w:p>
    <w:p w:rsidR="00B654A7" w:rsidRPr="005A6940" w:rsidRDefault="00B654A7" w:rsidP="00B654A7">
      <w:pPr>
        <w:numPr>
          <w:ilvl w:val="0"/>
          <w:numId w:val="53"/>
        </w:numPr>
        <w:ind w:left="0" w:firstLine="709"/>
        <w:rPr>
          <w:rFonts w:ascii="Times New Roman" w:hAnsi="Times New Roman" w:cs="Times New Roman"/>
          <w:sz w:val="28"/>
          <w:szCs w:val="28"/>
        </w:rPr>
      </w:pPr>
      <w:r w:rsidRPr="005A6940">
        <w:rPr>
          <w:rFonts w:ascii="Times New Roman" w:hAnsi="Times New Roman" w:cs="Times New Roman"/>
          <w:sz w:val="28"/>
          <w:szCs w:val="28"/>
        </w:rPr>
        <w:t>материалдық шығындар (қайтарымды қалдықтар құны есебімен);</w:t>
      </w:r>
    </w:p>
    <w:p w:rsidR="00B654A7" w:rsidRPr="005A6940" w:rsidRDefault="00B654A7" w:rsidP="00B654A7">
      <w:pPr>
        <w:numPr>
          <w:ilvl w:val="0"/>
          <w:numId w:val="53"/>
        </w:numPr>
        <w:ind w:left="0" w:firstLine="709"/>
        <w:rPr>
          <w:rFonts w:ascii="Times New Roman" w:hAnsi="Times New Roman" w:cs="Times New Roman"/>
          <w:sz w:val="28"/>
          <w:szCs w:val="28"/>
        </w:rPr>
      </w:pPr>
      <w:r w:rsidRPr="005A6940">
        <w:rPr>
          <w:rFonts w:ascii="Times New Roman" w:hAnsi="Times New Roman" w:cs="Times New Roman"/>
          <w:sz w:val="28"/>
          <w:szCs w:val="28"/>
        </w:rPr>
        <w:t>еңбекақыға шығындар;</w:t>
      </w:r>
    </w:p>
    <w:p w:rsidR="00B654A7" w:rsidRPr="005A6940" w:rsidRDefault="00B654A7" w:rsidP="00B654A7">
      <w:pPr>
        <w:numPr>
          <w:ilvl w:val="0"/>
          <w:numId w:val="53"/>
        </w:numPr>
        <w:ind w:left="0" w:firstLine="709"/>
        <w:rPr>
          <w:rFonts w:ascii="Times New Roman" w:hAnsi="Times New Roman" w:cs="Times New Roman"/>
          <w:sz w:val="28"/>
          <w:szCs w:val="28"/>
        </w:rPr>
      </w:pPr>
      <w:r w:rsidRPr="005A6940">
        <w:rPr>
          <w:rFonts w:ascii="Times New Roman" w:hAnsi="Times New Roman" w:cs="Times New Roman"/>
          <w:sz w:val="28"/>
          <w:szCs w:val="28"/>
        </w:rPr>
        <w:t>әлеуметтік қажеттіліктерге аударымдар;</w:t>
      </w:r>
    </w:p>
    <w:p w:rsidR="00B654A7" w:rsidRPr="005A6940" w:rsidRDefault="00B654A7" w:rsidP="00B654A7">
      <w:pPr>
        <w:numPr>
          <w:ilvl w:val="0"/>
          <w:numId w:val="53"/>
        </w:numPr>
        <w:ind w:left="0" w:firstLine="709"/>
        <w:rPr>
          <w:rFonts w:ascii="Times New Roman" w:hAnsi="Times New Roman" w:cs="Times New Roman"/>
          <w:sz w:val="28"/>
          <w:szCs w:val="28"/>
        </w:rPr>
      </w:pPr>
      <w:r w:rsidRPr="005A6940">
        <w:rPr>
          <w:rFonts w:ascii="Times New Roman" w:hAnsi="Times New Roman" w:cs="Times New Roman"/>
          <w:sz w:val="28"/>
          <w:szCs w:val="28"/>
        </w:rPr>
        <w:t>негізгі қорларға амортизация;</w:t>
      </w:r>
    </w:p>
    <w:p w:rsidR="00B654A7" w:rsidRPr="005A6940" w:rsidRDefault="00B654A7" w:rsidP="00B654A7">
      <w:pPr>
        <w:numPr>
          <w:ilvl w:val="0"/>
          <w:numId w:val="53"/>
        </w:numPr>
        <w:ind w:left="0" w:firstLine="709"/>
        <w:rPr>
          <w:rFonts w:ascii="Times New Roman" w:hAnsi="Times New Roman" w:cs="Times New Roman"/>
          <w:sz w:val="28"/>
          <w:szCs w:val="28"/>
        </w:rPr>
      </w:pPr>
      <w:r w:rsidRPr="005A6940">
        <w:rPr>
          <w:rFonts w:ascii="Times New Roman" w:hAnsi="Times New Roman" w:cs="Times New Roman"/>
          <w:sz w:val="28"/>
          <w:szCs w:val="28"/>
        </w:rPr>
        <w:t>басқада шығындар;</w:t>
      </w:r>
    </w:p>
    <w:p w:rsidR="00B654A7" w:rsidRPr="005A6940" w:rsidRDefault="00B654A7" w:rsidP="00B654A7">
      <w:pPr>
        <w:ind w:firstLine="709"/>
        <w:rPr>
          <w:rFonts w:ascii="Times New Roman" w:hAnsi="Times New Roman" w:cs="Times New Roman"/>
          <w:sz w:val="28"/>
          <w:szCs w:val="28"/>
        </w:rPr>
      </w:pPr>
      <w:r w:rsidRPr="005A6940">
        <w:rPr>
          <w:rFonts w:ascii="Times New Roman" w:hAnsi="Times New Roman" w:cs="Times New Roman"/>
          <w:sz w:val="28"/>
          <w:szCs w:val="28"/>
        </w:rPr>
        <w:t>«Материалдық шығындар» элементінде өндіріске, өнім өндіруге қажетті шикізат пен материалдың, жабдықтаушы бұйымдар және жартылай фабрикаттар, технологиялық және өндірісті қамтамасыздандыратын жанармай мен энергияның барлық түрі (ғимаратты жылумен қамтамасыз ету, көліктік жұмыстар және т.б.). Материалдық ресурс шығындарынан қайтарымды қалдықтар бағасы алынып тасталынады, оларға өнім өндірісі процсінде қалыптасқан шикізат қалдықтары, материалдар, жылу тасымалдаушылар, тұтынушылық қасиетін толықтай немесе біртіндеп жоғалтқан бастапқы өнім және соның негізінде жоғары шығындармен қолданылатын немесе тіптен тікелей мақсатта қолданылмайтын шығындар жатады.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«Еңбекақыға шығындар» құрамына кәсіпорынның (фирма) негізгі өндіріс персоналының еңбекақысына кеткен шығындар, өндіріс нәтижелеріне жұмысшылар мен қызметкерлерге сыйақы, ынталындырушы және компенсациялайтын төлемдер, сонымен қатар кәсіпорынның (фирма) штатында тіркелмеген, негізгі қызмете жұмысбасты жұмысшылардың еңбекақысы кіреді.</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«Негізгі қорлар амортизациясы» құрамына негізгі өндірістік қорларды толықтай қалпына келтіруге</w:t>
      </w:r>
      <w:r w:rsidR="00864E8E" w:rsidRPr="005A6940">
        <w:rPr>
          <w:sz w:val="28"/>
          <w:szCs w:val="28"/>
          <w:lang w:val="kk-KZ"/>
        </w:rPr>
        <w:t xml:space="preserve"> </w:t>
      </w:r>
      <w:hyperlink r:id="rId46" w:history="1">
        <w:r w:rsidRPr="005A6940">
          <w:rPr>
            <w:rStyle w:val="a3"/>
            <w:color w:val="auto"/>
            <w:sz w:val="28"/>
            <w:szCs w:val="28"/>
            <w:u w:val="none"/>
          </w:rPr>
          <w:t>жұмсалатын амортизацияық</w:t>
        </w:r>
      </w:hyperlink>
      <w:r w:rsidR="00864E8E" w:rsidRPr="005A6940">
        <w:rPr>
          <w:sz w:val="28"/>
          <w:szCs w:val="28"/>
          <w:lang w:val="kk-KZ"/>
        </w:rPr>
        <w:t xml:space="preserve"> </w:t>
      </w:r>
      <w:r w:rsidRPr="005A6940">
        <w:rPr>
          <w:sz w:val="28"/>
          <w:szCs w:val="28"/>
        </w:rPr>
        <w:t>аударымдар сомасы, олардың баланстық құныны бойынша есептеу және нормаларды орнату, және олардың актив бөлігіндегі жеделдетілген амортизацияны қоспағанда аударымдар кіреді.</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Жоғарыда кетірілген шығын элементтері құрамына кірмеген басқа барлық шығындар, «басқада шығындар» элементтерінде көрініс табады. Олар салықтар, жинақтар, арнайы қорлардағы аударымдар, белгіленген ставка бойынша несиелік төлемдер, іс-сапарларға кеткен шығындар, байланыс қызметіне төлем және т.б.</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lastRenderedPageBreak/>
        <w:t>Осылайша, шығындарды калькуляция баптары бойынша топтау шығындардың шығу орнын көрсетеді және барлық тауарлы өнім, өім бірлігін өткізу және өндіріске шығындар есебі және калькуляциясын жоспарлауға қолданылады. Ол көп жағдайларда шығындардың кешендік баптарын қамтиды.</w:t>
      </w:r>
    </w:p>
    <w:p w:rsidR="00B654A7" w:rsidRPr="005A6940" w:rsidRDefault="00B654A7" w:rsidP="00B654A7">
      <w:pPr>
        <w:pStyle w:val="af3"/>
        <w:spacing w:before="0" w:beforeAutospacing="0" w:after="0" w:afterAutospacing="0"/>
        <w:ind w:firstLine="709"/>
        <w:rPr>
          <w:sz w:val="28"/>
          <w:szCs w:val="28"/>
        </w:rPr>
      </w:pPr>
      <w:r w:rsidRPr="005A6940">
        <w:rPr>
          <w:sz w:val="28"/>
          <w:szCs w:val="28"/>
        </w:rPr>
        <w:t>Шығындар элемінті бойынша шығындарды топтау экономикалық элементтерді олардың шығу орны және шығындалу мақсатында тәуелсіз өзіне қосады. Заң бойынша бұлар тікелей шығындар. Нарық жағдайында отандық шаруашылықта шығындардың экономикалық жіктелуі оңайлатылып шетел тәжірибесіне негізделеді.</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Көптеген кәсіпорындарда сату көлемі оның «әлсіз» жері болып табылады, себебі бұл</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компанияның</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өндірістік</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қуатына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емес,</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шығарған</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өніміне</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сұранысқа байланысты.</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Жиынтықты бюджеттің құрылымының схемасы келесі суретте келтірілген.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Өткізу</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саясатына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(кәсіпорынның)</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ішкі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(эндогенді)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сыртқы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(экзогенді) факторлар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әсер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етеді.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Сондықтан</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жан-жақты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талдау</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жүргізілу</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қажет.</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(СТЭП-талдау).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СТЭП-факторлар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(әлеуметтік,</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технологиялық,</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экономикалық,</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саяси)</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 менеджерлері оның қызметінің көрсеткіштерін жоспарлауда ескерілетін, бірақ оған әсер ете алмайтын сыртқы ортаны құрайды.</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Өндірістік шығындар сметасы қалаған нәтижелерге жетуге </w:t>
      </w:r>
      <w:hyperlink r:id="rId47" w:history="1">
        <w:r w:rsidRPr="005A6940">
          <w:rPr>
            <w:rFonts w:ascii="Times New Roman" w:eastAsia="Times New Roman" w:hAnsi="Times New Roman" w:cs="Times New Roman"/>
            <w:sz w:val="28"/>
            <w:szCs w:val="28"/>
            <w:lang w:val="kk-KZ" w:eastAsia="ru-RU"/>
          </w:rPr>
          <w:t xml:space="preserve">қажетті </w:t>
        </w:r>
      </w:hyperlink>
      <w:r w:rsidRPr="005A6940">
        <w:rPr>
          <w:rFonts w:ascii="Times New Roman" w:eastAsia="Times New Roman" w:hAnsi="Times New Roman" w:cs="Times New Roman"/>
          <w:sz w:val="28"/>
          <w:szCs w:val="28"/>
          <w:lang w:val="kk-KZ" w:eastAsia="ru-RU"/>
        </w:rPr>
        <w:t>шығындардың түрлері мен жұмсалу орнына байланысты шығындар шамасын анықтайды (ақшалай мәнде).</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Шығындар сметасы 1 жылға тоқсанға бөлініп жасалады.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 сметасы негізінде шешілетін міндеттер іс-әрекет түріне байланысты 3 ірі топқа бөлінеді: жоспарлау, бақылау, есеп беру. 1-жоспарлау кезеңінде өндірістік қорларды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сатып</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алу,</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өндірісі,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дайын</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өнімді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өткізу</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бойынша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басқарушының шешімдерді қабылдау үшін өндіріс шығындары туралы ақпарат қажет.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Өндірістік</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шығындардың</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сметасын</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құру</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үрдісін</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келесі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кезеңдергебөлуге болады: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Тікелей</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есебі.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Тікелей</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нақты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бұйымға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тікелей жатқызатын шығындар. </w:t>
      </w:r>
    </w:p>
    <w:p w:rsidR="004335DB" w:rsidRPr="005A6940" w:rsidRDefault="00A0757C" w:rsidP="004335DB">
      <w:pPr>
        <w:tabs>
          <w:tab w:val="left" w:pos="169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2)</w:t>
      </w:r>
      <w:r w:rsidR="004335DB" w:rsidRPr="005A6940">
        <w:rPr>
          <w:rFonts w:ascii="Times New Roman" w:eastAsia="Times New Roman" w:hAnsi="Times New Roman" w:cs="Times New Roman"/>
          <w:sz w:val="28"/>
          <w:szCs w:val="28"/>
          <w:lang w:val="kk-KZ" w:eastAsia="ru-RU"/>
        </w:rPr>
        <w:tab/>
      </w:r>
      <w:r w:rsidRPr="005A6940">
        <w:rPr>
          <w:rFonts w:ascii="Times New Roman" w:eastAsia="Times New Roman" w:hAnsi="Times New Roman" w:cs="Times New Roman"/>
          <w:sz w:val="28"/>
          <w:szCs w:val="28"/>
          <w:lang w:val="kk-KZ" w:eastAsia="ru-RU"/>
        </w:rPr>
        <w:t>Алғашқы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есебі.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шығындардың</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пайда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болу</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орнында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(ШПО) есептен шығарылады. Есептен шығарылуына байланысты олар екіге бөлінеді:</w:t>
      </w:r>
    </w:p>
    <w:p w:rsidR="004335DB" w:rsidRPr="005A6940" w:rsidRDefault="00A0757C" w:rsidP="004335DB">
      <w:pPr>
        <w:tabs>
          <w:tab w:val="left" w:pos="169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ШПО-да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тікелей</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есептен</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шығарылатын</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Мысалы,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ШП</w:t>
      </w:r>
      <w:r w:rsidR="004335DB" w:rsidRPr="005A6940">
        <w:rPr>
          <w:rFonts w:ascii="Times New Roman" w:eastAsia="Times New Roman" w:hAnsi="Times New Roman" w:cs="Times New Roman"/>
          <w:sz w:val="28"/>
          <w:szCs w:val="28"/>
          <w:lang w:val="kk-KZ" w:eastAsia="ru-RU"/>
        </w:rPr>
        <w:t xml:space="preserve">О </w:t>
      </w:r>
      <w:r w:rsidRPr="005A6940">
        <w:rPr>
          <w:rFonts w:ascii="Times New Roman" w:eastAsia="Times New Roman" w:hAnsi="Times New Roman" w:cs="Times New Roman"/>
          <w:sz w:val="28"/>
          <w:szCs w:val="28"/>
          <w:lang w:val="kk-KZ" w:eastAsia="ru-RU"/>
        </w:rPr>
        <w:t xml:space="preserve">орналасқан, бірақ бірнеше өнім түрлері шығарылады. </w:t>
      </w:r>
    </w:p>
    <w:p w:rsidR="004335DB" w:rsidRPr="005A6940" w:rsidRDefault="00A0757C" w:rsidP="004335DB">
      <w:pPr>
        <w:tabs>
          <w:tab w:val="left" w:pos="169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Б)</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ШПО-ға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тікелей</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жатпайтын,</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бірақ</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өзара</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бөлінетін</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Мысалы, ғимараттағы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электрэнергия</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Мұнда1счетчик</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болады,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бірақ</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бірнеше ШПо бар. </w:t>
      </w:r>
    </w:p>
    <w:p w:rsidR="004335DB" w:rsidRPr="005A6940" w:rsidRDefault="00A0757C" w:rsidP="004335DB">
      <w:pPr>
        <w:tabs>
          <w:tab w:val="left" w:pos="169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3)</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Екінші</w:t>
      </w:r>
      <w:r w:rsidR="00003BE4" w:rsidRPr="005A6940">
        <w:rPr>
          <w:rFonts w:ascii="Times New Roman" w:eastAsia="Times New Roman" w:hAnsi="Times New Roman" w:cs="Times New Roman"/>
          <w:sz w:val="28"/>
          <w:szCs w:val="28"/>
          <w:lang w:val="kk-KZ" w:eastAsia="ru-RU"/>
        </w:rPr>
        <w:t xml:space="preserve"> ре</w:t>
      </w:r>
      <w:r w:rsidR="004335DB" w:rsidRPr="005A6940">
        <w:rPr>
          <w:rFonts w:ascii="Times New Roman" w:eastAsia="Times New Roman" w:hAnsi="Times New Roman" w:cs="Times New Roman"/>
          <w:sz w:val="28"/>
          <w:szCs w:val="28"/>
          <w:lang w:val="kk-KZ" w:eastAsia="ru-RU"/>
        </w:rPr>
        <w:t>т</w:t>
      </w:r>
      <w:r w:rsidRPr="005A6940">
        <w:rPr>
          <w:rFonts w:ascii="Times New Roman" w:eastAsia="Times New Roman" w:hAnsi="Times New Roman" w:cs="Times New Roman"/>
          <w:sz w:val="28"/>
          <w:szCs w:val="28"/>
          <w:lang w:val="kk-KZ" w:eastAsia="ru-RU"/>
        </w:rPr>
        <w:t>ті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есебі.</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Бұл</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жалпы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мақсаттағы</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ШПО</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шығындар</w:t>
      </w:r>
      <w:r w:rsidR="00003BE4"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және қосалқы ШПО шығындар. (Бұлар ішкі зауыттық айналымды білдіреді). </w:t>
      </w:r>
    </w:p>
    <w:p w:rsidR="008B6780" w:rsidRPr="005A6940" w:rsidRDefault="008B6780" w:rsidP="004335DB">
      <w:pPr>
        <w:tabs>
          <w:tab w:val="left" w:pos="1695"/>
        </w:tabs>
        <w:ind w:firstLine="567"/>
        <w:rPr>
          <w:rFonts w:ascii="Times New Roman" w:eastAsia="Times New Roman" w:hAnsi="Times New Roman" w:cs="Times New Roman"/>
          <w:b/>
          <w:bCs/>
          <w:sz w:val="28"/>
          <w:szCs w:val="28"/>
          <w:lang w:val="kk-KZ" w:eastAsia="ru-RU"/>
        </w:rPr>
      </w:pPr>
    </w:p>
    <w:p w:rsidR="004335DB" w:rsidRPr="005A6940" w:rsidRDefault="00A0757C" w:rsidP="004335DB">
      <w:pPr>
        <w:tabs>
          <w:tab w:val="left" w:pos="1695"/>
        </w:tabs>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4335DB" w:rsidRPr="005A6940" w:rsidRDefault="00A0757C" w:rsidP="004335DB">
      <w:pPr>
        <w:tabs>
          <w:tab w:val="left" w:pos="169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lastRenderedPageBreak/>
        <w:t xml:space="preserve">1. Шикізаттар мен материалдарға жұмсалатын шығындардың шамасы қалай есептеледі? </w:t>
      </w:r>
    </w:p>
    <w:p w:rsidR="004335DB" w:rsidRPr="005A6940" w:rsidRDefault="00A0757C" w:rsidP="004335DB">
      <w:pPr>
        <w:tabs>
          <w:tab w:val="left" w:pos="169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2. Отынға жұмсалған шығындардың бюджеті </w:t>
      </w:r>
    </w:p>
    <w:p w:rsidR="004335DB" w:rsidRPr="005A6940" w:rsidRDefault="00A0757C" w:rsidP="004335DB">
      <w:pPr>
        <w:tabs>
          <w:tab w:val="left" w:pos="169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3. Тікелей өндірістік жұмысшылардың еңбекақысының бюджеті қалай толтырылады? </w:t>
      </w:r>
    </w:p>
    <w:p w:rsidR="004335DB" w:rsidRPr="005A6940" w:rsidRDefault="00A0757C" w:rsidP="004335DB">
      <w:pPr>
        <w:tabs>
          <w:tab w:val="left" w:pos="169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4. Икемді бюджеттің статикалық бюджеттен айырмашылығы неде? </w:t>
      </w:r>
    </w:p>
    <w:p w:rsidR="00A0757C" w:rsidRPr="005A6940" w:rsidRDefault="00A0757C" w:rsidP="004335DB">
      <w:pPr>
        <w:tabs>
          <w:tab w:val="left" w:pos="169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5.Сметалық (стандартты ) көрсеткіштерді нақты мәліметтермен салыстыру берілгендері бойынша есептеулерді қарастыратын есепке алу жүйесі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4335DB"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w:t>
      </w:r>
      <w:r w:rsidR="0085541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предприятия</w:t>
      </w:r>
      <w:proofErr w:type="gramStart"/>
      <w:r w:rsidRPr="005A6940">
        <w:rPr>
          <w:rFonts w:ascii="Times New Roman" w:eastAsia="Times New Roman" w:hAnsi="Times New Roman" w:cs="Times New Roman"/>
          <w:sz w:val="28"/>
          <w:szCs w:val="28"/>
          <w:lang w:eastAsia="ru-RU"/>
        </w:rPr>
        <w:t>.У</w:t>
      </w:r>
      <w:proofErr w:type="gramEnd"/>
      <w:r w:rsidRPr="005A6940">
        <w:rPr>
          <w:rFonts w:ascii="Times New Roman" w:eastAsia="Times New Roman" w:hAnsi="Times New Roman" w:cs="Times New Roman"/>
          <w:sz w:val="28"/>
          <w:szCs w:val="28"/>
          <w:lang w:eastAsia="ru-RU"/>
        </w:rPr>
        <w:t>чебное</w:t>
      </w:r>
      <w:r w:rsidR="0085541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пособие/В.П.Волков,А.И.Ильин,В.И. Станкевич и др.: под общей редакцией А.И. Ильина М.: Новое знание 2004 г.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5.НазароваВ.Л.,М.С.Жапбарханова.</w:t>
      </w:r>
      <w:r w:rsidR="0085541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Басқару</w:t>
      </w:r>
      <w:r w:rsidR="0085541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есебі:Оқулық–Алматы: Экономика, 2005 ж. </w:t>
      </w:r>
    </w:p>
    <w:p w:rsidR="004335D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6.НиязбековаР.Қ.РахметовБ.А.</w:t>
      </w:r>
      <w:r w:rsidR="0085541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85541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экономикасы:Оқуқұралы/Алматы: Экономика, 2008</w:t>
      </w:r>
    </w:p>
    <w:p w:rsidR="004335DB" w:rsidRPr="005A6940" w:rsidRDefault="004335DB" w:rsidP="00FA6082">
      <w:pPr>
        <w:ind w:firstLine="567"/>
        <w:rPr>
          <w:rFonts w:ascii="Times New Roman" w:eastAsia="Times New Roman" w:hAnsi="Times New Roman" w:cs="Times New Roman"/>
          <w:b/>
          <w:bCs/>
          <w:sz w:val="28"/>
          <w:szCs w:val="28"/>
          <w:lang w:val="kk-KZ" w:eastAsia="ru-RU"/>
        </w:rPr>
      </w:pPr>
    </w:p>
    <w:p w:rsidR="006F2E9C" w:rsidRPr="005A6940" w:rsidRDefault="00A0757C" w:rsidP="00827FA1">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Тақырып 6. Материалға жұмсалатын шығындар </w:t>
      </w:r>
    </w:p>
    <w:p w:rsidR="008B6780" w:rsidRPr="005A6940" w:rsidRDefault="008B6780" w:rsidP="00827FA1">
      <w:pPr>
        <w:ind w:firstLine="709"/>
        <w:rPr>
          <w:rFonts w:ascii="Times New Roman" w:eastAsia="Times New Roman" w:hAnsi="Times New Roman" w:cs="Times New Roman"/>
          <w:b/>
          <w:bCs/>
          <w:sz w:val="28"/>
          <w:szCs w:val="28"/>
          <w:lang w:val="kk-KZ" w:eastAsia="ru-RU"/>
        </w:rPr>
      </w:pPr>
    </w:p>
    <w:p w:rsidR="006F2E9C" w:rsidRPr="005A6940" w:rsidRDefault="00A0757C" w:rsidP="00827FA1">
      <w:pPr>
        <w:ind w:firstLine="709"/>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мақсаты: </w:t>
      </w:r>
      <w:r w:rsidRPr="005A6940">
        <w:rPr>
          <w:rFonts w:ascii="Times New Roman" w:eastAsia="Times New Roman" w:hAnsi="Times New Roman" w:cs="Times New Roman"/>
          <w:sz w:val="28"/>
          <w:szCs w:val="28"/>
          <w:lang w:val="kk-KZ" w:eastAsia="ru-RU"/>
        </w:rPr>
        <w:t xml:space="preserve">студенттерге материалға жұмсалатын негізгі және қосымша шығындар туралы, отынға кететін шығындардың құрамы, құрылымы, оларды есепке алу жайлы дәріс беру </w:t>
      </w:r>
    </w:p>
    <w:p w:rsidR="008B6780" w:rsidRPr="005A6940" w:rsidRDefault="008B6780" w:rsidP="00827FA1">
      <w:pPr>
        <w:ind w:firstLine="709"/>
        <w:rPr>
          <w:rFonts w:ascii="Times New Roman" w:eastAsia="Times New Roman" w:hAnsi="Times New Roman" w:cs="Times New Roman"/>
          <w:b/>
          <w:bCs/>
          <w:sz w:val="28"/>
          <w:szCs w:val="28"/>
          <w:lang w:val="kk-KZ" w:eastAsia="ru-RU"/>
        </w:rPr>
      </w:pPr>
    </w:p>
    <w:p w:rsidR="006F2E9C" w:rsidRPr="005A6940" w:rsidRDefault="00A0757C" w:rsidP="00827FA1">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827FA1" w:rsidRPr="005A6940" w:rsidRDefault="00827FA1" w:rsidP="00827FA1">
      <w:pPr>
        <w:pStyle w:val="1"/>
        <w:shd w:val="clear" w:color="auto" w:fill="FFFFFF"/>
        <w:spacing w:before="0" w:beforeAutospacing="0" w:after="0" w:afterAutospacing="0"/>
        <w:ind w:firstLine="709"/>
        <w:textAlignment w:val="baseline"/>
        <w:rPr>
          <w:b w:val="0"/>
          <w:bCs w:val="0"/>
          <w:spacing w:val="-15"/>
          <w:sz w:val="28"/>
          <w:szCs w:val="28"/>
          <w:lang w:val="kk-KZ"/>
        </w:rPr>
      </w:pPr>
      <w:r w:rsidRPr="005A6940">
        <w:rPr>
          <w:b w:val="0"/>
          <w:bCs w:val="0"/>
          <w:spacing w:val="-15"/>
          <w:sz w:val="28"/>
          <w:szCs w:val="28"/>
          <w:lang w:val="kk-KZ"/>
        </w:rPr>
        <w:t>6.1 Тауарлық–материалдық қорларды басқарудың негіздері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b/>
          <w:bCs/>
          <w:sz w:val="28"/>
          <w:szCs w:val="28"/>
          <w:lang w:val="kk-KZ"/>
        </w:rPr>
        <w:t>6.2 Кәсіпорынның материалдық ресурстармен қамтамасыз етілуі мен пайдалануын талдау</w:t>
      </w:r>
    </w:p>
    <w:p w:rsidR="008B6780" w:rsidRPr="005A6940" w:rsidRDefault="008B6780" w:rsidP="00827FA1">
      <w:pPr>
        <w:ind w:firstLine="709"/>
        <w:rPr>
          <w:rFonts w:ascii="Times New Roman" w:eastAsia="Times New Roman" w:hAnsi="Times New Roman" w:cs="Times New Roman"/>
          <w:b/>
          <w:bCs/>
          <w:sz w:val="28"/>
          <w:szCs w:val="28"/>
          <w:lang w:val="kk-KZ" w:eastAsia="ru-RU"/>
        </w:rPr>
      </w:pPr>
    </w:p>
    <w:p w:rsidR="00827FA1" w:rsidRPr="005A6940" w:rsidRDefault="00827FA1" w:rsidP="00827FA1">
      <w:pPr>
        <w:pStyle w:val="1"/>
        <w:shd w:val="clear" w:color="auto" w:fill="FFFFFF"/>
        <w:spacing w:before="0" w:beforeAutospacing="0" w:after="0" w:afterAutospacing="0"/>
        <w:ind w:firstLine="709"/>
        <w:textAlignment w:val="baseline"/>
        <w:rPr>
          <w:bCs w:val="0"/>
          <w:spacing w:val="-15"/>
          <w:sz w:val="28"/>
          <w:szCs w:val="28"/>
          <w:lang w:val="kk-KZ"/>
        </w:rPr>
      </w:pPr>
      <w:r w:rsidRPr="005A6940">
        <w:rPr>
          <w:bCs w:val="0"/>
          <w:spacing w:val="-15"/>
          <w:sz w:val="28"/>
          <w:szCs w:val="28"/>
          <w:lang w:val="kk-KZ"/>
        </w:rPr>
        <w:t>6.1 Тауарлық–материалдық қорларды басқарудың негіздері</w:t>
      </w:r>
    </w:p>
    <w:p w:rsidR="00827FA1" w:rsidRPr="005A6940" w:rsidRDefault="00827FA1" w:rsidP="00827FA1">
      <w:pPr>
        <w:rPr>
          <w:lang w:val="kk-KZ"/>
        </w:rPr>
      </w:pP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Қорлармен басқару саясаты оның қозғалысымен тиімді бақылаудың қамтамасыз етулері және олардың қызмет көрсетуі бойынша шығындарды минимизацияда, тауарлы-материалдық қорлардың құрылымының және жалпы көлемінің оптимизацияда жасалатын кәсіпорынның айналым активтермен басқарудың жалпы саясаттың бөлігін өзімен ұсынады.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Қорлармен басқару саясатын әзірлеу негізгілері келесілер болып табылатын ізбасарлы орындалған жұмыстардың қатарын қосады: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қорларды қалыптастырудың мақсаттарын анықтау;</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ағымды активтердің негізгі топтардың мөлшерінің оптимизациясы;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келе жатқан кезеніңдегі тауарлы-материалдық қорларын талдау;</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lastRenderedPageBreak/>
        <w:t>- айналым активтердің құрамына қосатын тауарлы-материалдық қорлардың жалпы соманың оптимизациясы;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кәсіпорында қорлардың қозғалуынан бақылаудың тиімді жүйелерді құру;</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инфляция шарттарында тауарлы-материалдық қорлар құндылығының қаржылық есебінде көрсетілуі;</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Жоғары менеджменттің көзқарасынан, қорлармен басқару – бұл екі мақсаттары арасындағы тепе – теңдігі: қорлардың бағытталған жиынтық шығындардың қысқартылуы және өндірістік процестің максималды үміттіліктің қамтамасыз етілуі. Берілген бекіту қорлармен басқарудың  жақсы дәрежесін атап көрсетуге рұқсат етеді: ұсынылған экономикасы қорлардың жоғарылау айналым құралдардың айналдыруы және қосымша қорлардың мазмұны бойынша шығындардан жоғары болған сайын мақсатқа сәйкес тұрақсыз экономикада бастапқы келісім шарттарының орындалмауы немесе қажетті материалдардың жоқтығымен байланысты шығындарға түзетуге қажет болады [2, 95б.].</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Кележатқан кезенде тауарлық-материалдық қорларды талдаудың негізгі міндеті сәйкес қорлармен өндірістің қамтамаз ету деңгейінің айқындауы және олардың пайдалану тиімділігінің бағалауы болып табылады.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Талдаудың бірінші кезеніңде тауарлық-материалдық қорларының, оның динамиканың қарқыны, айналым активтердің көлемінде жеке салмағы жалпы соманың көрсеткіштері қарастырылады.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Талдаудың екінші кезеңінде негізгі топтардың және олардың түрлерінің кесіндіде қорлардың құрылымы зерттеледі, олардың мөлшерлердің маусымдық ауытқуы айқындалады.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Талдаудың үшінші кезеңінде қорлардың және жалпы олардың көлемі топтарының және әр түрлі түрлердің тиімді пайдалануы зерттеледі.</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Талдаудың төртінші кезеңінде осы шығындардың жеке түрлерінің кесіндіде қорлардың қызмет көрсетуі бойынша ағымды шығындардың құрылымы және көлемі зерттеледі [17, 68б.].</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Тауарлық-материалдық қорлар кәсіпорында әр түрлі мақсаттарымен құрылу мүмкін:</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ағымды өндірістік қызметін қамтамасыз ету (шикізаттың және материалдардың ағымды қорлары);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ағымды өткізу қызметін қамтамасыз ету (дайын өнімнің ағымды қорлары);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болашақ кезеңінде шаруашылық қызметін қамтамасыз ететін маусымдық қорлардың жинақтауы (шикізаттың, материалдардың және дайын өнімнің маусымдық қорлары) және т.б.</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Ағымды қорлардың негізгі топтар мөлшерінің оптимизациясы екі негізгі түрлеріне — өндірістік қорлар және дайын өнімнің қорлары тауарлы-материалдық қорларының барлық жиынтықтың алдымен бөлінуімен байланысты. Осы түрлердің әрбір кесіндіде ағымды сақтауының – (қорлардың үздіксіз жаңартылған бөлігі) қорлары атап көрсетіледі [16, 108б.].</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xml:space="preserve">Тауарлық-материалдық қорлардың ағымды қорлары көлемінің оптимизациясы үшін үлгілердің қатары пайдаланылады. Олардың арасында «Тапсырыстың экономикалық мөлшерінің үлгісі» ең тартуын алды. Ол өндірістік </w:t>
      </w:r>
      <w:r w:rsidRPr="005A6940">
        <w:rPr>
          <w:sz w:val="28"/>
          <w:szCs w:val="28"/>
          <w:lang w:val="kk-KZ"/>
        </w:rPr>
        <w:lastRenderedPageBreak/>
        <w:t>қорлардың және дайын өнімнің қорлар көлемінің оптимизациясы үшін пайдалануы мүмкін.</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Тауарлық–материалдық қорлармен басқару жүйесінің негізгі екі моделі бар – тіркелген көлемі бар модель және тіркелген кезеңі бар модель.</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Тіркелген кезеңмен қорлармен басқару жүйесінде қор уақыттың тек анықталған жағдайларға есептеледі. Қор өсімінің есептеуі және мерзімдік негізінде тапсырыстардың орналастыруы сатып алушылар көліктік шығындардың экономиясы үшін тапсырыстарды қиыстыруға мәжбүрлеген кезде немесе белгілі кезеңдігімен жабдықтар өз тұтынушыларды қаратады және өз өнімнің толық номенклатурасына оларда тапсырыстарды қабылданған кездегі жағдайларда қажет. Көптеген фирмалар уақыттың тіркелген кезеңмен қорларды басқару үлгісін таңдайды, өйткені қорлардың есебін және жоспарлауының міндетін жеңілдетеді.</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Уақыттың тіркелген кезеңмен үлгілері түрлі циклдар үшін әр түрлі тапсырыстардың көлемін көрсетеді. Бұл тапсырыстың тіркелген көлемімен жүйесіне қарағанда резервтік қордың аса жоғары деңгейін талаптанады. Тапсырыстың тіркелген көлемімен жүйесі қолма-қол тапсырыстың үзіліссіз есептеуін ұсынады. Осындай жүйелерден айырмашылығында тіркелген кезеңмен жүйесінде қор уақыттың тек бақылау жағдайларда есептеледі. Осымен жоғары тұтынуы тапсырыс орындалғаннан кейін барлық қорды нөлге әкеледі және бұл жағдай келесі бақылау жағдайының келуіне дейін көрінбей қалуы мүмкін. Осындай жағдайда тапсырылған бұйымдардың келесі партияның келуіне дейін бұйымдардың қорсыз қалуы мүмкін. Сонымен қатар резервтік қор тек бақылау кезеңінде ғана емес, бірақ тапсырысты орындау уақыт аралығында да бұйымдардың дефицитінен сақтау қажет.</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Қарастырылған тапсырыстың тіркелген көлемімен және уақыттың тіркелген кезеңмен үлгілері екі жалпы мінездемесіне ие – бұйымдардың құны тапсырыстың түрлі көлемінде үзіліссіз қалады.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Олардың арасындағы негізгі айырмашылығы мынада болып табылады. Тіркелген көлемі бар модель материал қоры белгілі деңгейге дейін төмендегенде әкелу үшін келесі тапсырыс жасалады. Бұл жағдай материалды тұтыну жылдамдығына байланысты кенеттен пайда болуы мүмкін. Ал тіркелген кезеңі бар модельге келетін болсақ, онда алдын ала анықталған уақыт кезеңі арқылы кезекті тапсырысты орнату жүзеге асырылады.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Тіркелген көлемі бар модельді қолдану қордың қалдағына тұрақты түрде бақылау жүргізуді ұсынады. Сонымен, тіркелген көлемі бар модель үздіксіз жұмысістейтін жүйесі болып табылады, ол қордан материалдарды әр алған сайын немесе оларды қорға салған сайын сәйкесінше жазулар мен кезекті тапсырыс орны жеткізілгендігін тексеру өткізуді талап етеді. Тіркелген кезеңі бар модельде қордың қалдығын анықтау уақыттың бақылау кезеңінің бітуі бойынша ғана өткізіледі.</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Қорлардың кәсіпорында болуы 3 кезеңді қамтиды:</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қорларды сатып алу кезеңі;</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lang w:val="kk-KZ"/>
        </w:rPr>
      </w:pPr>
      <w:r w:rsidRPr="005A6940">
        <w:rPr>
          <w:sz w:val="28"/>
          <w:szCs w:val="28"/>
          <w:lang w:val="kk-KZ"/>
        </w:rPr>
        <w:t>- қорларды өңдеу және сатуды күту кезеңі;</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rPr>
      </w:pPr>
      <w:r w:rsidRPr="005A6940">
        <w:rPr>
          <w:sz w:val="28"/>
          <w:szCs w:val="28"/>
          <w:lang w:val="kk-KZ"/>
        </w:rPr>
        <w:lastRenderedPageBreak/>
        <w:t>-</w:t>
      </w:r>
      <w:r w:rsidRPr="005A6940">
        <w:rPr>
          <w:sz w:val="28"/>
          <w:szCs w:val="28"/>
        </w:rPr>
        <w:t xml:space="preserve"> дайын өнімді қалыптастыру не оны сату кезеңі.</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rPr>
      </w:pPr>
      <w:r w:rsidRPr="005A6940">
        <w:rPr>
          <w:sz w:val="28"/>
          <w:szCs w:val="28"/>
        </w:rPr>
        <w:t>Аталған әр кезең үшін қорларды бағалау мен құндық өлшемде бейнелеудің өз әдісі бар.</w:t>
      </w:r>
    </w:p>
    <w:p w:rsidR="00827FA1" w:rsidRPr="005A6940" w:rsidRDefault="00827FA1" w:rsidP="00827FA1">
      <w:pPr>
        <w:pStyle w:val="af3"/>
        <w:shd w:val="clear" w:color="auto" w:fill="FFFFFF"/>
        <w:spacing w:before="0" w:beforeAutospacing="0" w:after="0" w:afterAutospacing="0"/>
        <w:ind w:firstLine="709"/>
        <w:textAlignment w:val="baseline"/>
        <w:rPr>
          <w:sz w:val="28"/>
          <w:szCs w:val="28"/>
        </w:rPr>
      </w:pPr>
    </w:p>
    <w:p w:rsidR="00827FA1" w:rsidRPr="005A6940" w:rsidRDefault="00827FA1" w:rsidP="00827FA1">
      <w:pPr>
        <w:pStyle w:val="af3"/>
        <w:shd w:val="clear" w:color="auto" w:fill="FFFFFF"/>
        <w:spacing w:before="0" w:beforeAutospacing="0" w:after="0" w:afterAutospacing="0"/>
        <w:ind w:firstLine="709"/>
        <w:textAlignment w:val="baseline"/>
        <w:rPr>
          <w:sz w:val="28"/>
          <w:szCs w:val="28"/>
        </w:rPr>
      </w:pPr>
      <w:r w:rsidRPr="005A6940">
        <w:rPr>
          <w:sz w:val="28"/>
          <w:szCs w:val="28"/>
        </w:rPr>
        <w:t xml:space="preserve">Кесте </w:t>
      </w:r>
      <w:r w:rsidRPr="005A6940">
        <w:rPr>
          <w:sz w:val="28"/>
          <w:szCs w:val="28"/>
          <w:lang w:val="kk-KZ"/>
        </w:rPr>
        <w:t>6.</w:t>
      </w:r>
      <w:r w:rsidRPr="005A6940">
        <w:rPr>
          <w:sz w:val="28"/>
          <w:szCs w:val="28"/>
        </w:rPr>
        <w:t>1</w:t>
      </w:r>
      <w:r w:rsidRPr="005A6940">
        <w:rPr>
          <w:sz w:val="28"/>
          <w:szCs w:val="28"/>
          <w:lang w:val="kk-KZ"/>
        </w:rPr>
        <w:t xml:space="preserve">. </w:t>
      </w:r>
      <w:r w:rsidRPr="005A6940">
        <w:rPr>
          <w:sz w:val="28"/>
          <w:szCs w:val="28"/>
        </w:rPr>
        <w:t>Қорларды кәсіпорында болу кезеңдері бойынша бағалау</w:t>
      </w:r>
    </w:p>
    <w:tbl>
      <w:tblPr>
        <w:tblStyle w:val="GridTable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2137"/>
        <w:gridCol w:w="5041"/>
      </w:tblGrid>
      <w:tr w:rsidR="005A6940" w:rsidRPr="005A6940" w:rsidTr="00654F3F">
        <w:tc>
          <w:tcPr>
            <w:tcW w:w="0" w:type="auto"/>
            <w:hideMark/>
          </w:tcPr>
          <w:p w:rsidR="00827FA1" w:rsidRPr="005A6940" w:rsidRDefault="00827FA1" w:rsidP="00654F3F">
            <w:pPr>
              <w:pStyle w:val="af3"/>
              <w:spacing w:before="0" w:beforeAutospacing="0" w:after="0" w:afterAutospacing="0"/>
              <w:jc w:val="both"/>
              <w:textAlignment w:val="baseline"/>
            </w:pPr>
            <w:r w:rsidRPr="005A6940">
              <w:t>Кезең</w:t>
            </w:r>
          </w:p>
        </w:tc>
        <w:tc>
          <w:tcPr>
            <w:tcW w:w="0" w:type="auto"/>
            <w:hideMark/>
          </w:tcPr>
          <w:p w:rsidR="00827FA1" w:rsidRPr="005A6940" w:rsidRDefault="00827FA1" w:rsidP="00654F3F">
            <w:pPr>
              <w:pStyle w:val="af3"/>
              <w:spacing w:before="0" w:beforeAutospacing="0" w:after="0" w:afterAutospacing="0"/>
              <w:jc w:val="both"/>
              <w:textAlignment w:val="baseline"/>
            </w:pPr>
            <w:r w:rsidRPr="005A6940">
              <w:t>Қорларды бағалаудың, өлшеудің әдісі</w:t>
            </w:r>
          </w:p>
        </w:tc>
        <w:tc>
          <w:tcPr>
            <w:tcW w:w="0" w:type="auto"/>
            <w:hideMark/>
          </w:tcPr>
          <w:p w:rsidR="00827FA1" w:rsidRPr="005A6940" w:rsidRDefault="00827FA1" w:rsidP="00654F3F">
            <w:pPr>
              <w:pStyle w:val="af3"/>
              <w:spacing w:before="0" w:beforeAutospacing="0" w:after="0" w:afterAutospacing="0"/>
              <w:jc w:val="both"/>
              <w:textAlignment w:val="baseline"/>
            </w:pPr>
            <w:r w:rsidRPr="005A6940">
              <w:t>Әдістің қысқаша сипаттамасы</w:t>
            </w:r>
          </w:p>
        </w:tc>
      </w:tr>
      <w:tr w:rsidR="005A6940" w:rsidRPr="005A6940" w:rsidTr="00654F3F">
        <w:tc>
          <w:tcPr>
            <w:tcW w:w="0" w:type="auto"/>
            <w:hideMark/>
          </w:tcPr>
          <w:p w:rsidR="00827FA1" w:rsidRPr="005A6940" w:rsidRDefault="00827FA1" w:rsidP="00654F3F">
            <w:pPr>
              <w:jc w:val="both"/>
              <w:rPr>
                <w:rFonts w:ascii="Times New Roman" w:hAnsi="Times New Roman" w:cs="Times New Roman"/>
                <w:sz w:val="24"/>
                <w:szCs w:val="24"/>
              </w:rPr>
            </w:pPr>
            <w:r w:rsidRPr="005A6940">
              <w:rPr>
                <w:rFonts w:ascii="Times New Roman" w:hAnsi="Times New Roman" w:cs="Times New Roman"/>
                <w:sz w:val="24"/>
                <w:szCs w:val="24"/>
              </w:rPr>
              <w:t>Өңдеуді қажет ететін материалдарды не әрі қарай қайта сату көзделген тауарларды алу</w:t>
            </w:r>
          </w:p>
        </w:tc>
        <w:tc>
          <w:tcPr>
            <w:tcW w:w="0" w:type="auto"/>
            <w:hideMark/>
          </w:tcPr>
          <w:p w:rsidR="00827FA1" w:rsidRPr="005A6940" w:rsidRDefault="00827FA1" w:rsidP="00654F3F">
            <w:pPr>
              <w:jc w:val="both"/>
              <w:rPr>
                <w:rFonts w:ascii="Times New Roman" w:hAnsi="Times New Roman" w:cs="Times New Roman"/>
                <w:sz w:val="24"/>
                <w:szCs w:val="24"/>
              </w:rPr>
            </w:pPr>
            <w:r w:rsidRPr="005A6940">
              <w:rPr>
                <w:rFonts w:ascii="Times New Roman" w:hAnsi="Times New Roman" w:cs="Times New Roman"/>
                <w:sz w:val="24"/>
                <w:szCs w:val="24"/>
              </w:rPr>
              <w:t>Нақты өзіндік құны</w:t>
            </w:r>
          </w:p>
        </w:tc>
        <w:tc>
          <w:tcPr>
            <w:tcW w:w="0" w:type="auto"/>
            <w:hideMark/>
          </w:tcPr>
          <w:p w:rsidR="00827FA1" w:rsidRPr="005A6940" w:rsidRDefault="00827FA1" w:rsidP="00654F3F">
            <w:pPr>
              <w:jc w:val="both"/>
              <w:rPr>
                <w:rFonts w:ascii="Times New Roman" w:hAnsi="Times New Roman" w:cs="Times New Roman"/>
                <w:sz w:val="24"/>
                <w:szCs w:val="24"/>
              </w:rPr>
            </w:pPr>
            <w:r w:rsidRPr="005A6940">
              <w:rPr>
                <w:rFonts w:ascii="Times New Roman" w:hAnsi="Times New Roman" w:cs="Times New Roman"/>
                <w:sz w:val="24"/>
                <w:szCs w:val="24"/>
              </w:rPr>
              <w:t>Нақты өзіндік құн қорларды сатып алуға, тасымалдауға және ресурсты алумен байланысты басқа да шығындарды қамтиды</w:t>
            </w:r>
          </w:p>
        </w:tc>
      </w:tr>
      <w:tr w:rsidR="005A6940" w:rsidRPr="005A6940" w:rsidTr="00654F3F">
        <w:tc>
          <w:tcPr>
            <w:tcW w:w="0" w:type="auto"/>
            <w:hideMark/>
          </w:tcPr>
          <w:p w:rsidR="00827FA1" w:rsidRPr="005A6940" w:rsidRDefault="00827FA1" w:rsidP="00654F3F">
            <w:pPr>
              <w:jc w:val="both"/>
              <w:rPr>
                <w:rFonts w:ascii="Times New Roman" w:hAnsi="Times New Roman" w:cs="Times New Roman"/>
                <w:sz w:val="24"/>
                <w:szCs w:val="24"/>
              </w:rPr>
            </w:pPr>
            <w:r w:rsidRPr="005A6940">
              <w:rPr>
                <w:rFonts w:ascii="Times New Roman" w:hAnsi="Times New Roman" w:cs="Times New Roman"/>
                <w:sz w:val="24"/>
                <w:szCs w:val="24"/>
              </w:rPr>
              <w:t>Өңдеуді не сатуды күту кезеңі</w:t>
            </w:r>
          </w:p>
        </w:tc>
        <w:tc>
          <w:tcPr>
            <w:tcW w:w="0" w:type="auto"/>
            <w:hideMark/>
          </w:tcPr>
          <w:p w:rsidR="00827FA1" w:rsidRPr="005A6940" w:rsidRDefault="00827FA1" w:rsidP="00654F3F">
            <w:pPr>
              <w:jc w:val="both"/>
              <w:rPr>
                <w:rFonts w:ascii="Times New Roman" w:hAnsi="Times New Roman" w:cs="Times New Roman"/>
                <w:sz w:val="24"/>
                <w:szCs w:val="24"/>
              </w:rPr>
            </w:pPr>
            <w:r w:rsidRPr="005A6940">
              <w:rPr>
                <w:rFonts w:ascii="Times New Roman" w:hAnsi="Times New Roman" w:cs="Times New Roman"/>
                <w:sz w:val="24"/>
                <w:szCs w:val="24"/>
              </w:rPr>
              <w:t>Өзіндік құнның не таза сату бағасының ең төменімен</w:t>
            </w:r>
          </w:p>
        </w:tc>
        <w:tc>
          <w:tcPr>
            <w:tcW w:w="0" w:type="auto"/>
            <w:hideMark/>
          </w:tcPr>
          <w:p w:rsidR="00827FA1" w:rsidRPr="005A6940" w:rsidRDefault="00827FA1" w:rsidP="00654F3F">
            <w:pPr>
              <w:jc w:val="both"/>
              <w:rPr>
                <w:rFonts w:ascii="Times New Roman" w:hAnsi="Times New Roman" w:cs="Times New Roman"/>
                <w:sz w:val="24"/>
                <w:szCs w:val="24"/>
              </w:rPr>
            </w:pPr>
            <w:r w:rsidRPr="005A6940">
              <w:rPr>
                <w:rFonts w:ascii="Times New Roman" w:hAnsi="Times New Roman" w:cs="Times New Roman"/>
                <w:sz w:val="24"/>
                <w:szCs w:val="24"/>
              </w:rPr>
              <w:t xml:space="preserve">Сатудың таза құны – қорларды сатудың </w:t>
            </w:r>
            <w:proofErr w:type="gramStart"/>
            <w:r w:rsidRPr="005A6940">
              <w:rPr>
                <w:rFonts w:ascii="Times New Roman" w:hAnsi="Times New Roman" w:cs="Times New Roman"/>
                <w:sz w:val="24"/>
                <w:szCs w:val="24"/>
              </w:rPr>
              <w:t>сату</w:t>
            </w:r>
            <w:proofErr w:type="gramEnd"/>
            <w:r w:rsidRPr="005A6940">
              <w:rPr>
                <w:rFonts w:ascii="Times New Roman" w:hAnsi="Times New Roman" w:cs="Times New Roman"/>
                <w:sz w:val="24"/>
                <w:szCs w:val="24"/>
              </w:rPr>
              <w:t>ға кеткен шығындарды шегергендегі  мүмкін бағасы. Сатудың таза құны қорлар бұзылған, ескірген не нарықтық бағасы төмендеген жағдайда қолданылады.</w:t>
            </w:r>
          </w:p>
        </w:tc>
      </w:tr>
      <w:tr w:rsidR="005A6940" w:rsidRPr="005A6940" w:rsidTr="00654F3F">
        <w:tc>
          <w:tcPr>
            <w:tcW w:w="0" w:type="auto"/>
            <w:hideMark/>
          </w:tcPr>
          <w:p w:rsidR="00827FA1" w:rsidRPr="005A6940" w:rsidRDefault="00827FA1" w:rsidP="00654F3F">
            <w:pPr>
              <w:jc w:val="both"/>
              <w:rPr>
                <w:rFonts w:ascii="Times New Roman" w:hAnsi="Times New Roman" w:cs="Times New Roman"/>
                <w:sz w:val="24"/>
                <w:szCs w:val="24"/>
              </w:rPr>
            </w:pPr>
            <w:r w:rsidRPr="005A6940">
              <w:rPr>
                <w:rFonts w:ascii="Times New Roman" w:hAnsi="Times New Roman" w:cs="Times New Roman"/>
                <w:sz w:val="24"/>
                <w:szCs w:val="24"/>
              </w:rPr>
              <w:t>Қорларды есептен шығару</w:t>
            </w:r>
          </w:p>
        </w:tc>
        <w:tc>
          <w:tcPr>
            <w:tcW w:w="0" w:type="auto"/>
            <w:hideMark/>
          </w:tcPr>
          <w:p w:rsidR="00827FA1" w:rsidRPr="005A6940" w:rsidRDefault="00827FA1" w:rsidP="00654F3F">
            <w:pPr>
              <w:jc w:val="both"/>
              <w:rPr>
                <w:rFonts w:ascii="Times New Roman" w:hAnsi="Times New Roman" w:cs="Times New Roman"/>
                <w:sz w:val="24"/>
                <w:szCs w:val="24"/>
              </w:rPr>
            </w:pPr>
            <w:r w:rsidRPr="005A6940">
              <w:rPr>
                <w:rFonts w:ascii="Times New Roman" w:hAnsi="Times New Roman" w:cs="Times New Roman"/>
                <w:sz w:val="24"/>
                <w:szCs w:val="24"/>
              </w:rPr>
              <w:t>ФИФО; орташа өлшенген құн әдістерінің бірі</w:t>
            </w:r>
          </w:p>
          <w:p w:rsidR="00827FA1" w:rsidRPr="005A6940" w:rsidRDefault="00827FA1" w:rsidP="00654F3F">
            <w:pPr>
              <w:pStyle w:val="af3"/>
              <w:spacing w:before="0" w:beforeAutospacing="0" w:after="0" w:afterAutospacing="0"/>
              <w:jc w:val="both"/>
              <w:textAlignment w:val="baseline"/>
            </w:pPr>
            <w:r w:rsidRPr="005A6940">
              <w:t> </w:t>
            </w:r>
          </w:p>
        </w:tc>
        <w:tc>
          <w:tcPr>
            <w:tcW w:w="0" w:type="auto"/>
            <w:hideMark/>
          </w:tcPr>
          <w:p w:rsidR="00827FA1" w:rsidRPr="005A6940" w:rsidRDefault="00827FA1" w:rsidP="00654F3F">
            <w:pPr>
              <w:jc w:val="both"/>
              <w:rPr>
                <w:rFonts w:ascii="Times New Roman" w:hAnsi="Times New Roman" w:cs="Times New Roman"/>
                <w:sz w:val="24"/>
                <w:szCs w:val="24"/>
              </w:rPr>
            </w:pPr>
            <w:r w:rsidRPr="005A6940">
              <w:rPr>
                <w:rFonts w:ascii="Times New Roman" w:hAnsi="Times New Roman" w:cs="Times New Roman"/>
                <w:sz w:val="24"/>
                <w:szCs w:val="24"/>
              </w:rPr>
              <w:t>Арнайы сәйкестендірілген әдісінде қорлар орташа өлшенген құны бойынша есептен шығарылады.</w:t>
            </w:r>
          </w:p>
          <w:p w:rsidR="00827FA1" w:rsidRPr="005A6940" w:rsidRDefault="00827FA1" w:rsidP="00654F3F">
            <w:pPr>
              <w:pStyle w:val="af3"/>
              <w:spacing w:before="0" w:beforeAutospacing="0" w:after="0" w:afterAutospacing="0"/>
              <w:jc w:val="both"/>
              <w:textAlignment w:val="baseline"/>
            </w:pPr>
            <w:r w:rsidRPr="005A6940">
              <w:t>ФИФО әдісінде алғашқы кезекте алғашқы кі</w:t>
            </w:r>
            <w:proofErr w:type="gramStart"/>
            <w:r w:rsidRPr="005A6940">
              <w:t>р</w:t>
            </w:r>
            <w:proofErr w:type="gramEnd"/>
            <w:r w:rsidRPr="005A6940">
              <w:t>іске алынған қорлардың  өзіндік құнын есептен шығару әдісі.</w:t>
            </w:r>
          </w:p>
          <w:p w:rsidR="00827FA1" w:rsidRPr="005A6940" w:rsidRDefault="00827FA1" w:rsidP="00654F3F">
            <w:pPr>
              <w:pStyle w:val="af3"/>
              <w:spacing w:before="0" w:beforeAutospacing="0" w:after="0" w:afterAutospacing="0"/>
              <w:jc w:val="both"/>
              <w:textAlignment w:val="baseline"/>
            </w:pPr>
            <w:r w:rsidRPr="005A6940">
              <w:t> </w:t>
            </w:r>
          </w:p>
        </w:tc>
      </w:tr>
    </w:tbl>
    <w:p w:rsidR="00827FA1" w:rsidRPr="005A6940" w:rsidRDefault="00827FA1" w:rsidP="00827FA1">
      <w:pPr>
        <w:pStyle w:val="af3"/>
        <w:shd w:val="clear" w:color="auto" w:fill="FFFFFF"/>
        <w:spacing w:before="0" w:beforeAutospacing="0" w:after="0" w:afterAutospacing="0"/>
        <w:ind w:firstLine="709"/>
        <w:textAlignment w:val="baseline"/>
        <w:rPr>
          <w:sz w:val="28"/>
          <w:szCs w:val="28"/>
        </w:rPr>
      </w:pPr>
      <w:r w:rsidRPr="005A6940">
        <w:rPr>
          <w:sz w:val="28"/>
          <w:szCs w:val="28"/>
        </w:rPr>
        <w:t>Сондықтан әрбір кәсіпорын есеп саясатында шаруашылықтың экономикалық жағдайлардан келе қорлардың шығындалуы бағалаудың ең оптимальды тәсілін таңдау қажет [19, 93б.].</w:t>
      </w:r>
    </w:p>
    <w:p w:rsidR="00827FA1" w:rsidRPr="005A6940" w:rsidRDefault="00827FA1" w:rsidP="00827FA1">
      <w:pPr>
        <w:ind w:firstLine="709"/>
        <w:rPr>
          <w:rFonts w:ascii="Times New Roman" w:eastAsia="Times New Roman" w:hAnsi="Times New Roman" w:cs="Times New Roman"/>
          <w:b/>
          <w:bCs/>
          <w:sz w:val="28"/>
          <w:szCs w:val="28"/>
          <w:lang w:val="kk-KZ"/>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b/>
          <w:bCs/>
          <w:sz w:val="28"/>
          <w:szCs w:val="28"/>
          <w:lang w:val="kk-KZ"/>
        </w:rPr>
        <w:t>6.2 Кәсіпорынның материалдық ресурстармен қамтамасыз етілуі мен пайдалануын талдау</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b/>
          <w:bCs/>
          <w:sz w:val="28"/>
          <w:szCs w:val="28"/>
          <w:lang w:val="kk-KZ"/>
        </w:rPr>
        <w:t> </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Өнімді өндіруге, оның өзіндік құнын төмендетуге, рентабельділігіне және табыстың өсуіне байланысты жоспарлардың орындалуының негізгі шарты кәсіпорынды қажетті сапа мен ассортименттегі шикізаттар мен материалдармен толық және уақытылы қамтамасыз ету болып табылады.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Кәсіпорынның шикізаттар және материалдармен қамтамасыз етілу деңгейі</w:t>
      </w:r>
      <w:r w:rsidRPr="005A6940">
        <w:rPr>
          <w:rFonts w:ascii="Times New Roman" w:eastAsia="Times New Roman" w:hAnsi="Times New Roman" w:cs="Times New Roman"/>
          <w:b/>
          <w:bCs/>
          <w:sz w:val="28"/>
          <w:szCs w:val="28"/>
          <w:lang w:val="kk-KZ"/>
        </w:rPr>
        <w:t> </w:t>
      </w:r>
      <w:r w:rsidRPr="005A6940">
        <w:rPr>
          <w:rFonts w:ascii="Times New Roman" w:eastAsia="Times New Roman" w:hAnsi="Times New Roman" w:cs="Times New Roman"/>
          <w:sz w:val="28"/>
          <w:szCs w:val="28"/>
          <w:lang w:val="kk-KZ"/>
        </w:rPr>
        <w:t>сатып алынған шикізаттың нақты мөлшерін жоспарлы қажеттілікпен салыстыру арқылы анықталады.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Сондай-ақ жеткізу келісім-шарттарының орындалуы, жеткізушілерден келіп түскен материалдардың сапасы, олардың стандарттарға, техникалық және  келісім-шарт шарттарына сәйкес келуі тексеріледі. Ал келісім-шарт бұзылуы жағдайында жеткізушілерге кінарат-талап (претензия) ұсынылады. Кәсіпорынға мемлекеттік тапсырыс бойынша бөлінген және кооперацияланған жеткізілімдердің орындалуын тексеруге ерекше мән беріледі.</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Ерекше мәнге қоймадағы шикізаттар мен материалдардың қорлары да ие болады. Негізінен қорлар ағымдағы, мерзімдік және сақтандырылған болып бөлінеді. Шикізаттар мен материалдардың ағымдағы қорларының мөлшері (З</w:t>
      </w:r>
      <w:r w:rsidRPr="005A6940">
        <w:rPr>
          <w:rFonts w:ascii="Times New Roman" w:eastAsia="Times New Roman" w:hAnsi="Times New Roman" w:cs="Times New Roman"/>
          <w:sz w:val="28"/>
          <w:szCs w:val="28"/>
          <w:vertAlign w:val="subscript"/>
        </w:rPr>
        <w:t>см</w:t>
      </w:r>
      <w:r w:rsidRPr="005A6940">
        <w:rPr>
          <w:rFonts w:ascii="Times New Roman" w:eastAsia="Times New Roman" w:hAnsi="Times New Roman" w:cs="Times New Roman"/>
          <w:sz w:val="28"/>
          <w:szCs w:val="28"/>
        </w:rPr>
        <w:t xml:space="preserve">) і </w:t>
      </w:r>
      <w:r w:rsidRPr="005A6940">
        <w:rPr>
          <w:rFonts w:ascii="Times New Roman" w:eastAsia="Times New Roman" w:hAnsi="Times New Roman" w:cs="Times New Roman"/>
          <w:sz w:val="28"/>
          <w:szCs w:val="28"/>
        </w:rPr>
        <w:lastRenderedPageBreak/>
        <w:t>материал жеткізілімінің межелдемелі уақыты (күн есебімен) мен орташа тәуліктік шығынына (Р</w:t>
      </w:r>
      <w:r w:rsidRPr="005A6940">
        <w:rPr>
          <w:rFonts w:ascii="Times New Roman" w:eastAsia="Times New Roman" w:hAnsi="Times New Roman" w:cs="Times New Roman"/>
          <w:sz w:val="28"/>
          <w:szCs w:val="28"/>
          <w:vertAlign w:val="subscript"/>
        </w:rPr>
        <w:t>сут</w:t>
      </w:r>
      <w:r w:rsidRPr="005A6940">
        <w:rPr>
          <w:rFonts w:ascii="Times New Roman" w:eastAsia="Times New Roman" w:hAnsi="Times New Roman" w:cs="Times New Roman"/>
          <w:sz w:val="28"/>
          <w:szCs w:val="28"/>
        </w:rPr>
        <w:t>) тәуелді:</w:t>
      </w:r>
    </w:p>
    <w:p w:rsidR="004D5ACA" w:rsidRPr="005A6940" w:rsidRDefault="004D5ACA" w:rsidP="00827FA1">
      <w:pPr>
        <w:ind w:firstLine="709"/>
        <w:rPr>
          <w:rFonts w:ascii="Times New Roman" w:eastAsia="Times New Roman" w:hAnsi="Times New Roman" w:cs="Times New Roman"/>
          <w:sz w:val="28"/>
          <w:szCs w:val="28"/>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i/>
          <w:iCs/>
          <w:sz w:val="28"/>
          <w:szCs w:val="28"/>
          <w:lang w:val="kk-KZ"/>
        </w:rPr>
        <w:t>З</w:t>
      </w:r>
      <w:r w:rsidRPr="005A6940">
        <w:rPr>
          <w:rFonts w:ascii="Times New Roman" w:eastAsia="Times New Roman" w:hAnsi="Times New Roman" w:cs="Times New Roman"/>
          <w:i/>
          <w:iCs/>
          <w:sz w:val="28"/>
          <w:szCs w:val="28"/>
          <w:vertAlign w:val="subscript"/>
          <w:lang w:val="kk-KZ"/>
        </w:rPr>
        <w:t>см  </w:t>
      </w:r>
      <w:r w:rsidRPr="005A6940">
        <w:rPr>
          <w:rFonts w:ascii="Times New Roman" w:eastAsia="Times New Roman" w:hAnsi="Times New Roman" w:cs="Times New Roman"/>
          <w:i/>
          <w:iCs/>
          <w:sz w:val="28"/>
          <w:szCs w:val="28"/>
          <w:lang w:val="kk-KZ"/>
        </w:rPr>
        <w:t>= И</w:t>
      </w:r>
      <w:r w:rsidRPr="005A6940">
        <w:rPr>
          <w:rFonts w:ascii="Times New Roman" w:eastAsia="Times New Roman" w:hAnsi="Times New Roman" w:cs="Times New Roman"/>
          <w:i/>
          <w:iCs/>
          <w:sz w:val="28"/>
          <w:szCs w:val="28"/>
          <w:vertAlign w:val="subscript"/>
          <w:lang w:val="kk-KZ"/>
        </w:rPr>
        <w:t>п</w:t>
      </w:r>
      <w:r w:rsidRPr="005A6940">
        <w:rPr>
          <w:rFonts w:ascii="Times New Roman" w:eastAsia="Times New Roman" w:hAnsi="Times New Roman" w:cs="Times New Roman"/>
          <w:i/>
          <w:iCs/>
          <w:sz w:val="28"/>
          <w:szCs w:val="28"/>
          <w:lang w:val="kk-KZ"/>
        </w:rPr>
        <w:t> * Р</w:t>
      </w:r>
      <w:r w:rsidRPr="005A6940">
        <w:rPr>
          <w:rFonts w:ascii="Times New Roman" w:eastAsia="Times New Roman" w:hAnsi="Times New Roman" w:cs="Times New Roman"/>
          <w:i/>
          <w:iCs/>
          <w:sz w:val="28"/>
          <w:szCs w:val="28"/>
          <w:vertAlign w:val="subscript"/>
          <w:lang w:val="kk-KZ"/>
        </w:rPr>
        <w:t xml:space="preserve">сут. </w:t>
      </w:r>
      <w:r w:rsidRPr="005A6940">
        <w:rPr>
          <w:rFonts w:ascii="Times New Roman" w:eastAsia="Times New Roman" w:hAnsi="Times New Roman" w:cs="Times New Roman"/>
          <w:i/>
          <w:iCs/>
          <w:sz w:val="28"/>
          <w:szCs w:val="28"/>
          <w:vertAlign w:val="subscript"/>
          <w:lang w:val="kk-KZ"/>
        </w:rPr>
        <w:tab/>
      </w:r>
      <w:r w:rsidRPr="005A6940">
        <w:rPr>
          <w:rFonts w:ascii="Times New Roman" w:eastAsia="Times New Roman" w:hAnsi="Times New Roman" w:cs="Times New Roman"/>
          <w:i/>
          <w:iCs/>
          <w:sz w:val="28"/>
          <w:szCs w:val="28"/>
          <w:vertAlign w:val="subscript"/>
          <w:lang w:val="kk-KZ"/>
        </w:rPr>
        <w:tab/>
      </w:r>
      <w:r w:rsidRPr="005A6940">
        <w:rPr>
          <w:rFonts w:ascii="Times New Roman" w:eastAsia="Times New Roman" w:hAnsi="Times New Roman" w:cs="Times New Roman"/>
          <w:i/>
          <w:iCs/>
          <w:sz w:val="28"/>
          <w:szCs w:val="28"/>
          <w:vertAlign w:val="subscript"/>
          <w:lang w:val="kk-KZ"/>
        </w:rPr>
        <w:tab/>
      </w:r>
      <w:r w:rsidRPr="005A6940">
        <w:rPr>
          <w:rFonts w:ascii="Times New Roman" w:eastAsia="Times New Roman" w:hAnsi="Times New Roman" w:cs="Times New Roman"/>
          <w:i/>
          <w:iCs/>
          <w:sz w:val="28"/>
          <w:szCs w:val="28"/>
          <w:vertAlign w:val="subscript"/>
          <w:lang w:val="kk-KZ"/>
        </w:rPr>
        <w:tab/>
      </w:r>
      <w:r w:rsidRPr="005A6940">
        <w:rPr>
          <w:rFonts w:ascii="Times New Roman" w:eastAsia="Times New Roman" w:hAnsi="Times New Roman" w:cs="Times New Roman"/>
          <w:i/>
          <w:iCs/>
          <w:sz w:val="28"/>
          <w:szCs w:val="28"/>
          <w:vertAlign w:val="subscript"/>
          <w:lang w:val="kk-KZ"/>
        </w:rPr>
        <w:tab/>
      </w:r>
      <w:r w:rsidRPr="005A6940">
        <w:rPr>
          <w:rFonts w:ascii="Times New Roman" w:eastAsia="Times New Roman" w:hAnsi="Times New Roman" w:cs="Times New Roman"/>
          <w:i/>
          <w:iCs/>
          <w:sz w:val="28"/>
          <w:szCs w:val="28"/>
          <w:vertAlign w:val="subscript"/>
          <w:lang w:val="kk-KZ"/>
        </w:rPr>
        <w:tab/>
      </w:r>
      <w:r w:rsidRPr="005A6940">
        <w:rPr>
          <w:rFonts w:ascii="Times New Roman" w:eastAsia="Times New Roman" w:hAnsi="Times New Roman" w:cs="Times New Roman"/>
          <w:i/>
          <w:iCs/>
          <w:sz w:val="28"/>
          <w:szCs w:val="28"/>
          <w:vertAlign w:val="subscript"/>
          <w:lang w:val="kk-KZ"/>
        </w:rPr>
        <w:tab/>
      </w:r>
      <w:r w:rsidRPr="005A6940">
        <w:rPr>
          <w:rFonts w:ascii="Times New Roman" w:eastAsia="Times New Roman" w:hAnsi="Times New Roman" w:cs="Times New Roman"/>
          <w:i/>
          <w:iCs/>
          <w:sz w:val="28"/>
          <w:szCs w:val="28"/>
          <w:vertAlign w:val="subscript"/>
          <w:lang w:val="kk-KZ"/>
        </w:rPr>
        <w:tab/>
      </w:r>
      <w:r w:rsidRPr="005A6940">
        <w:rPr>
          <w:rFonts w:ascii="Times New Roman" w:eastAsia="Times New Roman" w:hAnsi="Times New Roman" w:cs="Times New Roman"/>
          <w:i/>
          <w:iCs/>
          <w:sz w:val="28"/>
          <w:szCs w:val="28"/>
          <w:vertAlign w:val="subscript"/>
          <w:lang w:val="kk-KZ"/>
        </w:rPr>
        <w:tab/>
      </w:r>
      <w:r w:rsidRPr="005A6940">
        <w:rPr>
          <w:rFonts w:ascii="Times New Roman" w:eastAsia="Times New Roman" w:hAnsi="Times New Roman" w:cs="Times New Roman"/>
          <w:i/>
          <w:iCs/>
          <w:sz w:val="28"/>
          <w:szCs w:val="28"/>
          <w:lang w:val="kk-KZ"/>
        </w:rPr>
        <w:t>(1)</w:t>
      </w:r>
    </w:p>
    <w:p w:rsidR="004D5ACA" w:rsidRPr="005A6940" w:rsidRDefault="004D5ACA" w:rsidP="00827FA1">
      <w:pPr>
        <w:ind w:firstLine="709"/>
        <w:rPr>
          <w:rFonts w:ascii="Times New Roman" w:eastAsia="Times New Roman" w:hAnsi="Times New Roman" w:cs="Times New Roman"/>
          <w:sz w:val="28"/>
          <w:szCs w:val="28"/>
          <w:lang w:val="kk-KZ"/>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Талдау барысында шикізаттар мен материалдардың ең маңызды түрлерінің нақты қор мөлшерін нормативті мөлшермен сәйкестігін тексереді. Осы мақсатпен заттай материалдардың нақты бар болуы және олардың орташа тәуліктік шығыны туралы мәліметтер негізінде күн есебімен материалдардың нақты қамтамасыз етілуі есептеп, оны нормативтікпен салыстырады.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Тексеруді сондай-ақ шикізаттар мен материалдардың артық және қажетсіз қорларын анықтау үшін жүргізеді. Оны қойма есебінің мәліметтері бойынша табыс пен шығынды салыстыру жолымен белгілеуге болады. Егер кейбір материалдар бір немесе бірнеше жыл ішінде шығындалмаса, онда оларды өтімсіздер тобына жатқызып, жалпы құнын есептейді.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Қорларды басқару</w:t>
      </w:r>
      <w:r w:rsidRPr="005A6940">
        <w:rPr>
          <w:rFonts w:ascii="Times New Roman" w:eastAsia="Times New Roman" w:hAnsi="Times New Roman" w:cs="Times New Roman"/>
          <w:b/>
          <w:bCs/>
          <w:i/>
          <w:iCs/>
          <w:sz w:val="28"/>
          <w:szCs w:val="28"/>
          <w:lang w:val="kk-KZ"/>
        </w:rPr>
        <w:t> –</w:t>
      </w:r>
      <w:r w:rsidRPr="005A6940">
        <w:rPr>
          <w:rFonts w:ascii="Times New Roman" w:eastAsia="Times New Roman" w:hAnsi="Times New Roman" w:cs="Times New Roman"/>
          <w:sz w:val="28"/>
          <w:szCs w:val="28"/>
          <w:lang w:val="kk-KZ"/>
        </w:rPr>
        <w:t> жұмыстың ең маңызды, әрі жауапты бөлігі[17,266б].. Кәсіпорын қызметінің барлық ақырғы нәтижелері осы қорлардың оңтайлылығына тәуелді болады. Қорларды тиімді басқару капиталдың айналымдылығын жеделдетуге және оның табыстылығын жоғарылатуға, қорларды сақтауға кететін ағымдағы шығындарды азайтуға, ағымдағы шаруашылық айналымынан капиталдың бөлігін – оны басқа активтерге қайта инвестициялай отырып босату болып табылады.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Қорларды басқару өнері – бұл:</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Тауарлы-материалдық құндылықтардың қор құрылымын және жалпы көлемін оңтайландыру;</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Оларға қызмет көрсетуі бойынша шығындарды барынша азайту;</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Тауарлы-материалдық қорлардың қозғалысын тиімді бақылауды қамтамасыз ету.</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Шетелде ағымдағы қорларды оңтайландыру үшін бірнеше үлгілер қолданылады. Оның ішінде ең жоғары таратылымға экономикалық негізделген тапсырыс үлгісі (EOQ моделі) ие болды.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Бұл үлгінің есеп айырысу механизмі кәсіпорындағы қорларды сақтау және сатып алу бойынша жиынтық шығындарды барынша азайтуға негізделген. Бұл шығындар екі топқа бөлінеді: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тауарларды қабылдау мен тасымалдау шығындарын қосқандағы тауарларды жеткізу шығындарының сомасы;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кәсіпорын қоймасындағы тауарларды сақтау шығындарының сомасы (қоймалық үй-жайлар мен жабдықтарды ұстау, қызметкерлер еңбекақысы, қорларға салынған капиталға қызмет көрсетуге байланысты қаржылық шығындар және т. б.).</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Материалдардың жеткізілімі азырақ, ал тапсырыс топтамасы көбірек жүргізілген сайын материалдар жеткізіліміне байланысты шығындар сомасы төмендей түседі. Оны келесідей формула бойынша анықтауға болады: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i/>
          <w:iCs/>
          <w:noProof/>
          <w:sz w:val="28"/>
          <w:szCs w:val="28"/>
          <w:vertAlign w:val="subscript"/>
          <w:lang w:eastAsia="ru-RU"/>
        </w:rPr>
        <w:lastRenderedPageBreak/>
        <w:drawing>
          <wp:inline distT="0" distB="0" distL="0" distR="0" wp14:anchorId="3F10E630" wp14:editId="065B9B87">
            <wp:extent cx="1076325" cy="390525"/>
            <wp:effectExtent l="0" t="0" r="0" b="0"/>
            <wp:docPr id="32" name="Рисунок 32" descr="http://www.rusnauka.com/20_DNI_2013/Economics/16_141645.doc.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rusnauka.com/20_DNI_2013/Economics/16_141645.doc.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76325" cy="390525"/>
                    </a:xfrm>
                    <a:prstGeom prst="rect">
                      <a:avLst/>
                    </a:prstGeom>
                    <a:noFill/>
                    <a:ln>
                      <a:noFill/>
                    </a:ln>
                  </pic:spPr>
                </pic:pic>
              </a:graphicData>
            </a:graphic>
          </wp:inline>
        </w:drawing>
      </w:r>
      <w:r w:rsidRPr="005A6940">
        <w:rPr>
          <w:rFonts w:ascii="Times New Roman" w:eastAsia="Times New Roman" w:hAnsi="Times New Roman" w:cs="Times New Roman"/>
          <w:i/>
          <w:iCs/>
          <w:sz w:val="28"/>
          <w:szCs w:val="28"/>
          <w:lang w:val="kk-KZ"/>
        </w:rPr>
        <w:t xml:space="preserve">,  </w:t>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t>(2)</w:t>
      </w:r>
    </w:p>
    <w:p w:rsidR="004D5ACA" w:rsidRPr="005A6940" w:rsidRDefault="004D5ACA" w:rsidP="00827FA1">
      <w:pPr>
        <w:ind w:firstLine="709"/>
        <w:rPr>
          <w:rFonts w:ascii="Times New Roman" w:eastAsia="Times New Roman" w:hAnsi="Times New Roman" w:cs="Times New Roman"/>
          <w:sz w:val="28"/>
          <w:szCs w:val="28"/>
          <w:lang w:val="kk-KZ"/>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мұндағы Z</w:t>
      </w:r>
      <w:r w:rsidRPr="005A6940">
        <w:rPr>
          <w:rFonts w:ascii="Times New Roman" w:eastAsia="Times New Roman" w:hAnsi="Times New Roman" w:cs="Times New Roman"/>
          <w:sz w:val="28"/>
          <w:szCs w:val="28"/>
          <w:vertAlign w:val="subscript"/>
          <w:lang w:val="kk-KZ"/>
        </w:rPr>
        <w:t>зм</w:t>
      </w:r>
      <w:r w:rsidRPr="005A6940">
        <w:rPr>
          <w:rFonts w:ascii="Times New Roman" w:eastAsia="Times New Roman" w:hAnsi="Times New Roman" w:cs="Times New Roman"/>
          <w:sz w:val="28"/>
          <w:szCs w:val="28"/>
          <w:lang w:val="kk-KZ"/>
        </w:rPr>
        <w:t>– материалдар жеткізіліміне байланысты шығындар;</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VПП – берілген шикізат немесе материалға өндірістік қажеттілігінің жылдық көлемі;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РПП – бір топтама жеткізілімінің орташа өлшемі;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Ц</w:t>
      </w:r>
      <w:r w:rsidRPr="005A6940">
        <w:rPr>
          <w:rFonts w:ascii="Times New Roman" w:eastAsia="Times New Roman" w:hAnsi="Times New Roman" w:cs="Times New Roman"/>
          <w:sz w:val="28"/>
          <w:szCs w:val="28"/>
          <w:vertAlign w:val="subscript"/>
          <w:lang w:val="kk-KZ"/>
        </w:rPr>
        <w:t xml:space="preserve">рз </w:t>
      </w:r>
      <w:r w:rsidRPr="005A6940">
        <w:rPr>
          <w:rFonts w:ascii="Times New Roman" w:eastAsia="Times New Roman" w:hAnsi="Times New Roman" w:cs="Times New Roman"/>
          <w:sz w:val="28"/>
          <w:szCs w:val="28"/>
          <w:lang w:val="kk-KZ"/>
        </w:rPr>
        <w:t>– бір тапсырысты орналастырудың орташа құны.</w:t>
      </w:r>
    </w:p>
    <w:p w:rsidR="004D5ACA" w:rsidRPr="005A6940" w:rsidRDefault="004D5ACA" w:rsidP="00827FA1">
      <w:pPr>
        <w:ind w:firstLine="709"/>
        <w:rPr>
          <w:rFonts w:ascii="Times New Roman" w:eastAsia="Times New Roman" w:hAnsi="Times New Roman" w:cs="Times New Roman"/>
          <w:sz w:val="28"/>
          <w:szCs w:val="28"/>
          <w:lang w:val="kk-KZ"/>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Формуладан көріп отырғанымыздай, VПП мен Ц</w:t>
      </w:r>
      <w:r w:rsidRPr="005A6940">
        <w:rPr>
          <w:rFonts w:ascii="Times New Roman" w:eastAsia="Times New Roman" w:hAnsi="Times New Roman" w:cs="Times New Roman"/>
          <w:sz w:val="28"/>
          <w:szCs w:val="28"/>
          <w:vertAlign w:val="subscript"/>
          <w:lang w:val="kk-KZ"/>
        </w:rPr>
        <w:t>рз</w:t>
      </w:r>
      <w:r w:rsidRPr="005A6940">
        <w:rPr>
          <w:rFonts w:ascii="Times New Roman" w:eastAsia="Times New Roman" w:hAnsi="Times New Roman" w:cs="Times New Roman"/>
          <w:sz w:val="28"/>
          <w:szCs w:val="28"/>
          <w:lang w:val="kk-KZ"/>
        </w:rPr>
        <w:t> өзгермесе де, РПП-нің өсуі шығындар сомасын азайтады және керісінше. Яғни кәсіпорынға шикізаттарды үлкен топтамалармен жеткізу пайдалырақ.</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Бірақ бір топтаманың үлкен көлемі сәйкесінше тауарларды қоймаға сақтауға байланысты шығындардың өсуіне әсерін тигізеді. Себебі бұл жағдайда қорлардың күндер есебімен мөлшері ұлғаяды. Егер, мысалы, материал айына бір рет сатып алынатын болса, онда оны сақтаудың орташа кезеңі 15 күнді құрайды, ал егер екі айда бір рет болса, онда 30 күнді және тағы сол сияқтыларды құрайды.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Осы тәуелділікті есепке ала отырып, тауарларды сақтау бойынша шығындар сомасы (Z</w:t>
      </w:r>
      <w:r w:rsidRPr="005A6940">
        <w:rPr>
          <w:rFonts w:ascii="Times New Roman" w:eastAsia="Times New Roman" w:hAnsi="Times New Roman" w:cs="Times New Roman"/>
          <w:sz w:val="28"/>
          <w:szCs w:val="28"/>
          <w:vertAlign w:val="subscript"/>
          <w:lang w:val="kk-KZ"/>
        </w:rPr>
        <w:t>хр.т.</w:t>
      </w:r>
      <w:r w:rsidRPr="005A6940">
        <w:rPr>
          <w:rFonts w:ascii="Times New Roman" w:eastAsia="Times New Roman" w:hAnsi="Times New Roman" w:cs="Times New Roman"/>
          <w:sz w:val="28"/>
          <w:szCs w:val="28"/>
          <w:lang w:val="kk-KZ"/>
        </w:rPr>
        <w:t>) қоймада келесідей түрде анықталуы мүмкін:</w:t>
      </w:r>
    </w:p>
    <w:p w:rsidR="004D5ACA" w:rsidRPr="005A6940" w:rsidRDefault="004D5ACA" w:rsidP="00827FA1">
      <w:pPr>
        <w:ind w:firstLine="709"/>
        <w:rPr>
          <w:rFonts w:ascii="Times New Roman" w:eastAsia="Times New Roman" w:hAnsi="Times New Roman" w:cs="Times New Roman"/>
          <w:sz w:val="28"/>
          <w:szCs w:val="28"/>
          <w:lang w:val="kk-KZ"/>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i/>
          <w:iCs/>
          <w:noProof/>
          <w:sz w:val="28"/>
          <w:szCs w:val="28"/>
          <w:vertAlign w:val="subscript"/>
          <w:lang w:eastAsia="ru-RU"/>
        </w:rPr>
        <w:drawing>
          <wp:inline distT="0" distB="0" distL="0" distR="0" wp14:anchorId="036A4697" wp14:editId="1F22B958">
            <wp:extent cx="1133475" cy="390525"/>
            <wp:effectExtent l="0" t="0" r="0" b="0"/>
            <wp:docPr id="31" name="Рисунок 31" descr="http://www.rusnauka.com/20_DNI_2013/Economics/16_141645.doc.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rusnauka.com/20_DNI_2013/Economics/16_141645.doc.files/image004.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33475" cy="390525"/>
                    </a:xfrm>
                    <a:prstGeom prst="rect">
                      <a:avLst/>
                    </a:prstGeom>
                    <a:noFill/>
                    <a:ln>
                      <a:noFill/>
                    </a:ln>
                  </pic:spPr>
                </pic:pic>
              </a:graphicData>
            </a:graphic>
          </wp:inline>
        </w:drawing>
      </w:r>
      <w:r w:rsidRPr="005A6940">
        <w:rPr>
          <w:rFonts w:ascii="Times New Roman" w:eastAsia="Times New Roman" w:hAnsi="Times New Roman" w:cs="Times New Roman"/>
          <w:i/>
          <w:iCs/>
          <w:sz w:val="28"/>
          <w:szCs w:val="28"/>
          <w:lang w:val="kk-KZ"/>
        </w:rPr>
        <w:t>, </w:t>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t>(3)</w:t>
      </w:r>
    </w:p>
    <w:p w:rsidR="004D5ACA" w:rsidRPr="005A6940" w:rsidRDefault="004D5ACA" w:rsidP="00827FA1">
      <w:pPr>
        <w:ind w:firstLine="709"/>
        <w:rPr>
          <w:rFonts w:ascii="Times New Roman" w:eastAsia="Times New Roman" w:hAnsi="Times New Roman" w:cs="Times New Roman"/>
          <w:sz w:val="28"/>
          <w:szCs w:val="28"/>
          <w:lang w:val="kk-KZ"/>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мұндағы С</w:t>
      </w:r>
      <w:r w:rsidRPr="005A6940">
        <w:rPr>
          <w:rFonts w:ascii="Times New Roman" w:eastAsia="Times New Roman" w:hAnsi="Times New Roman" w:cs="Times New Roman"/>
          <w:sz w:val="28"/>
          <w:szCs w:val="28"/>
          <w:vertAlign w:val="subscript"/>
          <w:lang w:val="kk-KZ"/>
        </w:rPr>
        <w:t>хр</w:t>
      </w:r>
      <w:r w:rsidRPr="005A6940">
        <w:rPr>
          <w:rFonts w:ascii="Times New Roman" w:eastAsia="Times New Roman" w:hAnsi="Times New Roman" w:cs="Times New Roman"/>
          <w:sz w:val="28"/>
          <w:szCs w:val="28"/>
          <w:lang w:val="kk-KZ"/>
        </w:rPr>
        <w:t> – талданатын кезеңдегі бір тауарды сақтау құны.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Бұдан С</w:t>
      </w:r>
      <w:r w:rsidRPr="005A6940">
        <w:rPr>
          <w:rFonts w:ascii="Times New Roman" w:eastAsia="Times New Roman" w:hAnsi="Times New Roman" w:cs="Times New Roman"/>
          <w:sz w:val="28"/>
          <w:szCs w:val="28"/>
          <w:vertAlign w:val="subscript"/>
          <w:lang w:val="kk-KZ"/>
        </w:rPr>
        <w:t>хр</w:t>
      </w:r>
      <w:r w:rsidRPr="005A6940">
        <w:rPr>
          <w:rFonts w:ascii="Times New Roman" w:eastAsia="Times New Roman" w:hAnsi="Times New Roman" w:cs="Times New Roman"/>
          <w:sz w:val="28"/>
          <w:szCs w:val="28"/>
          <w:lang w:val="kk-KZ"/>
        </w:rPr>
        <w:t> өзгермеген жағдайда қоймадағы тауарларды сақтауға байланысты шығындар сомасы бір топтама жеткізілімінің орташа көлемі төмендеген жағдайда барынша азаяды.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EOQ үлгісі шығындардың жалпы сомасы ең төмен деңгейге жететіндей етіп, шығындардың екі тобы арасындағы пропорциясын оңтайландыруға мүмкіндік береді.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EOQ-дің математикалық үлгісі төмендегі формуламен анықталады:</w:t>
      </w:r>
    </w:p>
    <w:p w:rsidR="004D5ACA" w:rsidRPr="005A6940" w:rsidRDefault="004D5ACA" w:rsidP="00827FA1">
      <w:pPr>
        <w:ind w:firstLine="709"/>
        <w:rPr>
          <w:rFonts w:ascii="Times New Roman" w:eastAsia="Times New Roman" w:hAnsi="Times New Roman" w:cs="Times New Roman"/>
          <w:sz w:val="28"/>
          <w:szCs w:val="28"/>
          <w:lang w:val="kk-KZ"/>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i/>
          <w:iCs/>
          <w:noProof/>
          <w:sz w:val="28"/>
          <w:szCs w:val="28"/>
          <w:vertAlign w:val="subscript"/>
          <w:lang w:eastAsia="ru-RU"/>
        </w:rPr>
        <w:drawing>
          <wp:inline distT="0" distB="0" distL="0" distR="0" wp14:anchorId="122D1813" wp14:editId="67013FBB">
            <wp:extent cx="1476375" cy="523875"/>
            <wp:effectExtent l="0" t="0" r="0" b="0"/>
            <wp:docPr id="30" name="Рисунок 30" descr="http://www.rusnauka.com/20_DNI_2013/Economics/16_141645.doc.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rusnauka.com/20_DNI_2013/Economics/16_141645.doc.files/image006.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76375" cy="523875"/>
                    </a:xfrm>
                    <a:prstGeom prst="rect">
                      <a:avLst/>
                    </a:prstGeom>
                    <a:noFill/>
                    <a:ln>
                      <a:noFill/>
                    </a:ln>
                  </pic:spPr>
                </pic:pic>
              </a:graphicData>
            </a:graphic>
          </wp:inline>
        </w:drawing>
      </w:r>
      <w:r w:rsidRPr="005A6940">
        <w:rPr>
          <w:rFonts w:ascii="Times New Roman" w:eastAsia="Times New Roman" w:hAnsi="Times New Roman" w:cs="Times New Roman"/>
          <w:i/>
          <w:iCs/>
          <w:sz w:val="28"/>
          <w:szCs w:val="28"/>
          <w:lang w:val="kk-KZ"/>
        </w:rPr>
        <w:t>,</w:t>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t>(4)</w:t>
      </w:r>
    </w:p>
    <w:p w:rsidR="004D5ACA" w:rsidRPr="005A6940" w:rsidRDefault="004D5ACA" w:rsidP="00827FA1">
      <w:pPr>
        <w:ind w:firstLine="709"/>
        <w:rPr>
          <w:rFonts w:ascii="Times New Roman" w:eastAsia="Times New Roman" w:hAnsi="Times New Roman" w:cs="Times New Roman"/>
          <w:sz w:val="28"/>
          <w:szCs w:val="28"/>
          <w:lang w:val="kk-KZ"/>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мұндағы EOQ – жеткізілім топтамасының оңтайлы орташа мөлшері.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Бұдан өндірістік қорлардың оңтайлы орташа мөлшерін былайша анықтауға болады: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i/>
          <w:iCs/>
          <w:noProof/>
          <w:sz w:val="28"/>
          <w:szCs w:val="28"/>
          <w:vertAlign w:val="subscript"/>
          <w:lang w:eastAsia="ru-RU"/>
        </w:rPr>
        <w:drawing>
          <wp:inline distT="0" distB="0" distL="0" distR="0" wp14:anchorId="35F6D6EE" wp14:editId="59A034D0">
            <wp:extent cx="923925" cy="390525"/>
            <wp:effectExtent l="0" t="0" r="0" b="0"/>
            <wp:docPr id="29" name="Рисунок 29" descr="http://www.rusnauka.com/20_DNI_2013/Economics/16_141645.doc.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rusnauka.com/20_DNI_2013/Economics/16_141645.doc.files/image008.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23925" cy="390525"/>
                    </a:xfrm>
                    <a:prstGeom prst="rect">
                      <a:avLst/>
                    </a:prstGeom>
                    <a:noFill/>
                    <a:ln>
                      <a:noFill/>
                    </a:ln>
                  </pic:spPr>
                </pic:pic>
              </a:graphicData>
            </a:graphic>
          </wp:inline>
        </w:drawing>
      </w:r>
      <w:r w:rsidRPr="005A6940">
        <w:rPr>
          <w:rFonts w:ascii="Times New Roman" w:eastAsia="Times New Roman" w:hAnsi="Times New Roman" w:cs="Times New Roman"/>
          <w:i/>
          <w:iCs/>
          <w:sz w:val="28"/>
          <w:szCs w:val="28"/>
          <w:lang w:val="kk-KZ"/>
        </w:rPr>
        <w:t>,</w:t>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r>
      <w:r w:rsidRPr="005A6940">
        <w:rPr>
          <w:rFonts w:ascii="Times New Roman" w:eastAsia="Times New Roman" w:hAnsi="Times New Roman" w:cs="Times New Roman"/>
          <w:i/>
          <w:iCs/>
          <w:sz w:val="28"/>
          <w:szCs w:val="28"/>
          <w:lang w:val="kk-KZ"/>
        </w:rPr>
        <w:tab/>
        <w:t>(5)</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Қорларға қызмет көрсетуге байланысты кәсіпорын шығындары шикізаттың орташа қоры мен жеткізілімнің орташа топтамасының осындай мөлшерінде ең төменгі деңгейде болады.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lastRenderedPageBreak/>
        <w:t>Нарықтық қатынастары дамыған елдерде қорлар қозғалысын бақылау жүйелерінің арасында ABC-талдау, XYZ-талдау және логистика кең қолданысқа ие болған.</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ABC-талдау кәсіпорында басқарушылық мәселелер, процестер, материалдар, жеткізушілер, өнім топтары, өткізу нарықтары, клиенттер категориялары аймағындағы басымдылықтары және шешуші мезетін анықтау үшін қолданылады[18,201б].</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Қорлар қозғалысын бақылау жүйесінде қорлардың барлық түрі олардың шығындалу жиілігі, мөлшері және құнына, сондай-ақ олардың жетіспеушілігі жағдайындағы кері зардаптарына байланысты үш топқа бөлінеді: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А категориясы – тапсырыстың жалғаспалы циклі бар ең қымбат тұратын қорлар түрлері. Олар жетіспеушілік жағдайында күрделі қаржылық зардабын туғызатындығына байланысты тұрақты мониторингтің жүргізілуін талап етеді. Бұнда олардың қозғалысына күнделікті бақылау қажет.</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В категориясы – ақырғы қаржылық нәтижелерді қалыптастыру мен үздіксіз операциялық процесті қамтамасыз етуде төменірек мәнге ие тауарлы-материалдық қорлар жатады. Бұл топтың қорлары айына бір рет бақыланады.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С категориясы – төмен бағалы барлық қалған тауарлы-материалдық қорлар. Олар ақырғы қаржылық нәтижелерді қалыптастыруда маңызды рөлге ие болмайды. Олардың қозғалысын бақылау бір тоқсанда бір рет жүргізіледі.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АВС-талдау тауарлы-материалдық қорлардың ең басым топтарының қозғалысын бақылайды.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XYZ</w:t>
      </w:r>
      <w:r w:rsidRPr="005A6940">
        <w:rPr>
          <w:rFonts w:ascii="Times New Roman" w:eastAsia="Times New Roman" w:hAnsi="Times New Roman" w:cs="Times New Roman"/>
          <w:i/>
          <w:iCs/>
          <w:sz w:val="28"/>
          <w:szCs w:val="28"/>
          <w:lang w:val="kk-KZ"/>
        </w:rPr>
        <w:t>-</w:t>
      </w:r>
      <w:r w:rsidRPr="005A6940">
        <w:rPr>
          <w:rFonts w:ascii="Times New Roman" w:eastAsia="Times New Roman" w:hAnsi="Times New Roman" w:cs="Times New Roman"/>
          <w:sz w:val="28"/>
          <w:szCs w:val="28"/>
          <w:lang w:val="kk-KZ"/>
        </w:rPr>
        <w:t>талдауында материалдар олардың тұтыну құрылымына сәйкес бөлінеді:</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Х тобы – тұтынуы тұрақты сипатқа ие материалдар;</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Ү тобы – мерзімдік материалдар;</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en-US"/>
        </w:rPr>
        <w:t>Z</w:t>
      </w:r>
      <w:r w:rsidRPr="005A6940">
        <w:rPr>
          <w:rFonts w:ascii="Times New Roman" w:eastAsia="Times New Roman" w:hAnsi="Times New Roman" w:cs="Times New Roman"/>
          <w:sz w:val="28"/>
          <w:szCs w:val="28"/>
        </w:rPr>
        <w:t> тобы – сирек қолданылатын материалдар.</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Мұндай қорлар классификациясы сатып алу және жинақтау аймағында шешім қабылдаудың тиімділігін арттыруға мүмкіндік береді.</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Логистика кеңістік және уақыттағы тауарлық ағындарды оңтайландыру үшін қолданылады. Ол «жеткізуші – кәсіпорын – сатып алушы» барлық тізбегі бойынша тауарлардың қозғалысын үйлестіреді және қажетті материалдар мен өнімдер уақытылы, қажетті жерде, қажетті мөлшерде және қажетті сапада ұсынылатынына кепілдік береді. Нәтижесінде қорларға капитал табуды жалғастыру мен жинақтауға шығындар қысқартылады. Бұл кәсіпорынның тиімді қалыптасуының жоғарылауы мен оның айналымдылығын жеделдетуге көмектеседі.</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Қорытындылағанда төмендегі көрсеткіштердің өзгеруіне байланысты өндіріс өнімінің әрбір түріне арту (кему) мөлшері анықталады:</w:t>
      </w:r>
    </w:p>
    <w:p w:rsidR="00827FA1" w:rsidRPr="005A6940" w:rsidRDefault="00827FA1" w:rsidP="00827FA1">
      <w:pPr>
        <w:pStyle w:val="a4"/>
        <w:numPr>
          <w:ilvl w:val="0"/>
          <w:numId w:val="57"/>
        </w:numPr>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сатып алынған шикізаттар мен материалдардың көлемі (КЗ);</w:t>
      </w:r>
    </w:p>
    <w:p w:rsidR="00827FA1" w:rsidRPr="005A6940" w:rsidRDefault="00827FA1" w:rsidP="00827FA1">
      <w:pPr>
        <w:pStyle w:val="a4"/>
        <w:numPr>
          <w:ilvl w:val="0"/>
          <w:numId w:val="57"/>
        </w:numPr>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шикізаттар мен материалдардың ауыспалы қалдықтары (Ост);</w:t>
      </w:r>
    </w:p>
    <w:p w:rsidR="00827FA1" w:rsidRPr="005A6940" w:rsidRDefault="00827FA1" w:rsidP="00827FA1">
      <w:pPr>
        <w:pStyle w:val="a4"/>
        <w:numPr>
          <w:ilvl w:val="0"/>
          <w:numId w:val="57"/>
        </w:numPr>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шикізаттардың төмен сапалылығынан, материалдарды ауыстырудан және басқа да факторлардан пайда болған нормативтен тыс қалдықтары (Отх);</w:t>
      </w:r>
    </w:p>
    <w:p w:rsidR="00827FA1" w:rsidRPr="005A6940" w:rsidRDefault="00827FA1" w:rsidP="00827FA1">
      <w:pPr>
        <w:pStyle w:val="a4"/>
        <w:numPr>
          <w:ilvl w:val="0"/>
          <w:numId w:val="57"/>
        </w:numPr>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lastRenderedPageBreak/>
        <w:t>бір өнімге кеткен шикізаттың үлестік шығыны (УР).</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Бұл жағдайда өнімді шығарудың келесі үлгісі қолданылады: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i/>
          <w:iCs/>
          <w:noProof/>
          <w:sz w:val="28"/>
          <w:szCs w:val="28"/>
          <w:vertAlign w:val="subscript"/>
          <w:lang w:eastAsia="ru-RU"/>
        </w:rPr>
        <w:drawing>
          <wp:inline distT="0" distB="0" distL="0" distR="0" wp14:anchorId="7216ECEC" wp14:editId="748C0002">
            <wp:extent cx="1800225" cy="428625"/>
            <wp:effectExtent l="0" t="0" r="0" b="0"/>
            <wp:docPr id="28" name="Рисунок 28" descr="http://www.rusnauka.com/20_DNI_2013/Economics/16_141645.doc.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rusnauka.com/20_DNI_2013/Economics/16_141645.doc.files/image010.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00225" cy="428625"/>
                    </a:xfrm>
                    <a:prstGeom prst="rect">
                      <a:avLst/>
                    </a:prstGeom>
                    <a:noFill/>
                    <a:ln>
                      <a:noFill/>
                    </a:ln>
                  </pic:spPr>
                </pic:pic>
              </a:graphicData>
            </a:graphic>
          </wp:inline>
        </w:drawing>
      </w:r>
      <w:r w:rsidRPr="005A6940">
        <w:rPr>
          <w:rFonts w:ascii="Times New Roman" w:eastAsia="Times New Roman" w:hAnsi="Times New Roman" w:cs="Times New Roman"/>
          <w:i/>
          <w:iCs/>
          <w:sz w:val="28"/>
          <w:szCs w:val="28"/>
          <w:lang w:val="kk-KZ"/>
        </w:rPr>
        <w:t>                                                         (6)</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Бұл факторлардың өнім шығаруға әсерін тізбекті орнату немесе кестедегі мәліметтер бойынша абсолютті айырмашылық әдісімен анықтауға болады.</w:t>
      </w:r>
    </w:p>
    <w:p w:rsidR="00827FA1" w:rsidRPr="005A6940" w:rsidRDefault="00827FA1" w:rsidP="00827FA1">
      <w:pPr>
        <w:ind w:firstLine="709"/>
        <w:rPr>
          <w:rFonts w:ascii="Times New Roman" w:eastAsia="Times New Roman" w:hAnsi="Times New Roman" w:cs="Times New Roman"/>
          <w:sz w:val="28"/>
          <w:szCs w:val="28"/>
          <w:lang w:val="kk-KZ"/>
        </w:rPr>
      </w:pP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Кесте 6.2 Абсолютті айырмашылық әдісі бойынша өнім шығаруға факторлардың әсер ету есебі</w:t>
      </w:r>
    </w:p>
    <w:tbl>
      <w:tblPr>
        <w:tblW w:w="5000" w:type="pct"/>
        <w:tblCellMar>
          <w:left w:w="0" w:type="dxa"/>
          <w:right w:w="0" w:type="dxa"/>
        </w:tblCellMar>
        <w:tblLook w:val="04A0" w:firstRow="1" w:lastRow="0" w:firstColumn="1" w:lastColumn="0" w:noHBand="0" w:noVBand="1"/>
      </w:tblPr>
      <w:tblGrid>
        <w:gridCol w:w="6305"/>
        <w:gridCol w:w="3832"/>
      </w:tblGrid>
      <w:tr w:rsidR="005A6940" w:rsidRPr="005A6940" w:rsidTr="00654F3F">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Фактор</w:t>
            </w:r>
          </w:p>
        </w:tc>
        <w:tc>
          <w:tcPr>
            <w:tcW w:w="189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Есептеу алгоритмі</w:t>
            </w:r>
          </w:p>
        </w:tc>
      </w:tr>
      <w:tr w:rsidR="005A6940" w:rsidRPr="005A6940" w:rsidTr="00654F3F">
        <w:tc>
          <w:tcPr>
            <w:tcW w:w="3110"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Сатып алынған материалдар көлемі</w:t>
            </w:r>
          </w:p>
        </w:tc>
        <w:tc>
          <w:tcPr>
            <w:tcW w:w="1890" w:type="pct"/>
            <w:tcBorders>
              <w:top w:val="nil"/>
              <w:left w:val="nil"/>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(КЗ</w:t>
            </w:r>
            <w:r w:rsidRPr="005A6940">
              <w:rPr>
                <w:rFonts w:ascii="Times New Roman" w:eastAsia="Times New Roman" w:hAnsi="Times New Roman" w:cs="Times New Roman"/>
                <w:sz w:val="24"/>
                <w:szCs w:val="24"/>
                <w:vertAlign w:val="subscript"/>
              </w:rPr>
              <w:t>1</w:t>
            </w:r>
            <w:r w:rsidRPr="005A6940">
              <w:rPr>
                <w:rFonts w:ascii="Times New Roman" w:eastAsia="Times New Roman" w:hAnsi="Times New Roman" w:cs="Times New Roman"/>
                <w:sz w:val="24"/>
                <w:szCs w:val="24"/>
              </w:rPr>
              <w:t> – КЗ</w:t>
            </w:r>
            <w:r w:rsidRPr="005A6940">
              <w:rPr>
                <w:rFonts w:ascii="Times New Roman" w:eastAsia="Times New Roman" w:hAnsi="Times New Roman" w:cs="Times New Roman"/>
                <w:sz w:val="24"/>
                <w:szCs w:val="24"/>
                <w:vertAlign w:val="subscript"/>
              </w:rPr>
              <w:t>0</w:t>
            </w:r>
            <w:r w:rsidRPr="005A6940">
              <w:rPr>
                <w:rFonts w:ascii="Times New Roman" w:eastAsia="Times New Roman" w:hAnsi="Times New Roman" w:cs="Times New Roman"/>
                <w:sz w:val="24"/>
                <w:szCs w:val="24"/>
              </w:rPr>
              <w:t>) / УР</w:t>
            </w:r>
            <w:r w:rsidRPr="005A6940">
              <w:rPr>
                <w:rFonts w:ascii="Times New Roman" w:eastAsia="Times New Roman" w:hAnsi="Times New Roman" w:cs="Times New Roman"/>
                <w:sz w:val="24"/>
                <w:szCs w:val="24"/>
                <w:vertAlign w:val="subscript"/>
              </w:rPr>
              <w:t>0</w:t>
            </w:r>
          </w:p>
        </w:tc>
      </w:tr>
      <w:tr w:rsidR="005A6940" w:rsidRPr="005A6940" w:rsidTr="00654F3F">
        <w:tc>
          <w:tcPr>
            <w:tcW w:w="3110"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Ауыспалы қалдықтардың ауытқуы</w:t>
            </w:r>
          </w:p>
        </w:tc>
        <w:tc>
          <w:tcPr>
            <w:tcW w:w="1890" w:type="pct"/>
            <w:tcBorders>
              <w:top w:val="nil"/>
              <w:left w:val="nil"/>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(Ост</w:t>
            </w:r>
            <w:r w:rsidRPr="005A6940">
              <w:rPr>
                <w:rFonts w:ascii="Times New Roman" w:eastAsia="Times New Roman" w:hAnsi="Times New Roman" w:cs="Times New Roman"/>
                <w:sz w:val="24"/>
                <w:szCs w:val="24"/>
                <w:vertAlign w:val="subscript"/>
              </w:rPr>
              <w:t>1</w:t>
            </w:r>
            <w:r w:rsidRPr="005A6940">
              <w:rPr>
                <w:rFonts w:ascii="Times New Roman" w:eastAsia="Times New Roman" w:hAnsi="Times New Roman" w:cs="Times New Roman"/>
                <w:sz w:val="24"/>
                <w:szCs w:val="24"/>
              </w:rPr>
              <w:t> – Ост</w:t>
            </w:r>
            <w:r w:rsidRPr="005A6940">
              <w:rPr>
                <w:rFonts w:ascii="Times New Roman" w:eastAsia="Times New Roman" w:hAnsi="Times New Roman" w:cs="Times New Roman"/>
                <w:sz w:val="24"/>
                <w:szCs w:val="24"/>
                <w:vertAlign w:val="subscript"/>
              </w:rPr>
              <w:t>0</w:t>
            </w:r>
            <w:r w:rsidRPr="005A6940">
              <w:rPr>
                <w:rFonts w:ascii="Times New Roman" w:eastAsia="Times New Roman" w:hAnsi="Times New Roman" w:cs="Times New Roman"/>
                <w:sz w:val="24"/>
                <w:szCs w:val="24"/>
              </w:rPr>
              <w:t>) / УР</w:t>
            </w:r>
            <w:r w:rsidRPr="005A6940">
              <w:rPr>
                <w:rFonts w:ascii="Times New Roman" w:eastAsia="Times New Roman" w:hAnsi="Times New Roman" w:cs="Times New Roman"/>
                <w:sz w:val="24"/>
                <w:szCs w:val="24"/>
                <w:vertAlign w:val="subscript"/>
              </w:rPr>
              <w:t>0</w:t>
            </w:r>
          </w:p>
        </w:tc>
      </w:tr>
      <w:tr w:rsidR="005A6940" w:rsidRPr="005A6940" w:rsidTr="00654F3F">
        <w:tc>
          <w:tcPr>
            <w:tcW w:w="3110"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Материалдың жоспардан тыс қалдықтары</w:t>
            </w:r>
          </w:p>
        </w:tc>
        <w:tc>
          <w:tcPr>
            <w:tcW w:w="1890" w:type="pct"/>
            <w:tcBorders>
              <w:top w:val="nil"/>
              <w:left w:val="nil"/>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 (Отх</w:t>
            </w:r>
            <w:r w:rsidRPr="005A6940">
              <w:rPr>
                <w:rFonts w:ascii="Times New Roman" w:eastAsia="Times New Roman" w:hAnsi="Times New Roman" w:cs="Times New Roman"/>
                <w:sz w:val="24"/>
                <w:szCs w:val="24"/>
                <w:vertAlign w:val="subscript"/>
              </w:rPr>
              <w:t>1</w:t>
            </w:r>
            <w:r w:rsidRPr="005A6940">
              <w:rPr>
                <w:rFonts w:ascii="Times New Roman" w:eastAsia="Times New Roman" w:hAnsi="Times New Roman" w:cs="Times New Roman"/>
                <w:sz w:val="24"/>
                <w:szCs w:val="24"/>
              </w:rPr>
              <w:t> – Отх</w:t>
            </w:r>
            <w:r w:rsidRPr="005A6940">
              <w:rPr>
                <w:rFonts w:ascii="Times New Roman" w:eastAsia="Times New Roman" w:hAnsi="Times New Roman" w:cs="Times New Roman"/>
                <w:sz w:val="24"/>
                <w:szCs w:val="24"/>
                <w:vertAlign w:val="subscript"/>
              </w:rPr>
              <w:t>0</w:t>
            </w:r>
            <w:r w:rsidRPr="005A6940">
              <w:rPr>
                <w:rFonts w:ascii="Times New Roman" w:eastAsia="Times New Roman" w:hAnsi="Times New Roman" w:cs="Times New Roman"/>
                <w:sz w:val="24"/>
                <w:szCs w:val="24"/>
              </w:rPr>
              <w:t>) / УР</w:t>
            </w:r>
            <w:r w:rsidRPr="005A6940">
              <w:rPr>
                <w:rFonts w:ascii="Times New Roman" w:eastAsia="Times New Roman" w:hAnsi="Times New Roman" w:cs="Times New Roman"/>
                <w:sz w:val="24"/>
                <w:szCs w:val="24"/>
                <w:vertAlign w:val="subscript"/>
              </w:rPr>
              <w:t>0</w:t>
            </w:r>
          </w:p>
        </w:tc>
      </w:tr>
      <w:tr w:rsidR="005A6940" w:rsidRPr="005A6940" w:rsidTr="00654F3F">
        <w:tc>
          <w:tcPr>
            <w:tcW w:w="3110"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Бір өнімге кеткен мата шығынының ауытқуы</w:t>
            </w:r>
          </w:p>
        </w:tc>
        <w:tc>
          <w:tcPr>
            <w:tcW w:w="1890" w:type="pct"/>
            <w:tcBorders>
              <w:top w:val="nil"/>
              <w:left w:val="nil"/>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u w:val="single"/>
              </w:rPr>
              <w:t>- (УР</w:t>
            </w:r>
            <w:r w:rsidRPr="005A6940">
              <w:rPr>
                <w:rFonts w:ascii="Times New Roman" w:eastAsia="Times New Roman" w:hAnsi="Times New Roman" w:cs="Times New Roman"/>
                <w:sz w:val="24"/>
                <w:szCs w:val="24"/>
                <w:u w:val="single"/>
                <w:vertAlign w:val="subscript"/>
              </w:rPr>
              <w:t>1</w:t>
            </w:r>
            <w:r w:rsidRPr="005A6940">
              <w:rPr>
                <w:rFonts w:ascii="Times New Roman" w:eastAsia="Times New Roman" w:hAnsi="Times New Roman" w:cs="Times New Roman"/>
                <w:sz w:val="24"/>
                <w:szCs w:val="24"/>
                <w:u w:val="single"/>
              </w:rPr>
              <w:t> – УР</w:t>
            </w:r>
            <w:r w:rsidRPr="005A6940">
              <w:rPr>
                <w:rFonts w:ascii="Times New Roman" w:eastAsia="Times New Roman" w:hAnsi="Times New Roman" w:cs="Times New Roman"/>
                <w:sz w:val="24"/>
                <w:szCs w:val="24"/>
                <w:u w:val="single"/>
                <w:vertAlign w:val="subscript"/>
              </w:rPr>
              <w:t>0</w:t>
            </w:r>
            <w:r w:rsidRPr="005A6940">
              <w:rPr>
                <w:rFonts w:ascii="Times New Roman" w:eastAsia="Times New Roman" w:hAnsi="Times New Roman" w:cs="Times New Roman"/>
                <w:sz w:val="24"/>
                <w:szCs w:val="24"/>
                <w:u w:val="single"/>
              </w:rPr>
              <w:t>) * </w:t>
            </w:r>
            <w:r w:rsidRPr="005A6940">
              <w:rPr>
                <w:rFonts w:ascii="Times New Roman" w:eastAsia="Times New Roman" w:hAnsi="Times New Roman" w:cs="Times New Roman"/>
                <w:sz w:val="24"/>
                <w:szCs w:val="24"/>
                <w:u w:val="single"/>
                <w:lang w:val="en-US"/>
              </w:rPr>
              <w:t>V</w:t>
            </w:r>
            <w:r w:rsidRPr="005A6940">
              <w:rPr>
                <w:rFonts w:ascii="Times New Roman" w:eastAsia="Times New Roman" w:hAnsi="Times New Roman" w:cs="Times New Roman"/>
                <w:sz w:val="24"/>
                <w:szCs w:val="24"/>
                <w:u w:val="single"/>
              </w:rPr>
              <w:t>ВП</w:t>
            </w:r>
            <w:r w:rsidRPr="005A6940">
              <w:rPr>
                <w:rFonts w:ascii="Times New Roman" w:eastAsia="Times New Roman" w:hAnsi="Times New Roman" w:cs="Times New Roman"/>
                <w:sz w:val="24"/>
                <w:szCs w:val="24"/>
                <w:u w:val="single"/>
                <w:vertAlign w:val="subscript"/>
              </w:rPr>
              <w:t>1</w:t>
            </w:r>
          </w:p>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УР</w:t>
            </w:r>
            <w:r w:rsidRPr="005A6940">
              <w:rPr>
                <w:rFonts w:ascii="Times New Roman" w:eastAsia="Times New Roman" w:hAnsi="Times New Roman" w:cs="Times New Roman"/>
                <w:sz w:val="24"/>
                <w:szCs w:val="24"/>
                <w:vertAlign w:val="subscript"/>
              </w:rPr>
              <w:t>0</w:t>
            </w:r>
          </w:p>
        </w:tc>
      </w:tr>
      <w:tr w:rsidR="005A6940" w:rsidRPr="005A6940" w:rsidTr="00654F3F">
        <w:tc>
          <w:tcPr>
            <w:tcW w:w="5000"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827FA1" w:rsidRPr="005A6940" w:rsidRDefault="00827FA1"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pacing w:val="20"/>
                <w:sz w:val="24"/>
                <w:szCs w:val="24"/>
                <w:lang w:val="kk-KZ"/>
              </w:rPr>
              <w:t>Ескерту</w:t>
            </w:r>
            <w:r w:rsidRPr="005A6940">
              <w:rPr>
                <w:rFonts w:ascii="Times New Roman" w:eastAsia="Times New Roman" w:hAnsi="Times New Roman" w:cs="Times New Roman"/>
                <w:sz w:val="24"/>
                <w:szCs w:val="24"/>
                <w:lang w:val="kk-KZ"/>
              </w:rPr>
              <w:t> - [18, 210б] әдебиетінен алынған</w:t>
            </w:r>
          </w:p>
        </w:tc>
      </w:tr>
    </w:tbl>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Осы факторлық үлгі арқылы шикізат көлемін жоғарылату, бір өнімге кететін шығындар мен қалдықтарды азайту есебінен өнім шығаруды арттыру резервтерін де анықтауға мүмкіндік береді.</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Бұйым конструкциясын жеңілдету, өндіріс техникасы мен технологиясын жетілдіру, сапалы шикізат дайындау және оны сақтау мен тасымалдауда ысырабын азайту, ақау өнімнің болуын болдырмау, қалдықтарды минимальді қысқарту, қызметкерлердің біліктілігін жоғарылату және тағы да басқа жолдармен бір өнім өндіруге кеткен шикізаттың шығынын азайтуға</w:t>
      </w:r>
      <w:r w:rsidRPr="005A6940">
        <w:rPr>
          <w:rFonts w:ascii="Times New Roman" w:eastAsia="Times New Roman" w:hAnsi="Times New Roman" w:cs="Times New Roman"/>
          <w:b/>
          <w:bCs/>
          <w:i/>
          <w:iCs/>
          <w:sz w:val="28"/>
          <w:szCs w:val="28"/>
        </w:rPr>
        <w:t> </w:t>
      </w:r>
      <w:r w:rsidRPr="005A6940">
        <w:rPr>
          <w:rFonts w:ascii="Times New Roman" w:eastAsia="Times New Roman" w:hAnsi="Times New Roman" w:cs="Times New Roman"/>
          <w:sz w:val="28"/>
          <w:szCs w:val="28"/>
        </w:rPr>
        <w:t>болады.</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Материалдық ресурстарды пайдаланудың тиімділігін сипаттау үшін қорытындылаушы және жеке көрсеткіштер жүйесі қолданылады.</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Қорытындылаушы көрсеткіштер</w:t>
      </w:r>
      <w:r w:rsidRPr="005A6940">
        <w:rPr>
          <w:rFonts w:ascii="Times New Roman" w:eastAsia="Times New Roman" w:hAnsi="Times New Roman" w:cs="Times New Roman"/>
          <w:b/>
          <w:bCs/>
          <w:i/>
          <w:iCs/>
          <w:sz w:val="28"/>
          <w:szCs w:val="28"/>
        </w:rPr>
        <w:t> –</w:t>
      </w:r>
      <w:r w:rsidRPr="005A6940">
        <w:rPr>
          <w:rFonts w:ascii="Times New Roman" w:eastAsia="Times New Roman" w:hAnsi="Times New Roman" w:cs="Times New Roman"/>
          <w:i/>
          <w:iCs/>
          <w:sz w:val="28"/>
          <w:szCs w:val="28"/>
        </w:rPr>
        <w:t> </w:t>
      </w:r>
      <w:r w:rsidRPr="005A6940">
        <w:rPr>
          <w:rFonts w:ascii="Times New Roman" w:eastAsia="Times New Roman" w:hAnsi="Times New Roman" w:cs="Times New Roman"/>
          <w:sz w:val="28"/>
          <w:szCs w:val="28"/>
        </w:rPr>
        <w:t>бұл бір теңгеге шаққандағы материалдық шығындардың пайдасы, материал қайтарымдылығы, материал сыйымдылығы, материалдық шығындар мен өндіріс көлемінің өсу темпі ара қатынасының коэффициенті, өнімнің өзіндік құнындағы материалдық шығындардың үлес салмағы, материалдық шығындар коэффициенті болып табылады.</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Бір теңгеге шаққандағы материалдық шығындардың пайдасы</w:t>
      </w:r>
      <w:r w:rsidRPr="005A6940">
        <w:rPr>
          <w:rFonts w:ascii="Times New Roman" w:eastAsia="Times New Roman" w:hAnsi="Times New Roman" w:cs="Times New Roman"/>
          <w:i/>
          <w:iCs/>
          <w:sz w:val="28"/>
          <w:szCs w:val="28"/>
        </w:rPr>
        <w:t> – </w:t>
      </w:r>
      <w:r w:rsidRPr="005A6940">
        <w:rPr>
          <w:rFonts w:ascii="Times New Roman" w:eastAsia="Times New Roman" w:hAnsi="Times New Roman" w:cs="Times New Roman"/>
          <w:sz w:val="28"/>
          <w:szCs w:val="28"/>
        </w:rPr>
        <w:t>материалдық ресурстарды пайдаланудың тиімділігінің ең қорытындылаушы көрсеткіштерінің бірі болып табылады; негізгі қызметтен түскен табыс сомасын материалдық шығындар сомасына бөлу арқылы анықталады.</w:t>
      </w:r>
    </w:p>
    <w:p w:rsidR="00827FA1" w:rsidRPr="005A6940" w:rsidRDefault="00827FA1" w:rsidP="00827FA1">
      <w:pPr>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Материал қайтарымдылығы</w:t>
      </w:r>
      <w:r w:rsidRPr="005A6940">
        <w:rPr>
          <w:rFonts w:ascii="Times New Roman" w:eastAsia="Times New Roman" w:hAnsi="Times New Roman" w:cs="Times New Roman"/>
          <w:i/>
          <w:iCs/>
          <w:sz w:val="28"/>
          <w:szCs w:val="28"/>
        </w:rPr>
        <w:t> </w:t>
      </w:r>
      <w:r w:rsidRPr="005A6940">
        <w:rPr>
          <w:rFonts w:ascii="Times New Roman" w:eastAsia="Times New Roman" w:hAnsi="Times New Roman" w:cs="Times New Roman"/>
          <w:sz w:val="28"/>
          <w:szCs w:val="28"/>
        </w:rPr>
        <w:t>өндірілген өнім құнын материалдық шығындар сомасына бөлу арқылы анықталады. Бұл көрсеткіш материалдардың қайтарымын, яғни тұтынылған материалдық ресурстардың (шикізаттар, материалдар, отын, энергия және тағы басқалары) әрбір теңгеге шаққандағы өндірілген өнім мөлшерін сипаттайды. Өнімнің материал сыйымдылығы</w:t>
      </w:r>
      <w:r w:rsidRPr="005A6940">
        <w:rPr>
          <w:rFonts w:ascii="Times New Roman" w:eastAsia="Times New Roman" w:hAnsi="Times New Roman" w:cs="Times New Roman"/>
          <w:i/>
          <w:iCs/>
          <w:sz w:val="28"/>
          <w:szCs w:val="28"/>
        </w:rPr>
        <w:t> </w:t>
      </w:r>
      <w:r w:rsidRPr="005A6940">
        <w:rPr>
          <w:rFonts w:ascii="Times New Roman" w:eastAsia="Times New Roman" w:hAnsi="Times New Roman" w:cs="Times New Roman"/>
          <w:sz w:val="28"/>
          <w:szCs w:val="28"/>
        </w:rPr>
        <w:t>материалдық шығындар сомасының өндірілген өнім құнына қатынасы арқылы анықталады. Ол материалдық шығындардың қаншасы қажет екенін немесе бір өнімді өндіруге нақты қаншасы кететінін көрсетеді.</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lastRenderedPageBreak/>
        <w:t>Материалдық шығындар мен өндіріс көлемінің өсу темпі ара қатынасының коэффициенті</w:t>
      </w:r>
      <w:r w:rsidRPr="005A6940">
        <w:rPr>
          <w:rFonts w:ascii="Times New Roman" w:eastAsia="Times New Roman" w:hAnsi="Times New Roman" w:cs="Times New Roman"/>
          <w:i/>
          <w:iCs/>
          <w:sz w:val="28"/>
          <w:szCs w:val="28"/>
          <w:lang w:val="kk-KZ"/>
        </w:rPr>
        <w:t> </w:t>
      </w:r>
      <w:r w:rsidRPr="005A6940">
        <w:rPr>
          <w:rFonts w:ascii="Times New Roman" w:eastAsia="Times New Roman" w:hAnsi="Times New Roman" w:cs="Times New Roman"/>
          <w:sz w:val="28"/>
          <w:szCs w:val="28"/>
          <w:lang w:val="kk-KZ"/>
        </w:rPr>
        <w:t>өнімнің жалпы өндірістік индексінің материалдық шығындар индексіне қатынасымен анықталады; ол салыстырмалы түрде материал қайтарымдылығының динамикасын сипаттайды және оның өсу факторларын бірге ашады. Өнімнің өзіндік құнындағы материалдық шығындардың үлес салмағы</w:t>
      </w:r>
      <w:r w:rsidRPr="005A6940">
        <w:rPr>
          <w:rFonts w:ascii="Times New Roman" w:eastAsia="Times New Roman" w:hAnsi="Times New Roman" w:cs="Times New Roman"/>
          <w:i/>
          <w:iCs/>
          <w:sz w:val="28"/>
          <w:szCs w:val="28"/>
          <w:lang w:val="kk-KZ"/>
        </w:rPr>
        <w:t> –</w:t>
      </w:r>
      <w:r w:rsidRPr="005A6940">
        <w:rPr>
          <w:rFonts w:ascii="Times New Roman" w:eastAsia="Times New Roman" w:hAnsi="Times New Roman" w:cs="Times New Roman"/>
          <w:sz w:val="28"/>
          <w:szCs w:val="28"/>
          <w:lang w:val="kk-KZ"/>
        </w:rPr>
        <w:t> материалдық шығындар сомасының өндірілген өнімнің толық өзіндік құнына қатынасы бойынша есептеледі; бұл көрсеткіштің динамикасы өнімнің материал сыйымдылығының өзгерісімен сипатталады.</w:t>
      </w:r>
    </w:p>
    <w:p w:rsidR="00827FA1" w:rsidRPr="005A6940" w:rsidRDefault="00827FA1" w:rsidP="00827FA1">
      <w:pPr>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Материалдық шығындар коэффициенті</w:t>
      </w:r>
      <w:r w:rsidRPr="005A6940">
        <w:rPr>
          <w:rFonts w:ascii="Times New Roman" w:eastAsia="Times New Roman" w:hAnsi="Times New Roman" w:cs="Times New Roman"/>
          <w:i/>
          <w:iCs/>
          <w:sz w:val="28"/>
          <w:szCs w:val="28"/>
          <w:lang w:val="kk-KZ"/>
        </w:rPr>
        <w:t> </w:t>
      </w:r>
      <w:r w:rsidRPr="005A6940">
        <w:rPr>
          <w:rFonts w:ascii="Times New Roman" w:eastAsia="Times New Roman" w:hAnsi="Times New Roman" w:cs="Times New Roman"/>
          <w:sz w:val="28"/>
          <w:szCs w:val="28"/>
          <w:lang w:val="kk-KZ"/>
        </w:rPr>
        <w:t>материалдық шығындардың нақты сомасының жоспарланып есептелген шығарылған өнімнің нақтылы мөлшеріне қатынасы бойынша танылады. Ол өндіріс процесінде материалдардың қаншалықты үнемді пайдаланылатындығын, белгіленген нормалармен салыстырғанда артық шығындалудың болған-болмағандығын көрсетеді. Егер коэффициент  1-ден көп болса, онда бұл өнім өндірісіне материалдық ресурстардың артық шығындалғандығын дәлелдейді және керісінше, 1-ден төмен болса, онда материалдық ресурстар үнемді қолданылған.</w:t>
      </w:r>
    </w:p>
    <w:p w:rsidR="00827FA1" w:rsidRPr="005A6940" w:rsidRDefault="00827FA1" w:rsidP="00FA6082">
      <w:pPr>
        <w:ind w:firstLine="567"/>
        <w:rPr>
          <w:rFonts w:ascii="Times New Roman" w:eastAsia="Times New Roman" w:hAnsi="Times New Roman" w:cs="Times New Roman"/>
          <w:b/>
          <w:bCs/>
          <w:sz w:val="28"/>
          <w:szCs w:val="28"/>
          <w:lang w:val="kk-KZ" w:eastAsia="ru-RU"/>
        </w:rPr>
      </w:pPr>
    </w:p>
    <w:p w:rsidR="00A66FAA"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1.Материалға жұмсалатын шығындар шығындардың қай түріне жатады? </w:t>
      </w:r>
    </w:p>
    <w:p w:rsidR="00A66FAA"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eastAsia="ru-RU"/>
        </w:rPr>
        <w:t xml:space="preserve">2.Жоспарлауға </w:t>
      </w:r>
      <w:hyperlink r:id="rId53" w:history="1">
        <w:r w:rsidRPr="005A6940">
          <w:rPr>
            <w:rFonts w:ascii="Times New Roman" w:eastAsia="Times New Roman" w:hAnsi="Times New Roman" w:cs="Times New Roman"/>
            <w:sz w:val="28"/>
            <w:szCs w:val="28"/>
            <w:lang w:eastAsia="ru-RU"/>
          </w:rPr>
          <w:t xml:space="preserve">анықтама бер </w:t>
        </w:r>
      </w:hyperlink>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3.Нормалауға анықтама бер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4.Шек қоюға (лимит) анықтама бер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5.Бақылауға анықтама бер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6.Өндіріске кететін шығындарды есепке алу – бұл... </w:t>
      </w:r>
    </w:p>
    <w:p w:rsidR="00A66FAA"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 xml:space="preserve">7.Бақылауға </w:t>
      </w:r>
      <w:hyperlink r:id="rId54" w:history="1">
        <w:r w:rsidRPr="005A6940">
          <w:rPr>
            <w:rFonts w:ascii="Times New Roman" w:eastAsia="Times New Roman" w:hAnsi="Times New Roman" w:cs="Times New Roman"/>
            <w:sz w:val="28"/>
            <w:szCs w:val="28"/>
            <w:lang w:val="kk-KZ" w:eastAsia="ru-RU"/>
          </w:rPr>
          <w:t xml:space="preserve">алынбайтын шығындар </w:t>
        </w:r>
      </w:hyperlink>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8.Тиімді шығындарға анықтама бер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9.Шығындарды бақылау, басқару мақсатымен өндірістік шығындарды нормалау, жоспарлау және есепке алуды ұйымдастыратын кәсіпорынның оқшауланған құрылымдық бөлімшелері</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10.Бір есепке алу процесінде шығындардың пайда болу орнын: өндіріс, цех, бөлім, бригаданы менеджерлердің жауапкершілігімен біріктіруге мүмкіндік беретін шығындарды топтастыру</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A66FAA"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A0757C" w:rsidRPr="005A6940" w:rsidRDefault="00A0757C" w:rsidP="00FA6082">
      <w:pPr>
        <w:ind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предприятия</w:t>
      </w:r>
      <w:proofErr w:type="gramStart"/>
      <w:r w:rsidRPr="005A6940">
        <w:rPr>
          <w:rFonts w:ascii="Times New Roman" w:eastAsia="Times New Roman" w:hAnsi="Times New Roman" w:cs="Times New Roman"/>
          <w:sz w:val="28"/>
          <w:szCs w:val="28"/>
          <w:lang w:eastAsia="ru-RU"/>
        </w:rPr>
        <w:t>.У</w:t>
      </w:r>
      <w:proofErr w:type="gramEnd"/>
      <w:r w:rsidRPr="005A6940">
        <w:rPr>
          <w:rFonts w:ascii="Times New Roman" w:eastAsia="Times New Roman" w:hAnsi="Times New Roman" w:cs="Times New Roman"/>
          <w:sz w:val="28"/>
          <w:szCs w:val="28"/>
          <w:lang w:eastAsia="ru-RU"/>
        </w:rPr>
        <w:t>чебное</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пособие/В.П.Волков,А.И.Ильин,В.И. Станкевич и др.: под общей редакцией А.И. Ильина М.: Новое знание 2004 г.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5. Назарова В.Л., М.С. Жапбарханова. Басқару есебі: Оқулық – Алматы: Экономика, 2005 ж. </w:t>
      </w:r>
    </w:p>
    <w:p w:rsidR="00A66FAA"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6.НиязбековаР.Қ.</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РахметовБ.А.Кәсіпорын</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экономикасы:Оқуқұралы/Алматы: Экономика, 2008</w:t>
      </w:r>
    </w:p>
    <w:p w:rsidR="00A66FAA" w:rsidRPr="005A6940" w:rsidRDefault="00A0757C" w:rsidP="004D5ACA">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lastRenderedPageBreak/>
        <w:t xml:space="preserve">Тақырып 7. Еңбекақы шығындары </w:t>
      </w:r>
    </w:p>
    <w:p w:rsidR="008B6780" w:rsidRPr="005A6940" w:rsidRDefault="008B6780" w:rsidP="004D5ACA">
      <w:pPr>
        <w:ind w:firstLine="709"/>
        <w:rPr>
          <w:rFonts w:ascii="Times New Roman" w:eastAsia="Times New Roman" w:hAnsi="Times New Roman" w:cs="Times New Roman"/>
          <w:b/>
          <w:bCs/>
          <w:sz w:val="28"/>
          <w:szCs w:val="28"/>
          <w:lang w:val="kk-KZ" w:eastAsia="ru-RU"/>
        </w:rPr>
      </w:pPr>
    </w:p>
    <w:p w:rsidR="00A66FAA" w:rsidRPr="005A6940" w:rsidRDefault="00A0757C" w:rsidP="004D5ACA">
      <w:pPr>
        <w:ind w:firstLine="709"/>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w:t>
      </w:r>
      <w:r w:rsidR="0024227B"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Pr="005A6940">
        <w:rPr>
          <w:rFonts w:ascii="Times New Roman" w:eastAsia="Times New Roman" w:hAnsi="Times New Roman" w:cs="Times New Roman"/>
          <w:sz w:val="28"/>
          <w:szCs w:val="28"/>
          <w:lang w:val="kk-KZ" w:eastAsia="ru-RU"/>
        </w:rPr>
        <w:t>:</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студенттерге</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персонал</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ұғымы,</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еңбекақы,</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оның</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атқаратын функциялары,</w:t>
      </w:r>
      <w:r w:rsidR="009E2D5D"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еңбекақы</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төлеу</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жүйелері,</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еңбекақыны</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мемлекеттік</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реттеу</w:t>
      </w:r>
      <w:r w:rsidR="0024227B"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жағдайы жайлы дәріс беру </w:t>
      </w:r>
    </w:p>
    <w:p w:rsidR="008B6780" w:rsidRPr="005A6940" w:rsidRDefault="008B6780" w:rsidP="004D5ACA">
      <w:pPr>
        <w:ind w:firstLine="709"/>
        <w:rPr>
          <w:rFonts w:ascii="Times New Roman" w:eastAsia="Times New Roman" w:hAnsi="Times New Roman" w:cs="Times New Roman"/>
          <w:b/>
          <w:bCs/>
          <w:sz w:val="28"/>
          <w:szCs w:val="28"/>
          <w:lang w:val="kk-KZ" w:eastAsia="ru-RU"/>
        </w:rPr>
      </w:pPr>
    </w:p>
    <w:p w:rsidR="00A66FAA" w:rsidRPr="005A6940" w:rsidRDefault="00A0757C" w:rsidP="004D5ACA">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4D5ACA" w:rsidRPr="005A6940" w:rsidRDefault="004D5ACA" w:rsidP="004D5ACA">
      <w:pPr>
        <w:pStyle w:val="a4"/>
        <w:numPr>
          <w:ilvl w:val="1"/>
          <w:numId w:val="69"/>
        </w:numPr>
        <w:shd w:val="clear" w:color="auto" w:fill="FFFFFF"/>
        <w:ind w:left="0"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b/>
          <w:bCs/>
          <w:sz w:val="28"/>
          <w:szCs w:val="28"/>
          <w:lang w:val="kk-KZ"/>
        </w:rPr>
        <w:t>Кәсіпорында еңбек шығындарының мәні мен маңызы</w:t>
      </w:r>
    </w:p>
    <w:p w:rsidR="004D5ACA" w:rsidRPr="005A6940" w:rsidRDefault="004D5ACA" w:rsidP="004D5ACA">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b/>
          <w:bCs/>
          <w:sz w:val="28"/>
          <w:szCs w:val="28"/>
          <w:lang w:val="kk-KZ"/>
        </w:rPr>
        <w:t>7.2 Еңбекақы төлеу нысандары мен жүйелері</w:t>
      </w:r>
    </w:p>
    <w:p w:rsidR="004D5ACA" w:rsidRPr="005A6940" w:rsidRDefault="004D5ACA" w:rsidP="004D5ACA">
      <w:pPr>
        <w:ind w:firstLine="709"/>
        <w:rPr>
          <w:rFonts w:ascii="Times New Roman" w:eastAsia="Times New Roman" w:hAnsi="Times New Roman" w:cs="Times New Roman"/>
          <w:b/>
          <w:bCs/>
          <w:sz w:val="28"/>
          <w:szCs w:val="28"/>
          <w:lang w:val="kk-KZ" w:eastAsia="ru-RU"/>
        </w:rPr>
      </w:pPr>
    </w:p>
    <w:p w:rsidR="004D5ACA" w:rsidRPr="005A6940" w:rsidRDefault="004D5ACA" w:rsidP="004D5ACA">
      <w:pPr>
        <w:pStyle w:val="a4"/>
        <w:numPr>
          <w:ilvl w:val="1"/>
          <w:numId w:val="69"/>
        </w:numPr>
        <w:shd w:val="clear" w:color="auto" w:fill="FFFFFF"/>
        <w:ind w:left="0"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b/>
          <w:bCs/>
          <w:sz w:val="28"/>
          <w:szCs w:val="28"/>
          <w:lang w:val="kk-KZ"/>
        </w:rPr>
        <w:t>Кәсіпорында еңбек шығындарының мәні мен маңызы</w:t>
      </w:r>
    </w:p>
    <w:p w:rsidR="004D5ACA" w:rsidRPr="005A6940" w:rsidRDefault="004D5ACA" w:rsidP="004D5ACA">
      <w:pPr>
        <w:shd w:val="clear" w:color="auto" w:fill="FFFFFF"/>
        <w:ind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Әлеуметтік экономикалық категория бойынша еңбекақының маңызын қызметкерлер мен жұмыс берушілер үшін қарастыру қажет.</w:t>
      </w:r>
    </w:p>
    <w:p w:rsidR="004D5ACA" w:rsidRPr="005A6940" w:rsidRDefault="004D5ACA" w:rsidP="004D5ACA">
      <w:pPr>
        <w:shd w:val="clear" w:color="auto" w:fill="FFFFFF"/>
        <w:ind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Қызметкер үшін еңбекақы оның жеке табысының негізгі және басты бөлігі болып табылады, сонымен қатар еңбекақы қызметкердің және оның жанұя мүшесіндегі адамдардың әл- ауқатын деңгейін жоғарлататын құрал болып саналады. Осыдан еңбекақынын ынталандырушы ролі алынатын сыйақының көлемін көбейту үшін еңбек нәтижесін жақсартудан тұрады.</w:t>
      </w:r>
    </w:p>
    <w:p w:rsidR="004D5ACA" w:rsidRPr="005A6940" w:rsidRDefault="004D5ACA" w:rsidP="004D5ACA">
      <w:pPr>
        <w:shd w:val="clear" w:color="auto" w:fill="FFFFFF"/>
        <w:ind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Жұмыс беруші үшін еңбекақы өндіріс шығындары болып табылады. Жұмыс беруші, әсіресе, бұйымның бірлігіне кететін шығындарды азайтуға тырысады.Еңбекақы кәсіпорын қызметкерлері үшін маңызды ынта және еңбек төлемінің нысаны болып табылғандықтан ұдайы өндірістік және уәждемелік қызмет атқарады.</w:t>
      </w:r>
    </w:p>
    <w:p w:rsidR="004D5ACA" w:rsidRPr="005A6940" w:rsidRDefault="004D5ACA" w:rsidP="004D5ACA">
      <w:pPr>
        <w:shd w:val="clear" w:color="auto" w:fill="FFFFFF"/>
        <w:ind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Жалпы жұмысшылар мен қызметкерлерге есептелінетін еңбекақы: негізгі және қосымша болып екіге бөлінеді:</w:t>
      </w:r>
    </w:p>
    <w:p w:rsidR="004D5ACA" w:rsidRPr="005A6940" w:rsidRDefault="004D5ACA" w:rsidP="004D5ACA">
      <w:pPr>
        <w:shd w:val="clear" w:color="auto" w:fill="FFFFFF"/>
        <w:ind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i/>
          <w:iCs/>
          <w:sz w:val="28"/>
          <w:szCs w:val="28"/>
          <w:lang w:val="kk-KZ"/>
        </w:rPr>
        <w:t>Негізгі еңбекақы</w:t>
      </w:r>
      <w:r w:rsidRPr="005A6940">
        <w:rPr>
          <w:rFonts w:ascii="Times New Roman" w:eastAsia="Times New Roman" w:hAnsi="Times New Roman" w:cs="Times New Roman"/>
          <w:sz w:val="28"/>
          <w:szCs w:val="28"/>
          <w:lang w:val="kk-KZ"/>
        </w:rPr>
        <w:t>— жұмысшылар мен қызметкерлердің нақтылы жұмыста болған уақытына, яғни олардың істеген жұмысына, атқарған қызметіне төленеді.</w:t>
      </w:r>
    </w:p>
    <w:p w:rsidR="004D5ACA" w:rsidRPr="005A6940" w:rsidRDefault="004D5ACA" w:rsidP="004D5ACA">
      <w:pPr>
        <w:shd w:val="clear" w:color="auto" w:fill="FFFFFF"/>
        <w:ind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i/>
          <w:iCs/>
          <w:sz w:val="28"/>
          <w:szCs w:val="28"/>
          <w:lang w:val="kk-KZ"/>
        </w:rPr>
        <w:t>Негізгі еңбекақыға мынандай төлемдер жатады:</w:t>
      </w:r>
    </w:p>
    <w:p w:rsidR="004D5ACA" w:rsidRPr="005A6940" w:rsidRDefault="004D5ACA" w:rsidP="004D5ACA">
      <w:pPr>
        <w:numPr>
          <w:ilvl w:val="0"/>
          <w:numId w:val="58"/>
        </w:numPr>
        <w:shd w:val="clear" w:color="auto" w:fill="FFFFFF"/>
        <w:ind w:left="0"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мерзімдік, үдемелі және кесімді еңбекақы төлеу кезінде орындалған жұмыстың сапасы мен мөлшері үшін, пайдаланылған уақыт үшін төлемдер;</w:t>
      </w:r>
    </w:p>
    <w:p w:rsidR="004D5ACA" w:rsidRPr="005A6940" w:rsidRDefault="004D5ACA" w:rsidP="004D5ACA">
      <w:pPr>
        <w:numPr>
          <w:ilvl w:val="0"/>
          <w:numId w:val="58"/>
        </w:numPr>
        <w:shd w:val="clear" w:color="auto" w:fill="FFFFFF"/>
        <w:ind w:left="0"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еңбектің қалыпты жағдайынан ауытқуымен байланысты төлемдер, яғни мерзімнен тыс жұмыстар үшін, түнгі уақыттарға, мереке күндерге және тағы басқа күндерге жұмыс жасағаны үшін төлемдер;</w:t>
      </w:r>
    </w:p>
    <w:p w:rsidR="004D5ACA" w:rsidRPr="005A6940" w:rsidRDefault="004D5ACA" w:rsidP="004D5ACA">
      <w:pPr>
        <w:numPr>
          <w:ilvl w:val="0"/>
          <w:numId w:val="58"/>
        </w:numPr>
        <w:shd w:val="clear" w:color="auto" w:fill="FFFFFF"/>
        <w:ind w:left="0"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қызметкердің кесірінсіз тоқтап қалған төлемдер,</w:t>
      </w:r>
    </w:p>
    <w:p w:rsidR="004D5ACA" w:rsidRPr="005A6940" w:rsidRDefault="004D5ACA" w:rsidP="004D5ACA">
      <w:pPr>
        <w:numPr>
          <w:ilvl w:val="0"/>
          <w:numId w:val="58"/>
        </w:numPr>
        <w:shd w:val="clear" w:color="auto" w:fill="FFFFFF"/>
        <w:ind w:left="0"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сыйлықтар, сыйақылы үстемелер және т.б</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i/>
          <w:iCs/>
          <w:sz w:val="28"/>
          <w:szCs w:val="28"/>
          <w:lang w:val="kk-KZ"/>
        </w:rPr>
        <w:t>Қосымша еңбекақыға — </w:t>
      </w:r>
      <w:r w:rsidRPr="005A6940">
        <w:rPr>
          <w:rFonts w:ascii="Times New Roman" w:eastAsia="Times New Roman" w:hAnsi="Times New Roman" w:cs="Times New Roman"/>
          <w:sz w:val="28"/>
          <w:szCs w:val="28"/>
          <w:lang w:val="kk-KZ"/>
        </w:rPr>
        <w:t xml:space="preserve">еңбек ету заңдарына сәйкес шарттарда атқарылып  белгіленген, жұмысшылар мен қызметкерлердің жұмыста қызметте болмаған уақытына төленетін төлемдер жатқызылады. </w:t>
      </w:r>
      <w:r w:rsidRPr="005A6940">
        <w:rPr>
          <w:rFonts w:ascii="Times New Roman" w:eastAsia="Times New Roman" w:hAnsi="Times New Roman" w:cs="Times New Roman"/>
          <w:sz w:val="28"/>
          <w:szCs w:val="28"/>
        </w:rPr>
        <w:t>Мұндай төлемдер қатарына:</w:t>
      </w:r>
    </w:p>
    <w:p w:rsidR="004D5ACA" w:rsidRPr="005A6940" w:rsidRDefault="004D5ACA" w:rsidP="004D5ACA">
      <w:pPr>
        <w:numPr>
          <w:ilvl w:val="0"/>
          <w:numId w:val="59"/>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жұмысшалар мен қызметкерлердің еңбек демалысы үшін төленетін төлемдер;</w:t>
      </w:r>
    </w:p>
    <w:p w:rsidR="004D5ACA" w:rsidRPr="005A6940" w:rsidRDefault="004D5ACA" w:rsidP="004D5ACA">
      <w:pPr>
        <w:numPr>
          <w:ilvl w:val="0"/>
          <w:numId w:val="59"/>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жұмысшылар мен қызметкерлердің мемлекеттік және қоғамдық жұмыстарды атқарғаны үшін төленетін төлемдер;</w:t>
      </w:r>
    </w:p>
    <w:p w:rsidR="004D5ACA" w:rsidRPr="005A6940" w:rsidRDefault="004D5ACA" w:rsidP="004D5ACA">
      <w:pPr>
        <w:numPr>
          <w:ilvl w:val="0"/>
          <w:numId w:val="59"/>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кішкентай балалары бар аналарға жұмыстағы үзілістері үшін ақы төлеу;</w:t>
      </w:r>
    </w:p>
    <w:p w:rsidR="004D5ACA" w:rsidRPr="005A6940" w:rsidRDefault="004D5ACA" w:rsidP="004D5ACA">
      <w:pPr>
        <w:numPr>
          <w:ilvl w:val="0"/>
          <w:numId w:val="59"/>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lastRenderedPageBreak/>
        <w:t>жас өспірімдердің қысқартылған жұмыс уақытына төленетін төлемдер;</w:t>
      </w:r>
    </w:p>
    <w:p w:rsidR="004D5ACA" w:rsidRPr="005A6940" w:rsidRDefault="004D5ACA" w:rsidP="004D5ACA">
      <w:pPr>
        <w:numPr>
          <w:ilvl w:val="0"/>
          <w:numId w:val="59"/>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жұмысшылар мен қызметкерлердің кінәсінсіз жұмыстың тоқтап қалған уақытына төленетін төлемдер;</w:t>
      </w:r>
    </w:p>
    <w:p w:rsidR="004D5ACA" w:rsidRPr="005A6940" w:rsidRDefault="004D5ACA" w:rsidP="004D5ACA">
      <w:pPr>
        <w:numPr>
          <w:ilvl w:val="0"/>
          <w:numId w:val="59"/>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жоғары немесе арнаулы оқу орындарына және басқа да мамандығын көтеру курсына жіберілген уақытына байланысты жұмысшылар мен қызметкетлерге төленетін төлемдер.</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i/>
          <w:iCs/>
          <w:sz w:val="28"/>
          <w:szCs w:val="28"/>
        </w:rPr>
        <w:t>Өнеркәсіптік кәсіпорындарда тарифтік жүйені қолдану</w:t>
      </w:r>
      <w:r w:rsidRPr="005A6940">
        <w:rPr>
          <w:rFonts w:ascii="Times New Roman" w:eastAsia="Times New Roman" w:hAnsi="Times New Roman" w:cs="Times New Roman"/>
          <w:b/>
          <w:bCs/>
          <w:sz w:val="28"/>
          <w:szCs w:val="28"/>
        </w:rPr>
        <w:t>.</w:t>
      </w:r>
      <w:r w:rsidRPr="005A6940">
        <w:rPr>
          <w:rFonts w:ascii="Times New Roman" w:eastAsia="Times New Roman" w:hAnsi="Times New Roman" w:cs="Times New Roman"/>
          <w:sz w:val="28"/>
          <w:szCs w:val="28"/>
        </w:rPr>
        <w:t> Жұмыстың негізгі түрлерінің толық сипаттамасынан тұратын және өнеркәсіптің әрбір саласын құрастырылған тарифтік- біліктілік анықтамасының негізінде жүргізіледі. Анықтаманы және оның қолданылу тәртібін Қазақстан Республикасының Үкіметі бекітеді.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i/>
          <w:iCs/>
          <w:sz w:val="28"/>
          <w:szCs w:val="28"/>
          <w:u w:val="single"/>
        </w:rPr>
        <w:t>Тарифтік жүйе-</w:t>
      </w:r>
      <w:r w:rsidRPr="005A6940">
        <w:rPr>
          <w:rFonts w:ascii="Times New Roman" w:eastAsia="Times New Roman" w:hAnsi="Times New Roman" w:cs="Times New Roman"/>
          <w:sz w:val="28"/>
          <w:szCs w:val="28"/>
        </w:rPr>
        <w:t> ол еңбекке ақы төлеу шамасын   қызметкерлердің әртүрлі топтары мен категориялары еңбегінің күрделілігін, мәні және жағдайын ескере отырып саралау үшін пайдаланылады.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proofErr w:type="gramStart"/>
      <w:r w:rsidRPr="005A6940">
        <w:rPr>
          <w:rFonts w:ascii="Times New Roman" w:eastAsia="Times New Roman" w:hAnsi="Times New Roman" w:cs="Times New Roman"/>
          <w:i/>
          <w:iCs/>
          <w:sz w:val="28"/>
          <w:szCs w:val="28"/>
          <w:u w:val="single"/>
        </w:rPr>
        <w:t>Тарифтік мөлшерлеме (жалақы)-</w:t>
      </w:r>
      <w:r w:rsidRPr="005A6940">
        <w:rPr>
          <w:rFonts w:ascii="Times New Roman" w:eastAsia="Times New Roman" w:hAnsi="Times New Roman" w:cs="Times New Roman"/>
          <w:sz w:val="28"/>
          <w:szCs w:val="28"/>
        </w:rPr>
        <w:t> бұл жұмыс уақытының бірлігі үшін, (сағат, ай, күн) біліктіліктің айқын күрделілігінде еңбек нормасын (еңбек міндеттерін) орындаған қызметкердің  еңбекақысының белгіленген мөлшері.</w:t>
      </w:r>
      <w:proofErr w:type="gramEnd"/>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Тарифтік тор-бұл разрядтардың және оған меншіктелінген тарифтік коэффиценттердің арақатынас шкаласы. Тарифтік тордағы разрядтардың саны және тарифтік коэффиценттер арасындағы алшақтықтар арасындағы әр түрлі және олар өнеркәсіптің әр түрлі саласында орын иемденген нақты ерекшеліктермен және бөлінісінің дәрежесімен анықталған.</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Өнеркәсіптің көпшілік салаларында жұмысшының біліктілігіне тәуелді саналатын, 6 разрядты тарифтік торды қолдану ұсынылған.</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Жұмысшыларды қайта тарифтендіру және аттестациялау заңмен бекітілген мерзімде қойылады. Бірыңғай тарифтік торда 21 тарифтік разряд бар. 21 тарифтік разряд халық шаруашылығында жұмыс жасайтын барлық қызметкерлерге таратылады.21 тарифтік разряд щаруашылықтағы жүргізу нысанына және  бюджеттік ұ</w:t>
      </w:r>
      <w:proofErr w:type="gramStart"/>
      <w:r w:rsidRPr="005A6940">
        <w:rPr>
          <w:rFonts w:ascii="Times New Roman" w:eastAsia="Times New Roman" w:hAnsi="Times New Roman" w:cs="Times New Roman"/>
          <w:sz w:val="28"/>
          <w:szCs w:val="28"/>
        </w:rPr>
        <w:t>йымдар</w:t>
      </w:r>
      <w:proofErr w:type="gramEnd"/>
      <w:r w:rsidRPr="005A6940">
        <w:rPr>
          <w:rFonts w:ascii="Times New Roman" w:eastAsia="Times New Roman" w:hAnsi="Times New Roman" w:cs="Times New Roman"/>
          <w:sz w:val="28"/>
          <w:szCs w:val="28"/>
        </w:rPr>
        <w:t>ға тәуелсіз барлық кәсіпорындарға арналған:</w:t>
      </w:r>
    </w:p>
    <w:p w:rsidR="004D5ACA" w:rsidRPr="005A6940" w:rsidRDefault="004D5ACA" w:rsidP="004D5ACA">
      <w:pPr>
        <w:numPr>
          <w:ilvl w:val="0"/>
          <w:numId w:val="60"/>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1-8 разрядтар бойынша – жұмысшыларға төлемдер;</w:t>
      </w:r>
    </w:p>
    <w:p w:rsidR="004D5ACA" w:rsidRPr="005A6940" w:rsidRDefault="004D5ACA" w:rsidP="004D5ACA">
      <w:pPr>
        <w:numPr>
          <w:ilvl w:val="0"/>
          <w:numId w:val="60"/>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6-15 разрядтар бойынша сызықиық қызметкерлер;</w:t>
      </w:r>
    </w:p>
    <w:p w:rsidR="004D5ACA" w:rsidRPr="005A6940" w:rsidRDefault="004D5ACA" w:rsidP="004D5ACA">
      <w:pPr>
        <w:numPr>
          <w:ilvl w:val="0"/>
          <w:numId w:val="60"/>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4-11 разрядтар бойынша – орта білімді мамандар;</w:t>
      </w:r>
    </w:p>
    <w:p w:rsidR="004D5ACA" w:rsidRPr="005A6940" w:rsidRDefault="004D5ACA" w:rsidP="004D5ACA">
      <w:pPr>
        <w:numPr>
          <w:ilvl w:val="0"/>
          <w:numId w:val="60"/>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7-15 разрядтар бойынша – жоғары білімді мамандар;</w:t>
      </w:r>
    </w:p>
    <w:p w:rsidR="004D5ACA" w:rsidRPr="005A6940" w:rsidRDefault="004D5ACA" w:rsidP="004D5ACA">
      <w:pPr>
        <w:numPr>
          <w:ilvl w:val="0"/>
          <w:numId w:val="60"/>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10-20 разрядтар бойынша – кәсіпорынның басшылары, бөлімдердің, функционалдық қызметтердің басшылары;</w:t>
      </w:r>
    </w:p>
    <w:p w:rsidR="004D5ACA" w:rsidRPr="005A6940" w:rsidRDefault="004D5ACA" w:rsidP="004D5ACA">
      <w:pPr>
        <w:numPr>
          <w:ilvl w:val="0"/>
          <w:numId w:val="60"/>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9-21 разрядтар бойынша – ғылыми қызметкерлер;</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ҚР–ның бюджеттік салаларындағы қызметкерлердің еңбекақыларына арналған бірыңғай тарифтік тор қызметкерлерінің дәрежесін міндетін, разрядтар санын (21) және разрядтарға қатысты тарифтік коэффиценттерін көрсете отырып, әр түрлі топтардағы қызметкерлердің еңбекақысындағы арақатынастары мәтінін көрсетеді.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p>
    <w:p w:rsidR="004D5ACA" w:rsidRPr="005A6940" w:rsidRDefault="004D5ACA" w:rsidP="004D5ACA">
      <w:pPr>
        <w:shd w:val="clear" w:color="auto" w:fill="FFFFFF"/>
        <w:ind w:firstLine="720"/>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lastRenderedPageBreak/>
        <w:t xml:space="preserve">Кесте 7.1 </w:t>
      </w:r>
      <w:r w:rsidRPr="005A6940">
        <w:rPr>
          <w:rFonts w:ascii="Times New Roman" w:eastAsia="Times New Roman" w:hAnsi="Times New Roman" w:cs="Times New Roman"/>
          <w:sz w:val="28"/>
          <w:szCs w:val="28"/>
        </w:rPr>
        <w:t>ҚР–ның бюджеттік салаларындағы қызметкерлердің еңбекақыларына арналған бірыңғай тарифтік 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671"/>
        <w:gridCol w:w="2410"/>
        <w:gridCol w:w="2670"/>
        <w:gridCol w:w="2410"/>
      </w:tblGrid>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Еңбекақыны төлеудің разрядтары</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Тарифтік коэффиценттері</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Еңбекақыны төлеудің разрядтары</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Тарифтік коэффиценттері</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1,0</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12</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2,20</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1,07</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13</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2,37</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3</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1,15</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14</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2,55</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4</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1,24</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15</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2,74</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5</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1,33</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16</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2,95</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6</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1,43</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17</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3,17</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7</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1,54</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18</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3,43</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8</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1,66</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19</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3,67</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9</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1,78</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20</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3,94</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10</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1,91</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21</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4,24</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11</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2,05</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p>
        </w:tc>
      </w:tr>
    </w:tbl>
    <w:p w:rsidR="004D5ACA" w:rsidRPr="005A6940" w:rsidRDefault="004D5ACA" w:rsidP="004D5ACA">
      <w:pPr>
        <w:shd w:val="clear" w:color="auto" w:fill="FFFFFF"/>
        <w:ind w:firstLine="720"/>
        <w:rPr>
          <w:rFonts w:ascii="Times New Roman" w:eastAsia="Times New Roman" w:hAnsi="Times New Roman" w:cs="Times New Roman"/>
          <w:sz w:val="28"/>
          <w:szCs w:val="28"/>
        </w:rPr>
      </w:pP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Мамандарға, қызметшілерге және басшыларға еңбекақы төлеу кезінде лауазымды жалақының жүйесі қолданылады. Лауазымда жалақы қызметкерлердің (ереже бойынша, ұйым қызметкерлерінің орташа еңбекақысының пропорциясындағы) атқаратын қызметтеріне байланысты бекітілген еңбекақының абсалюттік мөлшері.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Кәсіпорында еңбекақы төлеуді ұйымдастыру 3 өзара байланысты және өзара тәуелді элементтермен анықталады:</w:t>
      </w:r>
    </w:p>
    <w:p w:rsidR="004D5ACA" w:rsidRPr="005A6940" w:rsidRDefault="004D5ACA" w:rsidP="004D5ACA">
      <w:pPr>
        <w:numPr>
          <w:ilvl w:val="0"/>
          <w:numId w:val="61"/>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тарифтік жүйе;</w:t>
      </w:r>
    </w:p>
    <w:p w:rsidR="004D5ACA" w:rsidRPr="005A6940" w:rsidRDefault="004D5ACA" w:rsidP="004D5ACA">
      <w:pPr>
        <w:numPr>
          <w:ilvl w:val="0"/>
          <w:numId w:val="61"/>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еңбекті нормалау;</w:t>
      </w:r>
    </w:p>
    <w:p w:rsidR="004D5ACA" w:rsidRPr="005A6940" w:rsidRDefault="004D5ACA" w:rsidP="004D5ACA">
      <w:pPr>
        <w:numPr>
          <w:ilvl w:val="0"/>
          <w:numId w:val="61"/>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төлеудің нысаны.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Тарифтік жүйе әр түрлі топтағы және категориядағы қызметкерлердің еңбектерінің сапалық сипаттамасына тәуелді, олардың еңбекақыларын саралауды және реттеуді жүзеге асыра алу мүмкіндігі қамтамасыз ететін нормативтердің жиынтығын көрсетеді.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Тарифтік жүйеге:</w:t>
      </w:r>
    </w:p>
    <w:p w:rsidR="004D5ACA" w:rsidRPr="005A6940" w:rsidRDefault="004D5ACA" w:rsidP="004D5ACA">
      <w:pPr>
        <w:numPr>
          <w:ilvl w:val="0"/>
          <w:numId w:val="62"/>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сағатына немесе күніне еңбекақы мөлшерін анықтайтын тарифтік жүйе,</w:t>
      </w:r>
    </w:p>
    <w:p w:rsidR="004D5ACA" w:rsidRPr="005A6940" w:rsidRDefault="004D5ACA" w:rsidP="004D5ACA">
      <w:pPr>
        <w:numPr>
          <w:ilvl w:val="0"/>
          <w:numId w:val="62"/>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төлеудегі жұмыстың және жұмысшылардың (біліктілік) әр түрлі разряд арасындағы арақатынастарын көрсететін тарифтік тор;</w:t>
      </w:r>
    </w:p>
    <w:p w:rsidR="004D5ACA" w:rsidRPr="005A6940" w:rsidRDefault="004D5ACA" w:rsidP="004D5ACA">
      <w:pPr>
        <w:numPr>
          <w:ilvl w:val="0"/>
          <w:numId w:val="62"/>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тарифтік жүйемен сәйкес жұмысшылардың және жұмыстың разрядтарын анықтауға болатын тарифтік- біліктілік анықтамалар кіреді.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Жұмысты тарифтеу – бұл еңбек түрлерінің күрделілігіне тәуелді еңбек түрлерін біліктілік категориясына немесе тарифтік разрядқа жатқызу.</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Тарифтік разряд- қызметкердің біліктілігін және еңбек күрделілігін қамтып көрсететін шама және тарифтік разряд әр өндірістік операцияда, әр жұмыста қолданылады, біліктілік разряд – қызметкердің кәсіптілігін дайындаудағы деңгейін қамтып көрсететін шама.еңбекті тарифтеу және тарифтелу разрядының </w:t>
      </w:r>
      <w:r w:rsidRPr="005A6940">
        <w:rPr>
          <w:rFonts w:ascii="Times New Roman" w:eastAsia="Times New Roman" w:hAnsi="Times New Roman" w:cs="Times New Roman"/>
          <w:sz w:val="28"/>
          <w:szCs w:val="28"/>
        </w:rPr>
        <w:lastRenderedPageBreak/>
        <w:t>кызметкерлерге иемденіп кетуі кызметкерлердің біліктілігіне, ұсынылған талаптарымен көрсетілген.</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жүйелерінде қайта құру еңбек министрлігімен әлеуметтік қорғау бағдарламаларына сәйкес келесі бағыттарда жүзеге асырылады.</w:t>
      </w:r>
    </w:p>
    <w:p w:rsidR="004D5ACA" w:rsidRPr="005A6940" w:rsidRDefault="004D5ACA" w:rsidP="004D5ACA">
      <w:pPr>
        <w:numPr>
          <w:ilvl w:val="0"/>
          <w:numId w:val="63"/>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Бірыңғай тарифтік торды жаңарту;</w:t>
      </w:r>
    </w:p>
    <w:p w:rsidR="004D5ACA" w:rsidRPr="005A6940" w:rsidRDefault="004D5ACA" w:rsidP="004D5ACA">
      <w:pPr>
        <w:numPr>
          <w:ilvl w:val="0"/>
          <w:numId w:val="63"/>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Жалақыны мемлекеттік реттеу;</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3.Жұмыс берушілердің еңбекақыны уақтылы беруге жауапкешіліктердің жоғарлауы;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4, Кәсіпорынның қаржысына және пайдасына ұжымның қатысуы;</w:t>
      </w:r>
    </w:p>
    <w:p w:rsidR="004D5ACA" w:rsidRPr="005A6940" w:rsidRDefault="004D5ACA" w:rsidP="004D5ACA">
      <w:pPr>
        <w:numPr>
          <w:ilvl w:val="0"/>
          <w:numId w:val="64"/>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Әлеуметтік серіктестердің дамуы.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Таяу уақытқа дейін жалақы деп – жұмысшылар арасындағы еңбек бойынша бөлінетін қоғамдық өнімнің үлесі танылып келеді.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Бүгінде жалақы бұл – құнның ауыспалы формасы, жұмысшы күшінің бағасы. Ал ол – жұмыстың ақырғы нәтижесіне байланысты жұмысшының өмірлік қорлараның негізгі бөлігі. Қазақстанда әзірше жұмысшы күшінің бағасына жалақы категориясын бекітуге жағдайлар жасалған жоқ.</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Жұмысшының табысының мәні жалақы заңында көрсетіледі, жалақы жұмысшы күшінің құнымен немесе бағасымен анықталады. Жұмысшы күшінің заңы бұл – икемді экономикалық заң, өйткені табыс деңгейі үнемі құбылып отырады, жұмысшылардың өмірінің жағдайына сәйкес өзгеріп отырады. Мейлінше жалпы алғанда, еңбекақы деп – жұмыскерге оңың еңбегін пайдаланғаны үшін төленетін құралдар сомасын түсінуге болады. Оның негізінде жұмысы күшінің бағасы жатыр. Бұл категорияның мәнін қазіргі шет елдің зерттеушілері шамамен осылай анықтайды.</w:t>
      </w:r>
    </w:p>
    <w:p w:rsidR="004D5ACA" w:rsidRPr="005A6940" w:rsidRDefault="004D5ACA" w:rsidP="004D5ACA">
      <w:pPr>
        <w:shd w:val="clear" w:color="auto" w:fill="FFFFFF"/>
        <w:ind w:firstLine="720"/>
        <w:rPr>
          <w:rFonts w:ascii="Times New Roman" w:eastAsia="Times New Roman" w:hAnsi="Times New Roman" w:cs="Times New Roman"/>
          <w:b/>
          <w:bCs/>
          <w:sz w:val="28"/>
          <w:szCs w:val="28"/>
        </w:rPr>
      </w:pP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lang w:val="kk-KZ"/>
        </w:rPr>
        <w:t>7</w:t>
      </w:r>
      <w:r w:rsidRPr="005A6940">
        <w:rPr>
          <w:rFonts w:ascii="Times New Roman" w:eastAsia="Times New Roman" w:hAnsi="Times New Roman" w:cs="Times New Roman"/>
          <w:b/>
          <w:bCs/>
          <w:sz w:val="28"/>
          <w:szCs w:val="28"/>
        </w:rPr>
        <w:t>.2 Еңбекақы төлеу нысандары мен жүйелері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Еңбекақының жүйелері және нысандары өз алдына еңбектің нәтижесін қамтып көрсетіп сандық және сапалық көрсеткіштер жиынтығының көмегімен жұмсалған, еңбектің санына және сапасына тәуелді еңбекақы мөлшерінің бекітілу тәсілдерін көрсетеді.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Еңбекақыны ұйымдастыру тікелей келесі негізгі элементтерден тұрады.</w:t>
      </w:r>
    </w:p>
    <w:p w:rsidR="004D5ACA" w:rsidRPr="005A6940" w:rsidRDefault="004D5ACA" w:rsidP="004D5ACA">
      <w:pPr>
        <w:numPr>
          <w:ilvl w:val="0"/>
          <w:numId w:val="65"/>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қорын қалыптастыру;</w:t>
      </w:r>
    </w:p>
    <w:p w:rsidR="004D5ACA" w:rsidRPr="005A6940" w:rsidRDefault="004D5ACA" w:rsidP="004D5ACA">
      <w:pPr>
        <w:numPr>
          <w:ilvl w:val="0"/>
          <w:numId w:val="65"/>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Еңбекті норммалау;</w:t>
      </w:r>
    </w:p>
    <w:p w:rsidR="004D5ACA" w:rsidRPr="005A6940" w:rsidRDefault="004D5ACA" w:rsidP="004D5ACA">
      <w:pPr>
        <w:numPr>
          <w:ilvl w:val="0"/>
          <w:numId w:val="65"/>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Тарифтік жүйені қалыптастыру;</w:t>
      </w:r>
    </w:p>
    <w:p w:rsidR="004D5ACA" w:rsidRPr="005A6940" w:rsidRDefault="004D5ACA" w:rsidP="004D5ACA">
      <w:pPr>
        <w:numPr>
          <w:ilvl w:val="0"/>
          <w:numId w:val="65"/>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жүйесін және формасын анықтау;</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Мақсаттың ішінен басты нәрсе болып еңбек өлшемі мен еңбекақы өлшемі арасындағы дұрыс арақатынасты қамтамасыз ету, сонымен қатар тиімді еңбекте жұмысшылардың мүдделерін көтеру болып табылады.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Шарушылық субьектілерінде барлық жұмысшылар мен қызметкерлерге еңбекақы төлеу және есептеу үшін мерзімді және кесімді нысандары қолданылады.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Мерзімдік еңбекақыға – жұмыс істеген уақытта сағаттық немесе күндік еңбекақы мөлшері бойынша өнім өндіргені немесе өндірілгеніне қарамастан </w:t>
      </w:r>
      <w:r w:rsidRPr="005A6940">
        <w:rPr>
          <w:rFonts w:ascii="Times New Roman" w:eastAsia="Times New Roman" w:hAnsi="Times New Roman" w:cs="Times New Roman"/>
          <w:sz w:val="28"/>
          <w:szCs w:val="28"/>
        </w:rPr>
        <w:lastRenderedPageBreak/>
        <w:t>жұмыста болған уақытына есептелінеді. Өндірілген өнімі мен істеген жұмысын мөлшерлеуге болмайтын, яғни атқарған жұмысының көлемі мен санын анықтау мүмкін емес жұмысшылар мен қызметкерлерге мерзімдік еңбекақы төленеді. Мысалы: автаматтандырылған өндірісте машина жөндейтін жұмысшылар мен қызметкерлерге, шарушылық субъектісінің басшыларына, қаржы және есеп бөлімінің қызметкерлеріне және т.б.</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Мерзімдік еңбекақының төмендегідей жүйелері бар:</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1.жай мерзімді.</w:t>
      </w:r>
    </w:p>
    <w:p w:rsidR="004D5ACA" w:rsidRPr="005A6940" w:rsidRDefault="004D5ACA" w:rsidP="004D5ACA">
      <w:pPr>
        <w:numPr>
          <w:ilvl w:val="0"/>
          <w:numId w:val="66"/>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мерзімді сыйлықты.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Жай мерзімді жүйесі бойынша- жұмысшылар мен қызметкерлерге еңбекақы жұмыс істеген уақытына тарифте немесе штатта көрсетілген мөлшері бойынша төленеді.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Мерзімдік сыйлықт</w:t>
      </w:r>
      <w:proofErr w:type="gramStart"/>
      <w:r w:rsidRPr="005A6940">
        <w:rPr>
          <w:rFonts w:ascii="Times New Roman" w:eastAsia="Times New Roman" w:hAnsi="Times New Roman" w:cs="Times New Roman"/>
          <w:sz w:val="28"/>
          <w:szCs w:val="28"/>
        </w:rPr>
        <w:t>ы-</w:t>
      </w:r>
      <w:proofErr w:type="gramEnd"/>
      <w:r w:rsidRPr="005A6940">
        <w:rPr>
          <w:rFonts w:ascii="Times New Roman" w:eastAsia="Times New Roman" w:hAnsi="Times New Roman" w:cs="Times New Roman"/>
          <w:sz w:val="28"/>
          <w:szCs w:val="28"/>
        </w:rPr>
        <w:t xml:space="preserve"> жұмысшылар мен қызметкерлерге олардың тарифте немесе штатта көрсетілген тұрақты еңбекақысына қосымша олардың өндірген өнімдердің көлеміне, санына, сапасына және т.б көрсеткіштердің өсуіне қарай сыйлық  беру болып табылады.мерзімдік ақы төлеу кезінде еңбек өлшемі – пайдаланылғ</w:t>
      </w:r>
      <w:proofErr w:type="gramStart"/>
      <w:r w:rsidRPr="005A6940">
        <w:rPr>
          <w:rFonts w:ascii="Times New Roman" w:eastAsia="Times New Roman" w:hAnsi="Times New Roman" w:cs="Times New Roman"/>
          <w:sz w:val="28"/>
          <w:szCs w:val="28"/>
        </w:rPr>
        <w:t>ан уақыт болып табылады, ал табыс болса, нақты пайдаланылған уақыттың жалақысына немесе қызметкердің тарифтік мөлшерлемесіне байланысты есептелінеді.</w:t>
      </w:r>
      <w:proofErr w:type="gramEnd"/>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мына формула бойынша есептелінеді: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ЕА=ТС+ПУ, (1)</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Мұндағы: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ЕА-</w:t>
      </w:r>
      <w:r w:rsidRPr="005A6940">
        <w:rPr>
          <w:rFonts w:ascii="Times New Roman" w:eastAsia="Times New Roman" w:hAnsi="Times New Roman" w:cs="Times New Roman"/>
          <w:sz w:val="28"/>
          <w:szCs w:val="28"/>
        </w:rPr>
        <w:t> еңбекақы;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ТС-</w:t>
      </w:r>
      <w:r w:rsidRPr="005A6940">
        <w:rPr>
          <w:rFonts w:ascii="Times New Roman" w:eastAsia="Times New Roman" w:hAnsi="Times New Roman" w:cs="Times New Roman"/>
          <w:sz w:val="28"/>
          <w:szCs w:val="28"/>
        </w:rPr>
        <w:t> біліктілік разрядындағы жұмысшының меншіктенген тарифтік мөлшерлемесі;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ПУ</w:t>
      </w:r>
      <w:r w:rsidRPr="005A6940">
        <w:rPr>
          <w:rFonts w:ascii="Times New Roman" w:eastAsia="Times New Roman" w:hAnsi="Times New Roman" w:cs="Times New Roman"/>
          <w:sz w:val="28"/>
          <w:szCs w:val="28"/>
        </w:rPr>
        <w:t>— нақты пайдаланылған уақыт;</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Кесімді еңбекақы – жұмысшы-қызметкерлердің еңбек өнімділігін өсіруге кеткен еңбек уақытын қысқартуға ынталандыру мақсатында қолданылады. Еңбекақы есептеудің және төлеудің кесімді нысанын қолданғанда жұмысшы қызметкерлерге тиісті еңбекақы, олардың өндірген өнім көлемін немесе санын тариф бойынша белгіленген өлшем бірлігіне қарастырылған, яғни белгіленегн кесімді бағаға көбейту арқылы табылады.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Кесімді баға белгіленген жұмыс уақытында өндірілуге тиісті өнім көлемі мен сапасына негізделіп белгіленеді. Уақыт мөлшері бір жұмысты орындауға керек, яғни қажет болатын, адам/сағат, адам/күн өлшемінде көрсетілген уақыт болып табылады. Өнім өндіру мөлшері жұмысшылар мен қызметкерлердің белгілі бір уақыт ішінде жасап шығарылатын, өндірілетін өнімнің саны мен көлемімен анықталады.Кесімді ақы төлеу кезінде еңбек өлшемі жұмысшының өндірген өнімі болып табылатын және белгіленген (тиімді) кесімді бағалауды қоспағанда, тап осы кездегі жүйеде еңбекақы өнімнің санына және сапасына тәуелді. Табыс мына формула бойынша анықталады: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ЕА=КБ*ӨМ (2)</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Мұндағы: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ЕА</w:t>
      </w:r>
      <w:r w:rsidRPr="005A6940">
        <w:rPr>
          <w:rFonts w:ascii="Times New Roman" w:eastAsia="Times New Roman" w:hAnsi="Times New Roman" w:cs="Times New Roman"/>
          <w:sz w:val="28"/>
          <w:szCs w:val="28"/>
        </w:rPr>
        <w:t>— еңбекақы;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lastRenderedPageBreak/>
        <w:t>КБ-</w:t>
      </w:r>
      <w:r w:rsidRPr="005A6940">
        <w:rPr>
          <w:rFonts w:ascii="Times New Roman" w:eastAsia="Times New Roman" w:hAnsi="Times New Roman" w:cs="Times New Roman"/>
          <w:sz w:val="28"/>
          <w:szCs w:val="28"/>
        </w:rPr>
        <w:t> өнім бірлігінің кесімді бағаламасы;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rPr>
        <w:t>ӨМ</w:t>
      </w:r>
      <w:r w:rsidRPr="005A6940">
        <w:rPr>
          <w:rFonts w:ascii="Times New Roman" w:eastAsia="Times New Roman" w:hAnsi="Times New Roman" w:cs="Times New Roman"/>
          <w:sz w:val="28"/>
          <w:szCs w:val="28"/>
        </w:rPr>
        <w:t>— дайындалған өнімнің мөлшері.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төлеудің кесімді немесе мерзімді нысанын таңдау бірнеше факторларға бөлінеді:</w:t>
      </w:r>
    </w:p>
    <w:p w:rsidR="004D5ACA" w:rsidRPr="005A6940" w:rsidRDefault="004D5ACA" w:rsidP="004D5ACA">
      <w:pPr>
        <w:numPr>
          <w:ilvl w:val="0"/>
          <w:numId w:val="67"/>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қолданылатын жабдықтың сипатына;</w:t>
      </w:r>
    </w:p>
    <w:p w:rsidR="004D5ACA" w:rsidRPr="005A6940" w:rsidRDefault="004D5ACA" w:rsidP="004D5ACA">
      <w:pPr>
        <w:numPr>
          <w:ilvl w:val="0"/>
          <w:numId w:val="67"/>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технологиялық процесті ерекшелігіне;</w:t>
      </w:r>
    </w:p>
    <w:p w:rsidR="004D5ACA" w:rsidRPr="005A6940" w:rsidRDefault="004D5ACA" w:rsidP="004D5ACA">
      <w:pPr>
        <w:numPr>
          <w:ilvl w:val="0"/>
          <w:numId w:val="67"/>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еңбекті және өндірісті ұйымдастыруға;</w:t>
      </w:r>
    </w:p>
    <w:p w:rsidR="004D5ACA" w:rsidRPr="005A6940" w:rsidRDefault="004D5ACA" w:rsidP="004D5ACA">
      <w:pPr>
        <w:numPr>
          <w:ilvl w:val="0"/>
          <w:numId w:val="67"/>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материалдық және еңбек ресурстарын пайдалануға;</w:t>
      </w:r>
    </w:p>
    <w:p w:rsidR="004D5ACA" w:rsidRPr="005A6940" w:rsidRDefault="004D5ACA" w:rsidP="004D5ACA">
      <w:pPr>
        <w:numPr>
          <w:ilvl w:val="0"/>
          <w:numId w:val="67"/>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өнім сапасына қойылатын талаптарына байланысты.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Қазіргі кезде еңбекақының мерзімдік сыйлықты және жай мерзімдік түрі кең тараған.</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Кесімді еңбекақының мынандай жүйелері  бар:</w:t>
      </w:r>
    </w:p>
    <w:p w:rsidR="004D5ACA" w:rsidRPr="005A6940" w:rsidRDefault="004D5ACA" w:rsidP="004D5ACA">
      <w:pPr>
        <w:numPr>
          <w:ilvl w:val="0"/>
          <w:numId w:val="68"/>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тікелей кесімді;</w:t>
      </w:r>
    </w:p>
    <w:p w:rsidR="004D5ACA" w:rsidRPr="005A6940" w:rsidRDefault="004D5ACA" w:rsidP="004D5ACA">
      <w:pPr>
        <w:numPr>
          <w:ilvl w:val="0"/>
          <w:numId w:val="68"/>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кесімді-сыйлықты;</w:t>
      </w:r>
    </w:p>
    <w:p w:rsidR="004D5ACA" w:rsidRPr="005A6940" w:rsidRDefault="004D5ACA" w:rsidP="004D5ACA">
      <w:pPr>
        <w:numPr>
          <w:ilvl w:val="0"/>
          <w:numId w:val="68"/>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үдемелі кесімді;</w:t>
      </w:r>
    </w:p>
    <w:p w:rsidR="004D5ACA" w:rsidRPr="005A6940" w:rsidRDefault="004D5ACA" w:rsidP="004D5ACA">
      <w:pPr>
        <w:numPr>
          <w:ilvl w:val="0"/>
          <w:numId w:val="68"/>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жанама кесімді;</w:t>
      </w:r>
    </w:p>
    <w:p w:rsidR="004D5ACA" w:rsidRPr="005A6940" w:rsidRDefault="004D5ACA" w:rsidP="004D5ACA">
      <w:pPr>
        <w:numPr>
          <w:ilvl w:val="0"/>
          <w:numId w:val="68"/>
        </w:numPr>
        <w:shd w:val="clear" w:color="auto" w:fill="FFFFFF"/>
        <w:ind w:left="0"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аккордтық.</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Жұмысшылар мен қызметкерлерге еңбекақыны есептеудің тікелей кесімді жүйесі бойынша – бі</w:t>
      </w:r>
      <w:proofErr w:type="gramStart"/>
      <w:r w:rsidRPr="005A6940">
        <w:rPr>
          <w:rFonts w:ascii="Times New Roman" w:eastAsia="Times New Roman" w:hAnsi="Times New Roman" w:cs="Times New Roman"/>
          <w:sz w:val="28"/>
          <w:szCs w:val="28"/>
        </w:rPr>
        <w:t>р</w:t>
      </w:r>
      <w:proofErr w:type="gramEnd"/>
      <w:r w:rsidRPr="005A6940">
        <w:rPr>
          <w:rFonts w:ascii="Times New Roman" w:eastAsia="Times New Roman" w:hAnsi="Times New Roman" w:cs="Times New Roman"/>
          <w:sz w:val="28"/>
          <w:szCs w:val="28"/>
        </w:rPr>
        <w:t xml:space="preserve"> жұмысшыныңнемесе бір бригаданың өндірген өнімнің, істеген жұмысшының бәрі тек қана еңбек  бағасымен есептеледі. Бұл жүйе бойынша еңбекақы мөлшері – бұл құжатта көрсетілген, өндірілген өнімнің санын сол өнімнің бір данасына қарастырылған, яғни белгіленген еңбек бағасына көбейту арқылы табылады.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Шаруашылық субъектісінде жұмысшылар мен қызметкерлерге кесімді сыйақылар өндірісте өнім өндіруді саны мен сапалық жағынан артығымен орындағаны, өнім өндіру барысында шикізаттар мен материалдарды, отындар мен энергияны үнемді де ұтымды пайдаланғаны үшін оларға төлеуге тиісті еңбекақысына қосымша сыйақы ретіде төленеді. Шаруашылық субъектілерінде немесе оның бөлімшелерінде жұмысшылар мен қызметкерлерге сыйақы төлеу және сыйақының қандай жағдайда берілуі керектігі жайлы ереже болуы қажет.</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Шаруашылық субъектілерінде жұмысшылар мен қызметкерлерге кесімді еңбекақыны есептеудің үдемелі кесімді жүйесі бойынша төле</w:t>
      </w:r>
      <w:proofErr w:type="gramStart"/>
      <w:r w:rsidRPr="005A6940">
        <w:rPr>
          <w:rFonts w:ascii="Times New Roman" w:eastAsia="Times New Roman" w:hAnsi="Times New Roman" w:cs="Times New Roman"/>
          <w:sz w:val="28"/>
          <w:szCs w:val="28"/>
        </w:rPr>
        <w:t>м-</w:t>
      </w:r>
      <w:proofErr w:type="gramEnd"/>
      <w:r w:rsidRPr="005A6940">
        <w:rPr>
          <w:rFonts w:ascii="Times New Roman" w:eastAsia="Times New Roman" w:hAnsi="Times New Roman" w:cs="Times New Roman"/>
          <w:sz w:val="28"/>
          <w:szCs w:val="28"/>
        </w:rPr>
        <w:t xml:space="preserve"> өнім өндіруге белгілі бір мөлшерде артық көлемде  өндірген өнімдері үшін қосымша сыйақы ретінде төленеді. Бұл жүйе көп жағдайда қиын да күрделі, ауыр болып саналатын операциялар мен жұмыстарды орындағандары үшін және еңбек өнімділігін белгілі бір дәрежеден артық орындау қиынға түсетін қолданылады. Сонымен бірге үдемелі кесімді еңбекақы төлеу жүйесі норманы орындағаны үшін, тікелей кесімді бағаламалар бойынша төлемдерді қамтиды, нормадан тыс өндірулер кезінде жоғары бағалама бойынша төлемді қамтиды. Жалпы бұл жүйе кез келген шаруашылық субъектісінде қолданыла бермейді, әдетте, жаңа техниканы меңгеріп алумен байланысты жұмыстарда уақытша қолданылады.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Кесімді еңбекқының акордтық жүйесі – шаруашылық субъектісінде жұмысшылар мен қызметкерлерге еңбекақы төлеуде қолданылады. Акордтық кесімді жүйе жұмыстың барлық көлеміне төлейтін ақыларды қамтиды. Сондай-ақ, </w:t>
      </w:r>
      <w:r w:rsidRPr="005A6940">
        <w:rPr>
          <w:rFonts w:ascii="Times New Roman" w:eastAsia="Times New Roman" w:hAnsi="Times New Roman" w:cs="Times New Roman"/>
          <w:sz w:val="28"/>
          <w:szCs w:val="28"/>
        </w:rPr>
        <w:lastRenderedPageBreak/>
        <w:t>кесімді еңбекақының бұл жүйесі жоғары сапалы өндірген өнімнің және орындаған жұмыстың санына, көлеміне қарай алдын ала кесімді баға қоюды қажет етеді. Сондай-ақ бұл жүйе бойынша еңбекақы төлеу үшін алдын ала атқарылатын жұмыстың көлемі мен сапасы анықталуы тиіс. Кесімді еңбекақының акордтық жүйесі бойынша жұмысшылар мен қызметкерлерге еңбекақы есептеу көбіне құрылыс салушы шаруашылық субъектілерінде, жөндеу жұмысымен айналысатын субъектілерде және жүктерді тиеп түсірумен айналысатын өнеркәсіп орындарында қолданылады. Бұл жүйе бойынша еңбекақы есептеу шаруашылықта жұмысшылар мен қызметкерлер санын қысқартып, еңбека өнімділігін арттыруға мүмкіншілік береді.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Халық шаруашылық салаларындағы шаруашылық субъектілерінде жұмысшылар мен қызметкерлерге кесімді еңбекақы есептеудің тағы бір жүйесі жанама кесімді жүйе болып табылады. Бұл жүйе бойынша қосымша еңбекақы шаруашылықтың негізгі жұмысшылары қызметткерлеріне емес, оларға қызмет ететін көмекші өндірістің жұмысшыларына төленеді, яғнги бұл жүйе бойынша еңбекақы шаруашылық субъектісіндегі станоктардың, жабдықтардың, тағы басқа да құралдардың тоқтамай жұмыс істеп, белгіленген мөлшерден артық өнім өндіргені үшін слесарьларға, операторларға, жөндейтін және оларды жұмысқа дайындайтын басқа да жұмысшыларға төленеді.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төлеудің кесімді түрі ұжымдық түрде немесе әрбір нақты қызметкерге жеке қлдануға болады. Бірақ еңбекақы төлеудің мердігерлік нышаны көп таралған. Бұл еңбекақы төлеудің нысанының маңызы мынада. Яғни келісім бойынша бір жақ қызметкерлері нақты бір жұмысты орындап, мердігерлік алады, ал екінші жақ қызметкерлері жұмыстың қорытындысын күтеді.</w:t>
      </w:r>
    </w:p>
    <w:p w:rsidR="004D5ACA" w:rsidRPr="005A6940" w:rsidRDefault="004D5ACA" w:rsidP="004D5ACA">
      <w:pPr>
        <w:shd w:val="clear" w:color="auto" w:fill="FFFFFF"/>
        <w:ind w:firstLine="720"/>
        <w:rPr>
          <w:rFonts w:ascii="Times New Roman" w:eastAsia="Times New Roman" w:hAnsi="Times New Roman" w:cs="Times New Roman"/>
          <w:bCs/>
          <w:iCs/>
          <w:sz w:val="28"/>
          <w:szCs w:val="28"/>
        </w:rPr>
      </w:pP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bCs/>
          <w:iCs/>
          <w:sz w:val="28"/>
          <w:szCs w:val="28"/>
        </w:rPr>
        <w:t xml:space="preserve">Кесте </w:t>
      </w:r>
      <w:r w:rsidRPr="005A6940">
        <w:rPr>
          <w:rFonts w:ascii="Times New Roman" w:eastAsia="Times New Roman" w:hAnsi="Times New Roman" w:cs="Times New Roman"/>
          <w:bCs/>
          <w:iCs/>
          <w:sz w:val="28"/>
          <w:szCs w:val="28"/>
          <w:lang w:val="kk-KZ"/>
        </w:rPr>
        <w:t xml:space="preserve">7.2. </w:t>
      </w:r>
      <w:r w:rsidRPr="005A6940">
        <w:rPr>
          <w:rFonts w:ascii="Times New Roman" w:eastAsia="Times New Roman" w:hAnsi="Times New Roman" w:cs="Times New Roman"/>
          <w:sz w:val="28"/>
          <w:szCs w:val="28"/>
        </w:rPr>
        <w:t>Жалақыға қойылатын талап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991"/>
        <w:gridCol w:w="5170"/>
      </w:tblGrid>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Нарық кезеңінде шаруашылық жүргізудің жаңа жағдайлары</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Жалақыға қойылатын талап</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1</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2</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Әртүрлі меншік түрлерінің дамуы</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Жеке меншік жарнамасына байланыссыз бірдей жалақымен қамтамасыз ету</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Меншікті жекешелендіру процесі</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Жұмысшылар арасында негізгі категорияны өндіріс мүлкінің иесіөзгешелейді</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Кәсіпорынның өз бетінше шаруашылық жүргізуін нығайту</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Еңбекақыны ұйымдастыру құқығын кеңейту</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Кәсіпорын басшыларын өнді</w:t>
            </w:r>
            <w:proofErr w:type="gramStart"/>
            <w:r w:rsidRPr="005A6940">
              <w:rPr>
                <w:rFonts w:ascii="Times New Roman" w:eastAsia="Times New Roman" w:hAnsi="Times New Roman" w:cs="Times New Roman"/>
                <w:sz w:val="24"/>
                <w:szCs w:val="24"/>
              </w:rPr>
              <w:t>р</w:t>
            </w:r>
            <w:proofErr w:type="gramEnd"/>
            <w:r w:rsidRPr="005A6940">
              <w:rPr>
                <w:rFonts w:ascii="Times New Roman" w:eastAsia="Times New Roman" w:hAnsi="Times New Roman" w:cs="Times New Roman"/>
                <w:sz w:val="24"/>
                <w:szCs w:val="24"/>
              </w:rPr>
              <w:t>істің тиімділігін көтеру,ұйымдастырудағы ролі жоғарылайды</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Е/а-ны ұйымдастыруда кәсіпорын басшылары кәсіпорын қызметінің нәтижелеріне тікелей тәуелді болуы керек</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Белгілі сапаға инвестицияны жұмылдыру қажеттігі</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Экономикалық қызығушылықтың есебінен еңбекақы артықшылықтарын қамтамасыз ету</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Еңбек нарығын қалыптастыру</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Еңбекақыны еңбек нарығындағы жұмыс күінің сұранысы мен ұсынысының құнын ескереді</w:t>
            </w:r>
          </w:p>
        </w:tc>
      </w:tr>
      <w:tr w:rsidR="005A6940" w:rsidRPr="005A6940" w:rsidTr="00654F3F">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Әлеуметтік қорғаудың белгісі ұлғаяды</w:t>
            </w:r>
          </w:p>
        </w:tc>
        <w:tc>
          <w:tcPr>
            <w:tcW w:w="0" w:type="auto"/>
            <w:shd w:val="clear" w:color="auto" w:fill="FFFFFF"/>
            <w:tcMar>
              <w:top w:w="30" w:type="dxa"/>
              <w:left w:w="120" w:type="dxa"/>
              <w:bottom w:w="30" w:type="dxa"/>
              <w:right w:w="120" w:type="dxa"/>
            </w:tcMar>
            <w:vAlign w:val="center"/>
            <w:hideMark/>
          </w:tcPr>
          <w:p w:rsidR="004D5ACA" w:rsidRPr="005A6940" w:rsidRDefault="004D5ACA" w:rsidP="00654F3F">
            <w:pPr>
              <w:ind w:firstLine="0"/>
              <w:rPr>
                <w:rFonts w:ascii="Times New Roman" w:eastAsia="Times New Roman" w:hAnsi="Times New Roman" w:cs="Times New Roman"/>
                <w:sz w:val="24"/>
                <w:szCs w:val="24"/>
              </w:rPr>
            </w:pPr>
            <w:r w:rsidRPr="005A6940">
              <w:rPr>
                <w:rFonts w:ascii="Times New Roman" w:eastAsia="Times New Roman" w:hAnsi="Times New Roman" w:cs="Times New Roman"/>
                <w:sz w:val="24"/>
                <w:szCs w:val="24"/>
              </w:rPr>
              <w:t>Тікелей реттеумен бірге экоомикалық тетіктері арқылы әсер ету (салық, несие, дотация)</w:t>
            </w:r>
          </w:p>
        </w:tc>
      </w:tr>
    </w:tbl>
    <w:p w:rsidR="004D5ACA" w:rsidRPr="005A6940" w:rsidRDefault="004D5ACA" w:rsidP="004D5ACA">
      <w:pPr>
        <w:shd w:val="clear" w:color="auto" w:fill="FFFFFF"/>
        <w:ind w:firstLine="720"/>
        <w:rPr>
          <w:rFonts w:ascii="Times New Roman" w:eastAsia="Times New Roman" w:hAnsi="Times New Roman" w:cs="Times New Roman"/>
          <w:sz w:val="28"/>
          <w:szCs w:val="28"/>
        </w:rPr>
      </w:pP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lastRenderedPageBreak/>
        <w:t>Әрбір кәсіпорында еңбекақыны төлеу үшін жалақы қоры құрылады. Жалақы қоры,</w:t>
      </w:r>
      <w:r w:rsidRPr="005A6940">
        <w:rPr>
          <w:rFonts w:ascii="Times New Roman" w:eastAsia="Times New Roman" w:hAnsi="Times New Roman" w:cs="Times New Roman"/>
          <w:sz w:val="28"/>
          <w:szCs w:val="28"/>
          <w:lang w:val="kk-KZ"/>
        </w:rPr>
        <w:t xml:space="preserve"> </w:t>
      </w:r>
      <w:r w:rsidRPr="005A6940">
        <w:rPr>
          <w:rFonts w:ascii="Times New Roman" w:eastAsia="Times New Roman" w:hAnsi="Times New Roman" w:cs="Times New Roman"/>
          <w:sz w:val="28"/>
          <w:szCs w:val="28"/>
        </w:rPr>
        <w:t>еңбекақыны және әлеуметтік төлемдердітөлеуге арналған қаражаттардың қайнар көзі.</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төлеудің аралас жүйесі мерзімдік және кесімді еңбекақы төлеудің негізгі артықшылықтарын қамтиды және еңбекақы мөлшерінің жеке қызметкерлер және кәсіпорын қызметінің нәтижесіменикемдібайланысын қамтамасыз етеді. Мұндай жүйелерге қазіргі кезде тарифсіз жүйе жатады.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төлеудің тарифсіз жүйесінде қызметкерлердің табыстары ұжым жұысының соңғы нәтижелеріне толықтай тәуелді. Тарифсіз жүйе еңбекақы қорында</w:t>
      </w:r>
      <w:r w:rsidRPr="005A6940">
        <w:rPr>
          <w:rFonts w:ascii="Times New Roman" w:eastAsia="Times New Roman" w:hAnsi="Times New Roman" w:cs="Times New Roman"/>
          <w:sz w:val="28"/>
          <w:szCs w:val="28"/>
          <w:lang w:val="kk-KZ"/>
        </w:rPr>
        <w:t>ғ</w:t>
      </w:r>
      <w:r w:rsidRPr="005A6940">
        <w:rPr>
          <w:rFonts w:ascii="Times New Roman" w:eastAsia="Times New Roman" w:hAnsi="Times New Roman" w:cs="Times New Roman"/>
          <w:sz w:val="28"/>
          <w:szCs w:val="28"/>
        </w:rPr>
        <w:t>ы барлық ұжымның тапқан табысындағы өзінің үлесін көрсетеді. Мұндай жүйеде тарифтік ставка немесе тұрақты жалақы белгіленбейді, ол ереже бойынша мұндай үлесті еңбекке қатысу деңгейін, жұмысшыға белгіленген тұрақты коэффицент арқылы анықтаймыз. Мұндай жүйені ұжымның әрбір мүшесінің жалпы жауапкершілігі және мүддесі кезіндегі қызметкерлердің еңбек нәтижесін бағалауға мүмкіншілік бар кезде қолданылғпн орынды.</w:t>
      </w:r>
    </w:p>
    <w:p w:rsidR="004D5ACA" w:rsidRPr="005A6940" w:rsidRDefault="004D5ACA" w:rsidP="004D5ACA">
      <w:pPr>
        <w:shd w:val="clear" w:color="auto" w:fill="FFFFFF"/>
        <w:ind w:firstLine="720"/>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Еңбекақы төлеудің тарифсіз жүйесін қолданушы ұйымның тәжірибелік қызметінде жиі жауабы табылмайтын сұрақтар пайда болмайды (мысалы, тоқтап қалу уақытының ақысы, қызметкерлердің кесірінен болмаған ақаулар және т.б). Осыған қарай еңбекақы төлеудің тарифтік және тарифсіз жүйесінің элементтерінен құралған аралас жүйелер қолданылады.</w:t>
      </w:r>
    </w:p>
    <w:p w:rsidR="004D5ACA" w:rsidRPr="005A6940" w:rsidRDefault="004D5ACA" w:rsidP="004D5ACA">
      <w:pPr>
        <w:ind w:firstLine="720"/>
        <w:rPr>
          <w:rFonts w:ascii="Times New Roman" w:hAnsi="Times New Roman" w:cs="Times New Roman"/>
          <w:sz w:val="28"/>
          <w:szCs w:val="28"/>
        </w:rPr>
      </w:pPr>
    </w:p>
    <w:p w:rsidR="005305CB"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 Еңбекакақы шығындары қалай есептеледі?</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2. Еңбекақының негізгі және жанама түрлері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3. Еңбекақы төлеудің жүйелері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4. Еңбекақының мерзімді жүйелері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5.Еңбекақыны төлеудің кесімді жүйелері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5305CB"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w:t>
      </w:r>
      <w:r w:rsidR="009E2D5D"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предприятия</w:t>
      </w:r>
      <w:proofErr w:type="gramStart"/>
      <w:r w:rsidRPr="005A6940">
        <w:rPr>
          <w:rFonts w:ascii="Times New Roman" w:eastAsia="Times New Roman" w:hAnsi="Times New Roman" w:cs="Times New Roman"/>
          <w:sz w:val="28"/>
          <w:szCs w:val="28"/>
          <w:lang w:eastAsia="ru-RU"/>
        </w:rPr>
        <w:t>.У</w:t>
      </w:r>
      <w:proofErr w:type="gramEnd"/>
      <w:r w:rsidRPr="005A6940">
        <w:rPr>
          <w:rFonts w:ascii="Times New Roman" w:eastAsia="Times New Roman" w:hAnsi="Times New Roman" w:cs="Times New Roman"/>
          <w:sz w:val="28"/>
          <w:szCs w:val="28"/>
          <w:lang w:eastAsia="ru-RU"/>
        </w:rPr>
        <w:t>чебное</w:t>
      </w:r>
      <w:r w:rsidR="009E2D5D"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пособие/В.П.Волков,А.И.Ильин,В.И. Станкевич и др.: под общей редакцией А.И. Ильина М.: Новое знание 2004 г.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5.НазароваВ.Л.,М.С.Жапбарханова.Басқару</w:t>
      </w:r>
      <w:r w:rsidR="009E2D5D"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есебі:Оқулық–Алматы: Экономика, 2005 ж. </w:t>
      </w:r>
    </w:p>
    <w:p w:rsidR="005305CB"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6.НиязбековаР.Қ.РахметовБ.А.</w:t>
      </w:r>
      <w:r w:rsidR="009E2D5D"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9E2D5D"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экономикасы:Оқуқұралы/Алматы: Экономика, 2008</w:t>
      </w:r>
    </w:p>
    <w:p w:rsidR="005305CB" w:rsidRPr="005A6940" w:rsidRDefault="005305CB" w:rsidP="00FA6082">
      <w:pPr>
        <w:ind w:firstLine="567"/>
        <w:rPr>
          <w:rFonts w:ascii="Times New Roman" w:eastAsia="Times New Roman" w:hAnsi="Times New Roman" w:cs="Times New Roman"/>
          <w:sz w:val="28"/>
          <w:szCs w:val="28"/>
          <w:lang w:val="kk-KZ" w:eastAsia="ru-RU"/>
        </w:rPr>
      </w:pPr>
    </w:p>
    <w:p w:rsidR="0047608B" w:rsidRPr="005A6940" w:rsidRDefault="0047608B" w:rsidP="00FA6082">
      <w:pPr>
        <w:ind w:firstLine="567"/>
        <w:rPr>
          <w:rFonts w:ascii="Times New Roman" w:eastAsia="Times New Roman" w:hAnsi="Times New Roman" w:cs="Times New Roman"/>
          <w:b/>
          <w:bCs/>
          <w:sz w:val="28"/>
          <w:szCs w:val="28"/>
          <w:lang w:val="kk-KZ" w:eastAsia="ru-RU"/>
        </w:rPr>
      </w:pPr>
    </w:p>
    <w:p w:rsidR="0047608B" w:rsidRPr="005A6940" w:rsidRDefault="0047608B" w:rsidP="00FA6082">
      <w:pPr>
        <w:ind w:firstLine="567"/>
        <w:rPr>
          <w:rFonts w:ascii="Times New Roman" w:eastAsia="Times New Roman" w:hAnsi="Times New Roman" w:cs="Times New Roman"/>
          <w:b/>
          <w:bCs/>
          <w:sz w:val="28"/>
          <w:szCs w:val="28"/>
          <w:lang w:val="kk-KZ" w:eastAsia="ru-RU"/>
        </w:rPr>
      </w:pPr>
    </w:p>
    <w:p w:rsidR="0047608B" w:rsidRPr="005A6940" w:rsidRDefault="0047608B" w:rsidP="00FA6082">
      <w:pPr>
        <w:ind w:firstLine="567"/>
        <w:rPr>
          <w:rFonts w:ascii="Times New Roman" w:eastAsia="Times New Roman" w:hAnsi="Times New Roman" w:cs="Times New Roman"/>
          <w:b/>
          <w:bCs/>
          <w:sz w:val="28"/>
          <w:szCs w:val="28"/>
          <w:lang w:val="kk-KZ" w:eastAsia="ru-RU"/>
        </w:rPr>
      </w:pPr>
    </w:p>
    <w:p w:rsidR="0047608B" w:rsidRPr="005A6940" w:rsidRDefault="0047608B" w:rsidP="00FA6082">
      <w:pPr>
        <w:ind w:firstLine="567"/>
        <w:rPr>
          <w:rFonts w:ascii="Times New Roman" w:eastAsia="Times New Roman" w:hAnsi="Times New Roman" w:cs="Times New Roman"/>
          <w:b/>
          <w:bCs/>
          <w:sz w:val="28"/>
          <w:szCs w:val="28"/>
          <w:lang w:val="kk-KZ" w:eastAsia="ru-RU"/>
        </w:rPr>
      </w:pPr>
    </w:p>
    <w:p w:rsidR="005305CB"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lastRenderedPageBreak/>
        <w:t xml:space="preserve">Тақырып 8. Жалпы және әкімшілік шығыстар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844FC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w:t>
      </w:r>
      <w:r w:rsidR="00844FCC"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Pr="005A6940">
        <w:rPr>
          <w:rFonts w:ascii="Times New Roman" w:eastAsia="Times New Roman" w:hAnsi="Times New Roman" w:cs="Times New Roman"/>
          <w:sz w:val="28"/>
          <w:szCs w:val="28"/>
          <w:lang w:val="kk-KZ" w:eastAsia="ru-RU"/>
        </w:rPr>
        <w:t>:</w:t>
      </w:r>
      <w:r w:rsidR="00844FC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студенттерге</w:t>
      </w:r>
      <w:r w:rsidR="00844FC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жалпы</w:t>
      </w:r>
      <w:r w:rsidR="00844FC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844FC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әкімшілік</w:t>
      </w:r>
      <w:r w:rsidR="00844FC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шығыстардың</w:t>
      </w:r>
      <w:r w:rsidR="00844FC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құрамы мен құрылымымен таныстыру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844FCC"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654F3F" w:rsidRPr="005A6940" w:rsidRDefault="00654F3F" w:rsidP="00654F3F">
      <w:pPr>
        <w:ind w:firstLine="709"/>
        <w:rPr>
          <w:rFonts w:ascii="Times New Roman" w:hAnsi="Times New Roman" w:cs="Times New Roman"/>
          <w:b/>
          <w:sz w:val="28"/>
          <w:szCs w:val="28"/>
          <w:lang w:val="kk-KZ"/>
        </w:rPr>
      </w:pPr>
      <w:r w:rsidRPr="005A6940">
        <w:rPr>
          <w:rFonts w:ascii="Times New Roman" w:hAnsi="Times New Roman" w:cs="Times New Roman"/>
          <w:b/>
          <w:sz w:val="28"/>
          <w:szCs w:val="28"/>
          <w:lang w:val="kk-KZ"/>
        </w:rPr>
        <w:t xml:space="preserve">8.1 Әкімшілік шығыстардың сипаттамасы </w:t>
      </w:r>
    </w:p>
    <w:p w:rsidR="00654F3F" w:rsidRPr="005A6940" w:rsidRDefault="00654F3F" w:rsidP="00654F3F">
      <w:pPr>
        <w:ind w:firstLine="709"/>
        <w:rPr>
          <w:rFonts w:ascii="Times New Roman" w:hAnsi="Times New Roman" w:cs="Times New Roman"/>
          <w:b/>
          <w:sz w:val="28"/>
          <w:szCs w:val="28"/>
          <w:lang w:val="kk-KZ"/>
        </w:rPr>
      </w:pPr>
      <w:r w:rsidRPr="005A6940">
        <w:rPr>
          <w:rFonts w:ascii="Times New Roman" w:hAnsi="Times New Roman" w:cs="Times New Roman"/>
          <w:b/>
          <w:sz w:val="28"/>
          <w:szCs w:val="28"/>
          <w:lang w:val="kk-KZ"/>
        </w:rPr>
        <w:t>8.2 Әкімшілік шығыстардың есепте көрініс табуы және есептен шығарылуы.</w:t>
      </w:r>
    </w:p>
    <w:p w:rsidR="00654F3F" w:rsidRPr="005A6940" w:rsidRDefault="00654F3F" w:rsidP="00654F3F">
      <w:pPr>
        <w:ind w:firstLine="709"/>
        <w:rPr>
          <w:rFonts w:ascii="Times New Roman" w:hAnsi="Times New Roman" w:cs="Times New Roman"/>
          <w:sz w:val="28"/>
          <w:szCs w:val="28"/>
          <w:lang w:val="kk-KZ"/>
        </w:rPr>
      </w:pPr>
    </w:p>
    <w:p w:rsidR="00654F3F" w:rsidRPr="005A6940" w:rsidRDefault="00654F3F" w:rsidP="00654F3F">
      <w:pPr>
        <w:ind w:firstLine="709"/>
        <w:rPr>
          <w:rFonts w:ascii="Times New Roman" w:hAnsi="Times New Roman" w:cs="Times New Roman"/>
          <w:b/>
          <w:sz w:val="28"/>
          <w:szCs w:val="28"/>
          <w:lang w:val="kk-KZ"/>
        </w:rPr>
      </w:pPr>
      <w:r w:rsidRPr="005A6940">
        <w:rPr>
          <w:rFonts w:ascii="Times New Roman" w:hAnsi="Times New Roman" w:cs="Times New Roman"/>
          <w:b/>
          <w:sz w:val="28"/>
          <w:szCs w:val="28"/>
          <w:lang w:val="kk-KZ"/>
        </w:rPr>
        <w:t xml:space="preserve">8.1  Әкімшілік шығыстардың сипаттамасы </w:t>
      </w:r>
    </w:p>
    <w:p w:rsidR="00654F3F" w:rsidRPr="005A6940" w:rsidRDefault="00654F3F" w:rsidP="00654F3F">
      <w:pPr>
        <w:ind w:firstLine="709"/>
        <w:rPr>
          <w:rFonts w:ascii="Times New Roman" w:hAnsi="Times New Roman" w:cs="Times New Roman"/>
          <w:sz w:val="28"/>
          <w:szCs w:val="28"/>
          <w:lang w:val="kk-KZ"/>
        </w:rPr>
      </w:pP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Нарық жағдайында қызмет ететін ұйымдағы шығындар кешені оны басқарудың бүкіл жүйесінің негізі болып табылады, өйткені мұнда нақты жұмсалған шығындар туралы барлық ақпараттар қалыптасады, демек, нақты алынған пайданы анықтаудың негізі қаланады. Өнімді өткізуден алынған өндірістік нәтижені табу әдістемесі шығындар есебінің және өзіндік құнды калькуляциялаудың әдістемесімен анықталады.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Сондықтан шығындардың бухгалтерлік есебі оңтайлы ұйымдастырылмайынша шаруашылық қызметті тиімді жүргізу мүмкін емес. Орталықтан жоспарланған экономика жағдайында жүзеге асырылған бухгалтерлік есеп жүйесі меншіктің қоғамдық сипаты мен экономиканы мемлекеттік басқарудың қажеттіліктеріне негізделінді.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Бухгалтерлік есеп жүйесінде қалыптасатын ақпараттардың басты тұтынушысы ретінде мемлекеттік статистикалық және қаржылық органдарды жоспарлайтын салалық министрліктер мен ведомствалар арқылы танылды. Қоғамдық қатынастар жүйесінің өзгеруі, азаматтық–құқықтық ортаның өзгеруі бухгалтерлік есепті сәйкесінше өзгертудің қажеттілігін айқындап берді. Бухгалтерлік есептің жаңа жүйесі және ұйымдарда бухгалтерлік есепті жүргізудің халықаралық стандарттарға біртіндеп көшуі әрбір салаға инвестиция салуға, соның ішінде шетелдік инвестицияларды тартуға қолайлы жағдай жасайтындай нарықтық инфрақұрылымның элементтерін құруға зор үлесін қосты. Есеп жұмыстарын жүргізудің әлемдік тәжірибесін негізге ала отырып жасалынған бухгалтерлік есептің Ұттық стандарттарына, халықаралық қаржылық есептілік стандарттарына сәйкес экономиканың бүкіл саласында өнімнің (жұмыс пен қызметтің) өзіндік құнын қалыптастыру тәсілі өзгерді. Өндірістік есептің жаңа жүйесінің басты айырмашылығы - ұйымның жанама шығындарын үстеме және кезең шығындарына бөлу принципі қалыптасты.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Шығыс-есепті кезең аралығындағы экономикалық табыстың активтердің кері ағыны немесе пайдалануы түріндегі азаюына әкелетін қарыздардың пайда болуы, бұлар меншікті капитал үлесінің иелері арасында бөлетіндерінен басқасы. Нәтижелі шоттарды құру тәсілін,табыстар мен шығыстардың құрамын, оларды есепке алу және есептеу тәртібін Қазақстан Республикасының Ұлттық банкі анықтайды және қаржылық есептіліктің халықаралық стандарттары талаптарына </w:t>
      </w:r>
      <w:r w:rsidRPr="005A6940">
        <w:rPr>
          <w:rFonts w:ascii="Times New Roman" w:hAnsi="Times New Roman" w:cs="Times New Roman"/>
          <w:sz w:val="28"/>
          <w:szCs w:val="28"/>
          <w:lang w:val="kk-KZ"/>
        </w:rPr>
        <w:lastRenderedPageBreak/>
        <w:t xml:space="preserve">сәйкес банкті басқару және оған салық салу үшін жеткілікті деңгейде түсінікті болуы қажет.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Бухгалтерлік есептің жалпы қағидалары тануды субъектінің қаржылық есебіне бап енгізу үрдісі ретінде анықтайды. Тану іске қосылған соманың есепті қорытынды көрсеткіштерінде көрініс табуынан тұрады. Шығыс баптарын қанағаттандыру өлшемдері мынадай: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бап өлшеу үшін сәйкес негізге және іске қосылған сомаға саналы бағалау жүргізу мүмкіндігіне ие;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болашақта экономикалық жоғалтуға негізделген баптар үшін осындай алынбай қалуы мүмкін ықтималдық кездеседі.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Шығыс немесе шығындар алдында мойындалған актив болашақтағы экономикалық пайданы ұстай алмаған жағдайда мойындалады. Шығыстарды тану қағидаларын қолдану келесідей болуы мүмкін: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өткізгенге дейін;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өткізу кезінде;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өткізгеннен кейін;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Табыстар мен шығыстар баптарын бөлек ашып қарастыруға алып келген жағдайлар мыналарды қамтиды: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тауарлы-материалдық қорлар құнының өткізудің таза құнына дейін, ғимараттар мен құрал-жабдықтар құнының-қалпына келтіру құнына дейін төмендеуі, сонымен қатар осындай төмендеуді қайта реверсиялау;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қызмет құрылымының өзгеруі және құрылымының өзгеруі бойынша шығындарға арналған кез келген резервтерді жою;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жылжымайтын мүлік және құрал баптарының істен шығуы;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ұзақ мерзімді инвестициялардың істен шығуы;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үзілген операциялар;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сот үрдістерін реттеу;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резервтердің күшін жоюдың басқа да жағдайлары.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Әрбір үзілген операция үшін келесідей ашылулар жүргізіледі: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үзілген операция сипаттамасы;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есепке алу мақсатында операциялардың нақты үзілу күні;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үзу әдісі (сату немесе бас тарту);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операцияны үзуден түскен табыс немесе шығын және оларды өлшеу үшін қолданылатын есептілік саясаты;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әр есепті кезеңде күнделікті қызметтен сәйкес сомалармен түсетін түсім, табыс немесе шығын.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Экономикалық шығындарды табыс алу үрдісінде қызметтерін және өнімдерін пайдалану және тұтыну ретінде анықтауға болады. Шығыстар тек банк өнімдері немесе қызметтері табысты қалыптастыру үрдісінде қолданылған кезде пайда болады.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Шығыстардың бухгалтерлік есеп шоттарында және қаржылық есептілікте кө</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 xml:space="preserve">ініс табуы, есептілік кезеңде не кешігіп,не мерзімінен бұрын орындалады. Есепті кезең қабылданған табыс тұжырымдамасымен анықталады. Шығыстар өнімдердің немесе қызметтердің құны төмендеуі орын алғанда немесе болашақта </w:t>
      </w:r>
      <w:r w:rsidRPr="005A6940">
        <w:rPr>
          <w:rFonts w:ascii="Times New Roman" w:hAnsi="Times New Roman" w:cs="Times New Roman"/>
          <w:sz w:val="28"/>
          <w:szCs w:val="28"/>
        </w:rPr>
        <w:lastRenderedPageBreak/>
        <w:t xml:space="preserve">бұларды пайдалану есебінен құн есімі ұсынылмаған жағдайда көрініс табады. Ақша қаражаттарының келіп түсуіне негізделген табыс тұжырымдамасы шығыс шегу кезеңіне уақыты бойынша шекті жақындатылып көрсетілуі қажет.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Шығыстар есепте сәйкестілік қағидасы бойынша себеп-салдарлық байланыс негізінде көрсетілген табыспен мойындалады. Сәйкестілік тек табыстар мен шығыстар арасында негізделген байланыс бекітілген жағдайда орын алады. Ақша айналысы саласында атқаратын қызметі және негізгі шаруашылық қызметімен байланысты банк қаражат жұмсайды.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Олар екі бөлікке бөлінеді: операциялық және әр түрлі шығындар және басқару аппаратының шығындары.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Операциялық және әртүрлі шығындар құрамында ең үлкен үлес салмағы банкаралық несие бойынша</w:t>
      </w:r>
      <w:proofErr w:type="gramStart"/>
      <w:r w:rsidRPr="005A6940">
        <w:rPr>
          <w:rFonts w:ascii="Times New Roman" w:hAnsi="Times New Roman" w:cs="Times New Roman"/>
          <w:sz w:val="28"/>
          <w:szCs w:val="28"/>
        </w:rPr>
        <w:t>,м</w:t>
      </w:r>
      <w:proofErr w:type="gramEnd"/>
      <w:r w:rsidRPr="005A6940">
        <w:rPr>
          <w:rFonts w:ascii="Times New Roman" w:hAnsi="Times New Roman" w:cs="Times New Roman"/>
          <w:sz w:val="28"/>
          <w:szCs w:val="28"/>
        </w:rPr>
        <w:t xml:space="preserve">ерзімді және талап етуге дейінгі салымдар бойынша есептелінген және төленген пайыздар алады.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 Басқару аппаратына кететін шығындар барлық қызметкерлердің, соның ішінде басқару аппаратының жұмысшыларын қоса алғанда, еңбекақысын және әлеуметтік қамтамасыз ету шығындарын қамтиды.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Алайда акционерлердің салымдары мен өндіріп алулары шығыс және табыс болып танылмайды.  Таза пайда табыстар мен шығыстар арасындағы айырма ретінде анықталады және акционерлердің жалпы жиналысының шешімі бойынша үлестірілуге жатады.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Шығындардың маңызды үлесін есеп айырысу, ағымдағы, корреспонденттік шоттар және кәсіпорындар мен азаматтардың мерзімдік салымдары бойынша есептелген пайыздар құрайды.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Салық салу мақсаты үшін нормаға келтірілген шығыстардың (өкілдік, қызметіне байланысты іссапар шығындары, жарнама шығындары, оқыту мекемелерімен келісім бойынша қызметкерлерді оқыту шығындары) асып кеткен бөлігі жұмсауында қалған табысқа жатқызылады немесе арнайы қорлар арқылы жабылады. Жылуға, жарыққа-өрттен қорғау және күзетті қамтамасыз ету бөлімдері әкімшілік шығыстарға жатады. </w:t>
      </w:r>
    </w:p>
    <w:p w:rsidR="00654F3F" w:rsidRPr="005A6940" w:rsidRDefault="00654F3F" w:rsidP="00654F3F">
      <w:pPr>
        <w:ind w:firstLine="709"/>
        <w:rPr>
          <w:rFonts w:ascii="Times New Roman" w:hAnsi="Times New Roman" w:cs="Times New Roman"/>
          <w:sz w:val="28"/>
          <w:szCs w:val="28"/>
        </w:rPr>
      </w:pPr>
    </w:p>
    <w:p w:rsidR="00654F3F" w:rsidRPr="005A6940" w:rsidRDefault="00654F3F" w:rsidP="00654F3F">
      <w:pPr>
        <w:ind w:firstLine="709"/>
        <w:rPr>
          <w:rFonts w:ascii="Times New Roman" w:hAnsi="Times New Roman" w:cs="Times New Roman"/>
          <w:b/>
          <w:sz w:val="28"/>
          <w:szCs w:val="28"/>
        </w:rPr>
      </w:pPr>
      <w:r w:rsidRPr="005A6940">
        <w:rPr>
          <w:rFonts w:ascii="Times New Roman" w:hAnsi="Times New Roman" w:cs="Times New Roman"/>
          <w:b/>
          <w:sz w:val="28"/>
          <w:szCs w:val="28"/>
          <w:lang w:val="kk-KZ"/>
        </w:rPr>
        <w:t>8.2</w:t>
      </w:r>
      <w:r w:rsidRPr="005A6940">
        <w:rPr>
          <w:rFonts w:ascii="Times New Roman" w:hAnsi="Times New Roman" w:cs="Times New Roman"/>
          <w:b/>
          <w:sz w:val="28"/>
          <w:szCs w:val="28"/>
        </w:rPr>
        <w:t xml:space="preserve"> Әкімшілік шығыстардың есепте көрініс табуы және есептен шығарылуы. </w:t>
      </w:r>
    </w:p>
    <w:p w:rsidR="00654F3F" w:rsidRPr="005A6940" w:rsidRDefault="00654F3F" w:rsidP="00654F3F">
      <w:pPr>
        <w:ind w:firstLine="709"/>
        <w:rPr>
          <w:rFonts w:ascii="Times New Roman" w:hAnsi="Times New Roman" w:cs="Times New Roman"/>
          <w:sz w:val="28"/>
          <w:szCs w:val="28"/>
        </w:rPr>
      </w:pP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Мекеме өнімдер мен тауарларды өткізу щығындарынан басқа жалпы және әкімшілік шығындарын шегеді. Жалпы және әкімшілік шығындарының бухалтерлік есебін дұрыс ұйымдастыру мен олардың көлеміне және барынша азайтуға жүйелі бақылау жасау үшін шығындар баптарының ғылыми негізделген тізбегі қажет.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Атап айтқанда, нарықтық экономикаға көшу жағдайында туындап отырған «Материалдық емес активтердің амортизациясы», «Мүліктік және басты сақтандыру шығындары», т.б. шығындар баптары жоқ.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Экономикалық жағынан бі</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 xml:space="preserve">іңғай кейбір шығындар бірнешеұасақ баптарға бөлінген, мысалы: «Жалпы шаруашылық мақсаитындағы негізгі құралдарды </w:t>
      </w:r>
      <w:proofErr w:type="gramStart"/>
      <w:r w:rsidRPr="005A6940">
        <w:rPr>
          <w:rFonts w:ascii="Times New Roman" w:hAnsi="Times New Roman" w:cs="Times New Roman"/>
          <w:sz w:val="28"/>
          <w:szCs w:val="28"/>
        </w:rPr>
        <w:t>жал</w:t>
      </w:r>
      <w:proofErr w:type="gramEnd"/>
      <w:r w:rsidRPr="005A6940">
        <w:rPr>
          <w:rFonts w:ascii="Times New Roman" w:hAnsi="Times New Roman" w:cs="Times New Roman"/>
          <w:sz w:val="28"/>
          <w:szCs w:val="28"/>
        </w:rPr>
        <w:t xml:space="preserve">ға алу щығындары» және «Жалпы шаруашылық мақсатына пайдаланатын </w:t>
      </w:r>
      <w:r w:rsidRPr="005A6940">
        <w:rPr>
          <w:rFonts w:ascii="Times New Roman" w:hAnsi="Times New Roman" w:cs="Times New Roman"/>
          <w:sz w:val="28"/>
          <w:szCs w:val="28"/>
        </w:rPr>
        <w:lastRenderedPageBreak/>
        <w:t xml:space="preserve">негізгі құралдарды ұстау шығындары»; «Қоймадағы тауарлы-материалдық  қорлардың нормативтен </w:t>
      </w:r>
      <w:proofErr w:type="gramStart"/>
      <w:r w:rsidRPr="005A6940">
        <w:rPr>
          <w:rFonts w:ascii="Times New Roman" w:hAnsi="Times New Roman" w:cs="Times New Roman"/>
          <w:sz w:val="28"/>
          <w:szCs w:val="28"/>
        </w:rPr>
        <w:t>тыс</w:t>
      </w:r>
      <w:proofErr w:type="gramEnd"/>
      <w:r w:rsidRPr="005A6940">
        <w:rPr>
          <w:rFonts w:ascii="Times New Roman" w:hAnsi="Times New Roman" w:cs="Times New Roman"/>
          <w:sz w:val="28"/>
          <w:szCs w:val="28"/>
        </w:rPr>
        <w:t xml:space="preserve"> ысырапталуы, бұзылуы және жетіспеушілігі және басқадай өндірістік еменс шығындар мен ысыраптар» және «Қымқырудан болған залалдар».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Көрсетілген экономикалық мазмұны біріңғай шығындарды өзара біріктіріп, тиісті бапта көрсету керек еді.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 xml:space="preserve">«Біржолғы сыйақылар» бабын тиісінше «Әкімшілік қызметкерлерінің еңбегіне ақы төлеу» немесе «Қызмет көрсету шаруашылығымен шұғылданатын қызметкерлерінің еңбегіне ақы төлеу» баптарына кіргізу керек еді.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Сол сияқты «Банк қызметі</w:t>
      </w:r>
      <w:proofErr w:type="gramStart"/>
      <w:r w:rsidRPr="005A6940">
        <w:rPr>
          <w:rFonts w:ascii="Times New Roman" w:hAnsi="Times New Roman" w:cs="Times New Roman"/>
          <w:sz w:val="28"/>
          <w:szCs w:val="28"/>
        </w:rPr>
        <w:t>не</w:t>
      </w:r>
      <w:proofErr w:type="gramEnd"/>
      <w:r w:rsidRPr="005A6940">
        <w:rPr>
          <w:rFonts w:ascii="Times New Roman" w:hAnsi="Times New Roman" w:cs="Times New Roman"/>
          <w:sz w:val="28"/>
          <w:szCs w:val="28"/>
        </w:rPr>
        <w:t xml:space="preserve"> ақы төлеу», «Өкілдік шығындар», «Салықтар, алымдар және мүліктен, жылжымайтын мүліктен аударымдар», «Күмәнді қарыздар бойынша резерв құру шығындары», «Алдағы шығындарға резерв құру шығындары», «Кесілген немесе танылған айыппұлдар, өсімдер, тұрақсыздық айыбы және басқадай жазалау шаралар түрлері»   тә</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 xml:space="preserve">ізді барлық мекемелерде кездеспейтін шығындарды біріктіріп, «Басқадай шығындар» атты бапта көрсету керек. </w:t>
      </w: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rPr>
        <w:t>Жалпы және әкімшілік шығындарының  ұсынылған баптарының бі</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іңғай тізбегін сақтау және солар бойынша біртектес шаруашылық операцияларын бірдей және экономикалық  дұрыс  көрініс табу үшін шығындардың  жекеленген  баптарының экономикалық мазмұнын және  бухгалтерлік есепте көрсету әдістемесі егжей-тегжейлі қарастырамыз.</w:t>
      </w:r>
    </w:p>
    <w:p w:rsidR="00654F3F" w:rsidRPr="005A6940" w:rsidRDefault="00654F3F" w:rsidP="00654F3F">
      <w:pPr>
        <w:ind w:firstLine="709"/>
        <w:rPr>
          <w:rFonts w:ascii="Times New Roman" w:hAnsi="Times New Roman" w:cs="Times New Roman"/>
          <w:sz w:val="28"/>
          <w:szCs w:val="28"/>
        </w:rPr>
      </w:pPr>
    </w:p>
    <w:p w:rsidR="00654F3F" w:rsidRPr="005A6940" w:rsidRDefault="00654F3F" w:rsidP="00654F3F">
      <w:pPr>
        <w:ind w:firstLine="709"/>
        <w:rPr>
          <w:rFonts w:ascii="Times New Roman" w:hAnsi="Times New Roman" w:cs="Times New Roman"/>
          <w:sz w:val="28"/>
          <w:szCs w:val="28"/>
        </w:rPr>
      </w:pPr>
      <w:r w:rsidRPr="005A6940">
        <w:rPr>
          <w:rFonts w:ascii="Times New Roman" w:hAnsi="Times New Roman" w:cs="Times New Roman"/>
          <w:sz w:val="28"/>
          <w:szCs w:val="28"/>
          <w:lang w:val="kk-KZ"/>
        </w:rPr>
        <w:t>Кесте 8.1</w:t>
      </w:r>
      <w:r w:rsidRPr="005A6940">
        <w:rPr>
          <w:rFonts w:ascii="Times New Roman" w:hAnsi="Times New Roman" w:cs="Times New Roman"/>
          <w:sz w:val="28"/>
          <w:szCs w:val="28"/>
        </w:rPr>
        <w:t xml:space="preserve"> Жалпы және әкімшілік шығындар баптарының тізбесі.</w:t>
      </w:r>
    </w:p>
    <w:tbl>
      <w:tblPr>
        <w:tblStyle w:val="ad"/>
        <w:tblW w:w="0" w:type="auto"/>
        <w:tblLook w:val="04A0" w:firstRow="1" w:lastRow="0" w:firstColumn="1" w:lastColumn="0" w:noHBand="0" w:noVBand="1"/>
      </w:tblPr>
      <w:tblGrid>
        <w:gridCol w:w="1013"/>
        <w:gridCol w:w="9124"/>
      </w:tblGrid>
      <w:tr w:rsidR="005A6940" w:rsidRPr="005A6940" w:rsidTr="00654F3F">
        <w:tc>
          <w:tcPr>
            <w:tcW w:w="0" w:type="auto"/>
          </w:tcPr>
          <w:p w:rsidR="00654F3F" w:rsidRPr="005A6940" w:rsidRDefault="00654F3F" w:rsidP="00654F3F">
            <w:pPr>
              <w:ind w:firstLine="0"/>
              <w:rPr>
                <w:rFonts w:ascii="Times New Roman" w:hAnsi="Times New Roman" w:cs="Times New Roman"/>
                <w:sz w:val="24"/>
                <w:szCs w:val="24"/>
              </w:rPr>
            </w:pPr>
            <w:r w:rsidRPr="005A6940">
              <w:rPr>
                <w:rFonts w:ascii="Times New Roman" w:hAnsi="Times New Roman" w:cs="Times New Roman"/>
                <w:sz w:val="24"/>
                <w:szCs w:val="24"/>
              </w:rPr>
              <w:t>Баптар №</w:t>
            </w:r>
          </w:p>
        </w:tc>
        <w:tc>
          <w:tcPr>
            <w:tcW w:w="0" w:type="auto"/>
          </w:tcPr>
          <w:p w:rsidR="00654F3F" w:rsidRPr="005A6940" w:rsidRDefault="00654F3F" w:rsidP="00654F3F">
            <w:pPr>
              <w:ind w:firstLine="0"/>
              <w:rPr>
                <w:rFonts w:ascii="Times New Roman" w:hAnsi="Times New Roman" w:cs="Times New Roman"/>
                <w:sz w:val="24"/>
                <w:szCs w:val="24"/>
              </w:rPr>
            </w:pPr>
            <w:r w:rsidRPr="005A6940">
              <w:rPr>
                <w:rFonts w:ascii="Times New Roman" w:hAnsi="Times New Roman" w:cs="Times New Roman"/>
                <w:sz w:val="24"/>
                <w:szCs w:val="24"/>
              </w:rPr>
              <w:t>Шығындар баптарының атаулары</w:t>
            </w:r>
          </w:p>
        </w:tc>
      </w:tr>
      <w:tr w:rsidR="005A6940" w:rsidRPr="005A6940"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1</w:t>
            </w:r>
          </w:p>
        </w:tc>
        <w:tc>
          <w:tcPr>
            <w:tcW w:w="0" w:type="auto"/>
          </w:tcPr>
          <w:p w:rsidR="00654F3F" w:rsidRPr="005A6940" w:rsidRDefault="00654F3F" w:rsidP="00654F3F">
            <w:pPr>
              <w:ind w:firstLine="0"/>
              <w:rPr>
                <w:rFonts w:ascii="Times New Roman" w:hAnsi="Times New Roman" w:cs="Times New Roman"/>
                <w:sz w:val="24"/>
                <w:szCs w:val="24"/>
              </w:rPr>
            </w:pPr>
            <w:r w:rsidRPr="005A6940">
              <w:rPr>
                <w:rFonts w:ascii="Times New Roman" w:hAnsi="Times New Roman" w:cs="Times New Roman"/>
                <w:sz w:val="24"/>
                <w:szCs w:val="24"/>
              </w:rPr>
              <w:t>Кө</w:t>
            </w:r>
            <w:proofErr w:type="gramStart"/>
            <w:r w:rsidRPr="005A6940">
              <w:rPr>
                <w:rFonts w:ascii="Times New Roman" w:hAnsi="Times New Roman" w:cs="Times New Roman"/>
                <w:sz w:val="24"/>
                <w:szCs w:val="24"/>
              </w:rPr>
              <w:t>л</w:t>
            </w:r>
            <w:proofErr w:type="gramEnd"/>
            <w:r w:rsidRPr="005A6940">
              <w:rPr>
                <w:rFonts w:ascii="Times New Roman" w:hAnsi="Times New Roman" w:cs="Times New Roman"/>
                <w:sz w:val="24"/>
                <w:szCs w:val="24"/>
              </w:rPr>
              <w:t>іктік қызмет көрсету  шығындары</w:t>
            </w:r>
          </w:p>
        </w:tc>
      </w:tr>
      <w:tr w:rsidR="005A6940" w:rsidRPr="005474FE"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2</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Басқару аппараты, күзет және басқа да тізімдік құрамдағы қызметкерлерінің еңбектеріне ақы төлеу шығындары</w:t>
            </w:r>
          </w:p>
        </w:tc>
      </w:tr>
      <w:tr w:rsidR="005A6940" w:rsidRPr="005A6940"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3</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Еңбекке ақы төлеуден аударымдар</w:t>
            </w:r>
          </w:p>
        </w:tc>
      </w:tr>
      <w:tr w:rsidR="005A6940" w:rsidRPr="005474FE"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4</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Жалпы шаруашылық және әкімшілік мақсаттағы обьектілерден (кеңсе, офис т.б) күзету қызметкерлердің еңбек және техника қауіпсіздігін сақтау шығындары</w:t>
            </w:r>
          </w:p>
        </w:tc>
      </w:tr>
      <w:tr w:rsidR="005A6940" w:rsidRPr="005474FE"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5</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Жалпы шаруашылық және әкімшілік мақсаттағы ғимараттарды , құрылыстарды, жабдықтар мен инвентарларды жалға алу және ұстау шығындары</w:t>
            </w:r>
          </w:p>
        </w:tc>
      </w:tr>
      <w:tr w:rsidR="005A6940" w:rsidRPr="005474FE"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6</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Жалпы шаруашылық және әкімшілік мақсаттағы негізгі құралдардың тозуы және материалдық емес активтердің амортизациясы</w:t>
            </w:r>
          </w:p>
        </w:tc>
      </w:tr>
      <w:tr w:rsidR="005A6940" w:rsidRPr="005474FE"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7</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Басқару техникалық құралдарын ұстау және қызмет көрсету шығындары</w:t>
            </w:r>
          </w:p>
        </w:tc>
      </w:tr>
      <w:tr w:rsidR="005A6940" w:rsidRPr="005474FE"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8</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Басқару аппараты, күзет және басқа да тізімдік құрамдағы қызметкерлердің іссапарлары мен жүріп-тұру шығындары</w:t>
            </w:r>
          </w:p>
        </w:tc>
      </w:tr>
      <w:tr w:rsidR="005A6940" w:rsidRPr="005474FE"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9</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9 Мүліктік және басқару аппараты, кузет және басқа да тізімдік құрамдағы қызметкерлерді жеке сақтандыру шығындары</w:t>
            </w:r>
          </w:p>
        </w:tc>
      </w:tr>
      <w:tr w:rsidR="005A6940" w:rsidRPr="005474FE"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10</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Тауарлық-материалдық қорлардың белгіленген табиғи кему шегінен тыс ысырапталуы сондай-ақ талаптардың негізсіздігінен соттың өндіріп алуға қарсылығына байланысты жетіспеушілігінен және жұмсап қоюдан болған ысыраптар</w:t>
            </w:r>
          </w:p>
        </w:tc>
      </w:tr>
      <w:tr w:rsidR="005A6940" w:rsidRPr="005474FE" w:rsidTr="00654F3F">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11</w:t>
            </w:r>
          </w:p>
        </w:tc>
        <w:tc>
          <w:tcPr>
            <w:tcW w:w="0" w:type="auto"/>
          </w:tcPr>
          <w:p w:rsidR="00654F3F" w:rsidRPr="005A6940" w:rsidRDefault="00654F3F" w:rsidP="00654F3F">
            <w:pPr>
              <w:ind w:firstLine="0"/>
              <w:rPr>
                <w:rFonts w:ascii="Times New Roman" w:hAnsi="Times New Roman" w:cs="Times New Roman"/>
                <w:sz w:val="24"/>
                <w:szCs w:val="24"/>
                <w:lang w:val="kk-KZ"/>
              </w:rPr>
            </w:pPr>
            <w:r w:rsidRPr="005A6940">
              <w:rPr>
                <w:rFonts w:ascii="Times New Roman" w:hAnsi="Times New Roman" w:cs="Times New Roman"/>
                <w:sz w:val="24"/>
                <w:szCs w:val="24"/>
                <w:lang w:val="kk-KZ"/>
              </w:rPr>
              <w:t>Басқадай жалпы және әкімшілік шығындар</w:t>
            </w:r>
          </w:p>
        </w:tc>
      </w:tr>
    </w:tbl>
    <w:p w:rsidR="00654F3F" w:rsidRPr="005A6940" w:rsidRDefault="00654F3F" w:rsidP="00654F3F">
      <w:pPr>
        <w:ind w:firstLine="709"/>
        <w:rPr>
          <w:rFonts w:ascii="Times New Roman" w:hAnsi="Times New Roman" w:cs="Times New Roman"/>
          <w:sz w:val="28"/>
          <w:szCs w:val="28"/>
          <w:lang w:val="kk-KZ"/>
        </w:rPr>
      </w:pP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lastRenderedPageBreak/>
        <w:t xml:space="preserve">Мекеменің жалпы және әкімшілік шығындар өнімдер мен тауарларды өткізу шығындарынан жеке есепке алу үшін бухгалтерлік есеп  шоттарының үлгісі жоспарында 7210 «Әкімшілік шығыстар» деген шот қарастырылған.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 Есептің бұлай қойылуының  жалпы және әкімшілік басқару шығындардың нақты мөлшеріне жүйелі түрде бақылау жасау, олардың бекітілген сметамен салыстыру және олардың барынша азайтуға ұтымды басшылық шешімдер қабылдау үшін үлкен маңызы зор.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Өнеркәсібі дамыған батыс елдерінің халықаралық іс-тәжірибесі экономиканың тепе-теңдігін қамтамасыз етуде және өндірістік, ғылыми-техникалық және қаржылық әлеуетті ұтымды пайдалануда нарықтық тетіктердің тиімді екендігін дәлелдеді. Нарық жағдайында тәуелсіз тауар өндіруші болып шығатын шаруашылық жүргізетін субъект экономиканың басты буыны болып табылады. Нарық кәсіпорынды өзінің шаруашылық қызметін басқарудың жаңа әдістері мен жүйелерін игеруге батыл әрекет жасауға ынталандырады.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Әкімшіл-әміршіл жүйеден экономиканы басқарудың нарықтық тетіктеріне көшу бизнестің әр түрлі салаларындағы шаруашылық операциялар жөніндегі уақтылы және анық сенімді ақпарат алуға деген қажеттілікті арттырады. Бухгалтерлік есеп, аудит және экономикалық талдау бизнестің жағдайы туралы ақпаратты өңдеу мен дұрыстығын тексерудің жалпы қабылданған жинақталған жүйелері ретінде қызмет атқарады.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Қазақстан Республикасында кезеңдік реформалау нәтижесінде шаруашылық жүргізуші субъектілердің бухгалтерлік есебін, қаржылық бақылауы мен іс-қызмет аудитін ұйымдастыру бойынша халықаралық талаптарға сай құқықтық-нормативтік база жасалды.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Ғылыми-техникалық прогресс жетістіктерін кеңінен енгізу, есеп, қаржылық бақылау  ұйымдастыруды жетілдіру шаруашылық жүргізуші субъектілердің экономикалық әлеуетін қолдануды оңтайландыруға жол ашады. Материалдық өндірістің әр түрлі салаларындағы іс-қызметті басқарудың нарықтық тетігінің даму тенденцияларына жүргізген зерттеулеріміз шаруашылық тиімділігін арттыратын қолда бар резервтердің нақтылы іске асатындығы  жайлы белгілі бір тұжырымдар жасауға мүмкіндік береді.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Сонымен қатар, көптеген шаруашылық жүргізуші субъектілерді басқару органдары бухгалтерлік есеп, ішкі шаруашылық бақылау және іс-қызмет нәтижелерін талдау жұмыстарын ұйымдастыруды жетілдіру мәселелеріне тиісті көңіл бөлмейді. Қолданылып жүрген ведомоство ішіндегі стандарттар мен өндірістік ресурстарды жасау мен пайдалану нормативтері жеткіліксіз ғылыми негізделген.Тиісті құқықтық-нормативті, ақпараттық және әдістемелік негіздердің жоқтығы шаруашылық жүргізуші субъектілердің экономикалық әлеуетін басқарудың тиімді деңгейіне кәсіби жүргізуді едәуір қиындатады.  </w:t>
      </w:r>
    </w:p>
    <w:p w:rsidR="00654F3F" w:rsidRPr="005A6940" w:rsidRDefault="00654F3F" w:rsidP="00654F3F">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Осылайша, әкімшілік шығындар есебін өткізудің теориясымен әдіснамасын жетілдіру бизнес-құрылымының экономикалық әлеуетін қолданудың тиімділігін арттыру резервтерін табуға мүмкіндік береді. </w:t>
      </w:r>
    </w:p>
    <w:p w:rsidR="00654F3F" w:rsidRPr="005474FE" w:rsidRDefault="00654F3F" w:rsidP="00654F3F">
      <w:pPr>
        <w:ind w:firstLine="709"/>
        <w:rPr>
          <w:rFonts w:ascii="Times New Roman" w:hAnsi="Times New Roman" w:cs="Times New Roman"/>
          <w:sz w:val="28"/>
          <w:szCs w:val="28"/>
          <w:lang w:val="kk-KZ"/>
        </w:rPr>
      </w:pPr>
      <w:r w:rsidRPr="005474FE">
        <w:rPr>
          <w:rFonts w:ascii="Times New Roman" w:hAnsi="Times New Roman" w:cs="Times New Roman"/>
          <w:sz w:val="28"/>
          <w:szCs w:val="28"/>
          <w:lang w:val="kk-KZ"/>
        </w:rPr>
        <w:t xml:space="preserve">Ұйымдастырушылық, функционалдық,арнайы аудиттің озық түрлері мен тәсілдерінің көмегімен активтерді, меншікті капиталды, қарыздық қаржыны, </w:t>
      </w:r>
      <w:r w:rsidRPr="005474FE">
        <w:rPr>
          <w:rFonts w:ascii="Times New Roman" w:hAnsi="Times New Roman" w:cs="Times New Roman"/>
          <w:sz w:val="28"/>
          <w:szCs w:val="28"/>
          <w:lang w:val="kk-KZ"/>
        </w:rPr>
        <w:lastRenderedPageBreak/>
        <w:t xml:space="preserve">ақшалай түсімді, компанияның еңбек және басқадай ресурстарын басқаруды жетілдіру жолдары айқындалады. Әкімшілік шығыстарды жақсарту жөнінде әзірленген ұсыныстарды енгізу шаруашылық жүргізуші субъектілердің жабдықтау-дайындау, өндірістік және қаржы-өткізушілік қызметі жүйесінің тиімділігін арттыру жөнінде негіздемелі шешім қабылдауына, есептік-талдаушылық және бақылаушылық қызметті жетілдіруге жағдай жасайды. </w:t>
      </w:r>
    </w:p>
    <w:p w:rsidR="00654F3F" w:rsidRPr="005474FE" w:rsidRDefault="00654F3F" w:rsidP="00844FCC">
      <w:pPr>
        <w:tabs>
          <w:tab w:val="left" w:pos="1605"/>
        </w:tabs>
        <w:ind w:firstLine="567"/>
        <w:rPr>
          <w:rFonts w:ascii="Times New Roman" w:eastAsia="Times New Roman" w:hAnsi="Times New Roman" w:cs="Times New Roman"/>
          <w:b/>
          <w:bCs/>
          <w:sz w:val="28"/>
          <w:szCs w:val="28"/>
          <w:lang w:val="kk-KZ" w:eastAsia="ru-RU"/>
        </w:rPr>
      </w:pPr>
    </w:p>
    <w:p w:rsidR="00844FCC" w:rsidRPr="005A6940" w:rsidRDefault="00A0757C" w:rsidP="00844FCC">
      <w:pPr>
        <w:tabs>
          <w:tab w:val="left" w:pos="1605"/>
        </w:tabs>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844FCC" w:rsidRPr="005A6940" w:rsidRDefault="00A0757C" w:rsidP="00844FCC">
      <w:pPr>
        <w:tabs>
          <w:tab w:val="left" w:pos="160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 Жанама шығыстарға қандай шығыстардың түрлері кіреді? </w:t>
      </w:r>
    </w:p>
    <w:p w:rsidR="00844FCC" w:rsidRPr="005A6940" w:rsidRDefault="00A0757C" w:rsidP="00844FCC">
      <w:pPr>
        <w:tabs>
          <w:tab w:val="left" w:pos="160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2. Жалпыөндірістік шығыстарға қандай шығын түрлері кіреді? </w:t>
      </w:r>
    </w:p>
    <w:p w:rsidR="00844FCC" w:rsidRPr="005A6940" w:rsidRDefault="00A0757C" w:rsidP="00844FCC">
      <w:pPr>
        <w:tabs>
          <w:tab w:val="left" w:pos="160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3. Әкімшілік шығыстарға қандай шығындар жатады? </w:t>
      </w:r>
    </w:p>
    <w:p w:rsidR="008B6780" w:rsidRPr="005A6940" w:rsidRDefault="008B6780" w:rsidP="00844FCC">
      <w:pPr>
        <w:tabs>
          <w:tab w:val="left" w:pos="1605"/>
        </w:tabs>
        <w:ind w:firstLine="567"/>
        <w:rPr>
          <w:rFonts w:ascii="Times New Roman" w:eastAsia="Times New Roman" w:hAnsi="Times New Roman" w:cs="Times New Roman"/>
          <w:b/>
          <w:bCs/>
          <w:sz w:val="28"/>
          <w:szCs w:val="28"/>
          <w:lang w:val="kk-KZ" w:eastAsia="ru-RU"/>
        </w:rPr>
      </w:pPr>
    </w:p>
    <w:p w:rsidR="00844FCC" w:rsidRPr="005A6940" w:rsidRDefault="00A0757C" w:rsidP="00844FCC">
      <w:pPr>
        <w:tabs>
          <w:tab w:val="left" w:pos="1605"/>
        </w:tabs>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844FCC" w:rsidRPr="005A6940" w:rsidRDefault="00A0757C" w:rsidP="00844FCC">
      <w:pPr>
        <w:tabs>
          <w:tab w:val="left" w:pos="160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844FCC" w:rsidRPr="005A6940" w:rsidRDefault="00A0757C" w:rsidP="00844FCC">
      <w:pPr>
        <w:tabs>
          <w:tab w:val="left" w:pos="160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844FCC" w:rsidRPr="005A6940" w:rsidRDefault="00A0757C" w:rsidP="00844FCC">
      <w:pPr>
        <w:tabs>
          <w:tab w:val="left" w:pos="160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D32D63" w:rsidRPr="005A6940" w:rsidRDefault="00D32D63" w:rsidP="00844FCC">
      <w:pPr>
        <w:tabs>
          <w:tab w:val="left" w:pos="1605"/>
        </w:tabs>
        <w:ind w:firstLine="567"/>
        <w:rPr>
          <w:rFonts w:ascii="Times New Roman" w:eastAsia="Times New Roman" w:hAnsi="Times New Roman" w:cs="Times New Roman"/>
          <w:b/>
          <w:bCs/>
          <w:sz w:val="28"/>
          <w:szCs w:val="28"/>
          <w:lang w:val="kk-KZ" w:eastAsia="ru-RU"/>
        </w:rPr>
      </w:pPr>
    </w:p>
    <w:p w:rsidR="00D32D63" w:rsidRPr="005A6940" w:rsidRDefault="00A0757C" w:rsidP="00844FCC">
      <w:pPr>
        <w:tabs>
          <w:tab w:val="left" w:pos="1605"/>
        </w:tabs>
        <w:ind w:firstLine="567"/>
        <w:rPr>
          <w:rFonts w:ascii="Times New Roman" w:hAnsi="Times New Roman" w:cs="Times New Roman"/>
          <w:sz w:val="28"/>
          <w:szCs w:val="28"/>
          <w:lang w:val="kk-KZ"/>
        </w:rPr>
      </w:pPr>
      <w:r w:rsidRPr="005A6940">
        <w:rPr>
          <w:rFonts w:ascii="Times New Roman" w:eastAsia="Times New Roman" w:hAnsi="Times New Roman" w:cs="Times New Roman"/>
          <w:b/>
          <w:bCs/>
          <w:sz w:val="28"/>
          <w:szCs w:val="28"/>
          <w:lang w:val="kk-KZ" w:eastAsia="ru-RU"/>
        </w:rPr>
        <w:t xml:space="preserve">Тақырып 9. </w:t>
      </w:r>
      <w:hyperlink r:id="rId55" w:history="1">
        <w:r w:rsidRPr="005A6940">
          <w:rPr>
            <w:rFonts w:ascii="Times New Roman" w:eastAsia="Times New Roman" w:hAnsi="Times New Roman" w:cs="Times New Roman"/>
            <w:b/>
            <w:bCs/>
            <w:sz w:val="28"/>
            <w:szCs w:val="28"/>
            <w:lang w:val="kk-KZ" w:eastAsia="ru-RU"/>
          </w:rPr>
          <w:t xml:space="preserve">ҒЗТКЖ шығыстар </w:t>
        </w:r>
      </w:hyperlink>
    </w:p>
    <w:p w:rsidR="008B6780" w:rsidRPr="005A6940" w:rsidRDefault="008B6780" w:rsidP="00844FCC">
      <w:pPr>
        <w:tabs>
          <w:tab w:val="left" w:pos="1605"/>
        </w:tabs>
        <w:ind w:firstLine="567"/>
        <w:rPr>
          <w:rFonts w:ascii="Times New Roman" w:eastAsia="Times New Roman" w:hAnsi="Times New Roman" w:cs="Times New Roman"/>
          <w:b/>
          <w:bCs/>
          <w:sz w:val="28"/>
          <w:szCs w:val="28"/>
          <w:lang w:val="kk-KZ" w:eastAsia="ru-RU"/>
        </w:rPr>
      </w:pPr>
    </w:p>
    <w:p w:rsidR="00D32D63" w:rsidRPr="005A6940" w:rsidRDefault="00A0757C" w:rsidP="00844FCC">
      <w:pPr>
        <w:tabs>
          <w:tab w:val="left" w:pos="1605"/>
        </w:tabs>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 мақсаты</w:t>
      </w:r>
      <w:r w:rsidRPr="005A6940">
        <w:rPr>
          <w:rFonts w:ascii="Times New Roman" w:eastAsia="Times New Roman" w:hAnsi="Times New Roman" w:cs="Times New Roman"/>
          <w:sz w:val="28"/>
          <w:szCs w:val="28"/>
          <w:lang w:val="kk-KZ" w:eastAsia="ru-RU"/>
        </w:rPr>
        <w:t xml:space="preserve">: студенттерге ғылыми-зерттеу және тәжірибелік-конструкторлық жұмыстарға жұмсалатын шығындардың құрамы мен құрылымымен таныстыру </w:t>
      </w:r>
    </w:p>
    <w:p w:rsidR="008B6780" w:rsidRPr="005A6940" w:rsidRDefault="008B6780" w:rsidP="00844FCC">
      <w:pPr>
        <w:tabs>
          <w:tab w:val="left" w:pos="1605"/>
        </w:tabs>
        <w:ind w:firstLine="567"/>
        <w:rPr>
          <w:rFonts w:ascii="Times New Roman" w:eastAsia="Times New Roman" w:hAnsi="Times New Roman" w:cs="Times New Roman"/>
          <w:b/>
          <w:bCs/>
          <w:sz w:val="28"/>
          <w:szCs w:val="28"/>
          <w:lang w:val="kk-KZ" w:eastAsia="ru-RU"/>
        </w:rPr>
      </w:pPr>
    </w:p>
    <w:p w:rsidR="00D32D63" w:rsidRPr="005A6940" w:rsidRDefault="00A0757C" w:rsidP="00844FCC">
      <w:pPr>
        <w:tabs>
          <w:tab w:val="left" w:pos="1605"/>
        </w:tabs>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135676" w:rsidRPr="005A6940" w:rsidRDefault="00135676" w:rsidP="00135676">
      <w:pPr>
        <w:shd w:val="clear" w:color="auto" w:fill="FFFFFF"/>
        <w:ind w:firstLine="709"/>
        <w:rPr>
          <w:rFonts w:ascii="Times New Roman" w:eastAsia="Times New Roman" w:hAnsi="Times New Roman" w:cs="Times New Roman"/>
          <w:b/>
          <w:bCs/>
          <w:sz w:val="28"/>
          <w:szCs w:val="28"/>
          <w:lang w:val="kk-KZ"/>
        </w:rPr>
      </w:pPr>
      <w:r w:rsidRPr="005A6940">
        <w:rPr>
          <w:rFonts w:ascii="Times New Roman" w:eastAsia="Times New Roman" w:hAnsi="Times New Roman" w:cs="Times New Roman"/>
          <w:b/>
          <w:bCs/>
          <w:sz w:val="28"/>
          <w:szCs w:val="28"/>
          <w:lang w:val="kk-KZ"/>
        </w:rPr>
        <w:t>9.1 Ғылыми-зерттеу және тәжірибелік-конструкторлық әзірлемелерді қаржыландыру</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b/>
          <w:bCs/>
          <w:sz w:val="28"/>
          <w:szCs w:val="28"/>
          <w:lang w:val="kk-KZ"/>
        </w:rPr>
        <w:t>9.2 Қазақстан экономикасының нақты секторындағы инновациялық қызметтің ағымдағы жағдайы</w:t>
      </w:r>
    </w:p>
    <w:p w:rsidR="00135676" w:rsidRPr="005A6940" w:rsidRDefault="00135676" w:rsidP="00135676">
      <w:pPr>
        <w:shd w:val="clear" w:color="auto" w:fill="FFFFFF"/>
        <w:ind w:firstLine="709"/>
        <w:rPr>
          <w:rFonts w:ascii="Times New Roman" w:eastAsia="Times New Roman" w:hAnsi="Times New Roman" w:cs="Times New Roman"/>
          <w:b/>
          <w:bCs/>
          <w:sz w:val="28"/>
          <w:szCs w:val="28"/>
          <w:lang w:val="kk-KZ"/>
        </w:rPr>
      </w:pPr>
    </w:p>
    <w:p w:rsidR="00135676" w:rsidRPr="005A6940" w:rsidRDefault="00135676" w:rsidP="00135676">
      <w:pPr>
        <w:shd w:val="clear" w:color="auto" w:fill="FFFFFF"/>
        <w:ind w:firstLine="709"/>
        <w:rPr>
          <w:rFonts w:ascii="Times New Roman" w:eastAsia="Times New Roman" w:hAnsi="Times New Roman" w:cs="Times New Roman"/>
          <w:b/>
          <w:bCs/>
          <w:sz w:val="28"/>
          <w:szCs w:val="28"/>
          <w:lang w:val="kk-KZ"/>
        </w:rPr>
      </w:pPr>
      <w:r w:rsidRPr="005A6940">
        <w:rPr>
          <w:rFonts w:ascii="Times New Roman" w:eastAsia="Times New Roman" w:hAnsi="Times New Roman" w:cs="Times New Roman"/>
          <w:b/>
          <w:bCs/>
          <w:sz w:val="28"/>
          <w:szCs w:val="28"/>
          <w:lang w:val="kk-KZ"/>
        </w:rPr>
        <w:t>9.1 Ғылыми-зерттеу және тәжірибелік-конструкторлық әзірлемелерді қаржыландыру</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Жаһандық бәсекелестіктің күшеюі аясында ҒЗТКЖ-ға әлемдік жалпы шығындардың ұлғайғаны байқалады. Әлемдік жалпы шығыстар ЖІӨ-ге пайыздық қатынаста 2015 жылдың қорытындысы бойынша 2011 жылғы 1,64%-дан 1,7%-ға дейін өсті. ЭЫДҰ елдерінің шығыстары 2014 жылға дейінгі өсу үстінде болды және 2,361%-ға дейін ұлғайды. 2015 жылы шығыстардың төмендеуі әлемдік экономика өсуінің баяулау салдарымен байланысты (9.1-суретті қараңыз).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Алайда, АҚШ-тың ҒЗТКЖ-ға жұмсалатын шығыстары ЖІӨге пайыздық қатынаста 2012 жылдан бастап өсу сатысында тұр және 2017 жылы 2,744%-ға жетті. Бұл үрдіс АҚШ пен Қытай арасындағы «технологиялық соғыстың» салдары болып табылады. 2011 жылдан бастап 2017 жылға дейін Қытайдың шығындары тұрақты өскенін айта кету керек. 2017 жылы Қытайдың жалпы </w:t>
      </w:r>
      <w:r w:rsidRPr="005A6940">
        <w:rPr>
          <w:rFonts w:ascii="Times New Roman" w:eastAsia="Times New Roman" w:hAnsi="Times New Roman" w:cs="Times New Roman"/>
          <w:sz w:val="28"/>
          <w:szCs w:val="28"/>
          <w:lang w:val="kk-KZ"/>
        </w:rPr>
        <w:lastRenderedPageBreak/>
        <w:t xml:space="preserve">шығыстары ЖІӨ-мен салыстырғанда 2,107%- ға жетті - бұл жалпы әлемдік шығыстардың орташа деңгейінен жоғары.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АҚШ-тың Ұлттық ғылыми қоры таяудағы 5-10 жылда ғылым мен технологияны дамытуға жұмсалатын шығындар бойынша Қытайдың көшбасшы болатынын болжайды [1].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Бұл ретте бизнес-сектордың осы екі мемлекеттің инновациялық дамуындағы рөлі күшейеді. Мәселен, БҰҰ деректеріне сәйкес Қытайда ҒЗТКЖ-ны қаржыландыру 2016 жылы 76,1%-ға дейін, АҚШ-та 62,3%-ға дейін ұлғайған [2].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Сонымен қатар табысы орташадан жоғары елдер тобында жалпы шығыстардың өскені байқалады. Шығыстар 2015 жылы 1,4%-ға дейін ұлғайды. Елдердің осы тобында шығыстардың ұлғаюын ҒЗТКЖ-ға жұмсалатын әлемдік жалпы шығыстардың өсу факторы деп санаған жөн [2].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Ресей Федерациясы Еуропалық Одақ пен АҚШ-тың ұзақ санкцияларына қарамастан, ҒЗТКЖ-ға жұмсалатын жалпы шығыстарды 2011 жылғы 1,013%-дан 2015 жылы 1,099%-ға дейін біршама ұлғайтты.</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Сонымен қатар, Қазақстанның ҒЗТКЖ-ға жұмсалатын жалпы шығыстары елдердің өз тобының ішіндегі шығыстардан айтарлықтай төмен.</w:t>
      </w:r>
      <w:r w:rsidRPr="005A6940">
        <w:rPr>
          <w:rFonts w:ascii="Times New Roman" w:eastAsia="Times New Roman" w:hAnsi="Times New Roman" w:cs="Times New Roman"/>
          <w:i/>
          <w:iCs/>
          <w:sz w:val="28"/>
          <w:szCs w:val="28"/>
          <w:lang w:val="kk-KZ"/>
        </w:rPr>
        <w:t> </w:t>
      </w:r>
      <w:r w:rsidRPr="005A6940">
        <w:rPr>
          <w:rFonts w:ascii="Times New Roman" w:eastAsia="Times New Roman" w:hAnsi="Times New Roman" w:cs="Times New Roman"/>
          <w:sz w:val="28"/>
          <w:szCs w:val="28"/>
          <w:lang w:val="kk-KZ"/>
        </w:rPr>
        <w:t xml:space="preserve">Қазақстанның жалпы шығыстары 2011-2016 жылдар аралығында 0,2%-дан кем болды (9.1-суретті қараңыз).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Бұл ретте БҰҰ деректеріне сәйкес ҒЗТКЖ-ға жұмсалатын шығыстардың жартысынан астамын мемлекеттік сектор қаржыландырады [2]. </w:t>
      </w:r>
    </w:p>
    <w:p w:rsidR="00135676" w:rsidRPr="005A6940" w:rsidRDefault="00135676" w:rsidP="00135676">
      <w:pPr>
        <w:shd w:val="clear" w:color="auto" w:fill="FFFFFF"/>
        <w:ind w:firstLine="709"/>
        <w:rPr>
          <w:rFonts w:ascii="Times New Roman" w:eastAsia="Times New Roman" w:hAnsi="Times New Roman" w:cs="Times New Roman"/>
          <w:b/>
          <w:bCs/>
          <w:sz w:val="28"/>
          <w:szCs w:val="28"/>
          <w:lang w:val="kk-KZ"/>
        </w:rPr>
      </w:pP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noProof/>
          <w:sz w:val="28"/>
          <w:szCs w:val="28"/>
          <w:lang w:eastAsia="ru-RU"/>
        </w:rPr>
        <w:drawing>
          <wp:inline distT="0" distB="0" distL="0" distR="0" wp14:anchorId="533B175D" wp14:editId="1CFC2886">
            <wp:extent cx="5715000" cy="2724150"/>
            <wp:effectExtent l="0" t="0" r="0" b="0"/>
            <wp:docPr id="38" name="Рисунок 38" desc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715000" cy="2724150"/>
                    </a:xfrm>
                    <a:prstGeom prst="rect">
                      <a:avLst/>
                    </a:prstGeom>
                    <a:noFill/>
                    <a:ln>
                      <a:noFill/>
                    </a:ln>
                  </pic:spPr>
                </pic:pic>
              </a:graphicData>
            </a:graphic>
          </wp:inline>
        </w:drawing>
      </w:r>
    </w:p>
    <w:p w:rsidR="00135676" w:rsidRPr="005A6940" w:rsidRDefault="00135676" w:rsidP="00135676">
      <w:pPr>
        <w:shd w:val="clear" w:color="auto" w:fill="FFFFFF"/>
        <w:ind w:firstLine="709"/>
        <w:rPr>
          <w:rFonts w:ascii="Times New Roman" w:eastAsia="Times New Roman" w:hAnsi="Times New Roman" w:cs="Times New Roman"/>
          <w:sz w:val="24"/>
          <w:szCs w:val="24"/>
        </w:rPr>
      </w:pPr>
      <w:r w:rsidRPr="005A6940">
        <w:rPr>
          <w:rFonts w:ascii="Times New Roman" w:eastAsia="Times New Roman" w:hAnsi="Times New Roman" w:cs="Times New Roman"/>
          <w:i/>
          <w:iCs/>
          <w:sz w:val="24"/>
          <w:szCs w:val="24"/>
        </w:rPr>
        <w:t>Дереккөз: ЮНЕСКО және ЭЫДҰ деректер базасына сәйкес құрастырылды</w:t>
      </w:r>
    </w:p>
    <w:p w:rsidR="00135676" w:rsidRPr="005A6940" w:rsidRDefault="00135676" w:rsidP="00135676">
      <w:pPr>
        <w:shd w:val="clear" w:color="auto" w:fill="FFFFFF"/>
        <w:ind w:firstLine="709"/>
        <w:rPr>
          <w:rFonts w:ascii="Times New Roman" w:eastAsia="Times New Roman" w:hAnsi="Times New Roman" w:cs="Times New Roman"/>
          <w:sz w:val="28"/>
          <w:szCs w:val="28"/>
        </w:rPr>
      </w:pP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lang w:val="kk-KZ"/>
        </w:rPr>
        <w:t>9.</w:t>
      </w:r>
      <w:r w:rsidRPr="005A6940">
        <w:rPr>
          <w:rFonts w:ascii="Times New Roman" w:eastAsia="Times New Roman" w:hAnsi="Times New Roman" w:cs="Times New Roman"/>
          <w:b/>
          <w:bCs/>
          <w:sz w:val="28"/>
          <w:szCs w:val="28"/>
        </w:rPr>
        <w:t>1-сурет. Елдер мен елдер топтарының 2011-2017 жылдар аралығындағы жалпы шығыстарын ЖІӨ-мен салыстырмалы талдау, %</w:t>
      </w:r>
    </w:p>
    <w:p w:rsidR="00135676" w:rsidRPr="005A6940" w:rsidRDefault="00135676" w:rsidP="00135676">
      <w:pPr>
        <w:shd w:val="clear" w:color="auto" w:fill="FFFFFF"/>
        <w:ind w:firstLine="709"/>
        <w:rPr>
          <w:rFonts w:ascii="Times New Roman" w:eastAsia="Times New Roman" w:hAnsi="Times New Roman" w:cs="Times New Roman"/>
          <w:sz w:val="28"/>
          <w:szCs w:val="28"/>
        </w:rPr>
      </w:pP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Бұдан басқа, Қазақстанның ҒЗТКЖ-ға жұмсалатын жалпы шығыстары Орталық Азиядағы орташа көрсеткіштен төмен. Мәселен, Орталық Азия елдерінің орташа жалпы шығыстары 2011 жылдан бастап өсу сатысында болды және 2015 </w:t>
      </w:r>
      <w:r w:rsidRPr="005A6940">
        <w:rPr>
          <w:rFonts w:ascii="Times New Roman" w:eastAsia="Times New Roman" w:hAnsi="Times New Roman" w:cs="Times New Roman"/>
          <w:sz w:val="28"/>
          <w:szCs w:val="28"/>
          <w:lang w:val="kk-KZ"/>
        </w:rPr>
        <w:lastRenderedPageBreak/>
        <w:t xml:space="preserve">жылы ЖІӨге 0,189%-ға жетті. 2015 жылы Қазақстанның шығыстары 0,17% деңгейінде болды, ал 2016 жылы 0,142%-ға дейін қысқарды [2].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ҒЗТКЖ-ға жұмсалған шығыстар бойынша едәуір алшақтық Қазақстанның инновациялық қызметінің экономиканың нақты секторында ғана емес, жалпы бәсекеге қабілеттілікке кері әсерін тигізеді. Экономиканың нақты секторында инновацияларды енгізу өндірісті цифрландыру ұғымымен ұштасады. Мұндай технологияларды енгізудің нәтижесінде салалардың өнімділігі артады. Ағымдағы инновациялық технологияларды енгізу ауқымы, жаңа инновациялық технологиялардың пайда болу қарқыны жаһандық мәнмәтінде нақты экономика салаларының технологиялық даму трендтерін айқындайды. Бұл тұрғыда аз дамыған елдер өз экономикалық жүйесінде инновациялық шешімдерді іске асыруға және қоғамды, оның ішінде Қазақстанды да өнеркәсіптік төңкеріске бейімдеуге ұмтылады. Экономиканың нақты секторларында мынадай негізгі жалпы әлемдік инновациялық трендтерді назарға алған жөн:</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Соңғы жылдары инновациялық технологиялар мен практикаларды қолдану ауыл шаруашылығы саласындағы технологиялық ілгерілеулерге ықпал етті. ХХІ ғасырдың жасанды зерде, ұшқышсыз дрондар, «ақылды» фермалар сияқты және басқа да инновациялық технологияларын кешенді пайдалану агроөнеркәсіп саласында жоғары болжамдылыққа қол жеткізуге мүмкіндік береді.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Бұдан басқа, өндірістік және өндірістен кейінгі процестердің барлық кезеңдерінде кеңінен және жүйелі пайдалану саланың өнімділігін арттыруға мүмкіндік береді. Қазіргі уақытта өнімді талдау үшін роботталған процестерге жасанды зерденің енгізілгенін атап өткен жөн.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Сонымен қатар, жасанды зерде ауыл шаруашылығы көлігінде кеңінен қолданылады. Бұл жаңалық бұлтты технологиялар арқылы жұмыс істейтінін және болашақта «заттар интернетіне» ықпалдасуға қабілетті екенін атап өту қажет. Ауыл шаруашылығының өнімділігін арттыру бөлігіндегі басқа инновациялық технология ұшу дрондарын қолдану болып табылады.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2017 жылғы Farm Journal сауалнамасына сәйкес АҚШ тағы сұралған фермерлердің 33%-ы дрондарды пайдаланады және 31%-ы 2018 жылы дрондарды пайдалануды жоспарлады. Мұндай қызығушылық ауыл шаруашылығында жергілікті жердің картасын жасау, жануарларды бақылау, жүктерді тасымалдау, суару және тозаңдандыру үшін ұшқышсыз құралдарды пайдаланудың кең мүмкіндіктерінен туындады.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Жергілікті жердің карталарын жасау фермерлерге олардың меншігі туралы нақты түсінік беруге мүмкіндік береді. Соның нәтижесінде фермерлер қызметті тиімді жоспарлай алады. 9 үздік фермада бірнеше инновациялық шешімдердің комбинацияларын енгізу қазақстандық нақты агроөнеркәсіп индустриясының мысалы болып табылады.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Бұл жобалар агроөнеркәсіп саласын цифрландыру шеңберінде іске асырылады. Мәселен, өнімділіктің 2 есеге артуы және фермерлік шаруашылықтар шығындарының қысқаруы күтілуде. Өнеркәсіп пен құрылыстағы «ақылды» жүйелерге көшу.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lastRenderedPageBreak/>
        <w:t xml:space="preserve">Қазіргі уақытта аддитивті өндіріс технологиялары жоғары қарқынмен дамуда және өнеркәсіпте кеңінен қолданылуда. Мысалы, 3D модельдеу өнеркәсіптік үлгілер мен модельдерді әзірлеуге мүмкіндік береді. Бұл ретте 3D модельдеу технологиясын машиналық оқытумен бірге роботтандыру өндірістік процестер кезінде адами факторды болдырмауға ықпал етеді. Виртуалды және толықтырылған шындық технологиялары өндірістегі күрделі электр монтаждық міндеттерді іске асыруға септігін тигізеді.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Мәселен, Boeing корпорациясы өзінің өндірістік процестерінде толықтырылған шындық технологияларын пайдаланады. Заттар интернеті өнеркәсіпте жиі пайдаланылады. Өндірушілердің 63%-ы заттар интернетін қолдану табыстың өсуіне ықпал етеді деп күтеді. Өндірістік және өндірістік емес процестер мен жабдықтардың үштен бір бөлігі заттар интернеті базасында зияткерлік шешімдерді пайдалануды қамтиды.[3]</w:t>
      </w:r>
    </w:p>
    <w:p w:rsidR="00135676" w:rsidRPr="005A6940" w:rsidRDefault="00135676" w:rsidP="00135676">
      <w:pPr>
        <w:shd w:val="clear" w:color="auto" w:fill="FFFFFF"/>
        <w:ind w:firstLine="709"/>
        <w:rPr>
          <w:rFonts w:ascii="Times New Roman" w:eastAsia="Times New Roman" w:hAnsi="Times New Roman" w:cs="Times New Roman"/>
          <w:b/>
          <w:bCs/>
          <w:sz w:val="28"/>
          <w:szCs w:val="28"/>
          <w:lang w:val="kk-KZ"/>
        </w:rPr>
      </w:pP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b/>
          <w:bCs/>
          <w:sz w:val="28"/>
          <w:szCs w:val="28"/>
          <w:lang w:val="kk-KZ"/>
        </w:rPr>
        <w:t>9.2 Қазақстан экономикасының нақты секторындағы инновациялық қызметтің ағымдағы жағдайы</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Қазақстан әлі де инновациялық дамудың ерте сатысында. Соңғы жылдардағы инновациялық қызметті ынталандыру және қолдау жөніндегі мемлекеттік саясат экономиканың нақты секторының бәсекеге қабілетті салаларын қалпына келтіруге және қолдауға, қолайлы инвестициялық ахуал құруға бағытталған.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Өзекті деректерге сәйкес еліміз бизнес жүргізу жеңілдігі рейтингінде 28-орынға көтерілген. Инновациялық даму тұжырымдамасын іске асыру арқылы жүзеге асырылатын ішкі мемлекеттік саясаттың басқа негізгі міндеті «Инновациялық технологиялар паркі», «Жасыл технологиялар мен инвестициялық жобалардың халықаралық орталығы», «Astana Hub IT-стартаптардың халықаралық технопаркі» ғылыми-инновациялық жүйе элементтерін құру және жаңғырту болып табылады.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Сонымен бірге, экономикаға мемлекеттің араласуының жоғары деңгейі инновациялық қызметтің дамуына ықпал етпейді. Мәселен, Қазақстан экономикасы қалыпты-еркін деп бағаланады және </w:t>
      </w:r>
      <w:r w:rsidR="0005515F">
        <w:rPr>
          <w:rFonts w:ascii="Times New Roman" w:eastAsia="Times New Roman" w:hAnsi="Times New Roman" w:cs="Times New Roman"/>
          <w:sz w:val="28"/>
          <w:szCs w:val="28"/>
          <w:lang w:val="kk-KZ"/>
        </w:rPr>
        <w:t>2020</w:t>
      </w:r>
      <w:r w:rsidRPr="005A6940">
        <w:rPr>
          <w:rFonts w:ascii="Times New Roman" w:eastAsia="Times New Roman" w:hAnsi="Times New Roman" w:cs="Times New Roman"/>
          <w:sz w:val="28"/>
          <w:szCs w:val="28"/>
          <w:lang w:val="kk-KZ"/>
        </w:rPr>
        <w:t xml:space="preserve"> жылы жаһандық экономикалық бостандық рейтингінде 59-орында тұр [4].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Тұтастай алғанда, Қазақстан экономикасының нақты секторындағы инновациялық қызмет тұрақсыздығымен сипатталады. Қазақстан экономикасының нақты секторындағы инновациялық қызметтің мынадай үрдістері мен ерекшеліктерін атап өту қажет: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Кәсіпорындардың құбылмалылығы және төмен инновациялық белсенділігі. Бизнесті қолдау жөніндегі мемлекеттік саясат аясында 2014 жылмен салыстырғанда 2017 жылы елдегі экономиканың нақты секторы кәсіпорындарының саны 14 941 кәсіпорынға дейін 29%-ға, ал инновациялары бар кәсіпорындардың саны 1256 кәсіпорынға дейін 41%-ға өсті. Алайда, 2017 жылы инновациялары бар кәсіпорындардың жалпы санының 2,6%-ында ғана инновацияның небәрі 4 түрі бар. [5] </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lang w:val="kk-KZ"/>
        </w:rPr>
        <w:lastRenderedPageBreak/>
        <w:t xml:space="preserve">Бұл инновациялық белсенділік деңгейіне және кәсіпорындардың өнімділігіне теориялық тұрғыдан әсер етеді. Соның салдарынан экономиканың нақты секторындағы кәсіпорындардың инновациялық белсенділік деңгейі 2014-2017 жылдар аралығында 10%-дан төмен деңгейде қалып отыр. </w:t>
      </w:r>
      <w:r w:rsidRPr="005A6940">
        <w:rPr>
          <w:rFonts w:ascii="Times New Roman" w:eastAsia="Times New Roman" w:hAnsi="Times New Roman" w:cs="Times New Roman"/>
          <w:sz w:val="28"/>
          <w:szCs w:val="28"/>
        </w:rPr>
        <w:t>(</w:t>
      </w:r>
      <w:r w:rsidRPr="005A6940">
        <w:rPr>
          <w:rFonts w:ascii="Times New Roman" w:eastAsia="Times New Roman" w:hAnsi="Times New Roman" w:cs="Times New Roman"/>
          <w:sz w:val="28"/>
          <w:szCs w:val="28"/>
          <w:lang w:val="kk-KZ"/>
        </w:rPr>
        <w:t>9.</w:t>
      </w:r>
      <w:r w:rsidRPr="005A6940">
        <w:rPr>
          <w:rFonts w:ascii="Times New Roman" w:eastAsia="Times New Roman" w:hAnsi="Times New Roman" w:cs="Times New Roman"/>
          <w:sz w:val="28"/>
          <w:szCs w:val="28"/>
        </w:rPr>
        <w:t>2-суретті қараңыз).</w:t>
      </w:r>
    </w:p>
    <w:p w:rsidR="00135676" w:rsidRPr="005A6940" w:rsidRDefault="00135676" w:rsidP="00135676">
      <w:pPr>
        <w:shd w:val="clear" w:color="auto" w:fill="FFFFFF"/>
        <w:ind w:firstLine="709"/>
        <w:rPr>
          <w:rFonts w:ascii="Times New Roman" w:eastAsia="Times New Roman" w:hAnsi="Times New Roman" w:cs="Times New Roman"/>
          <w:sz w:val="28"/>
          <w:szCs w:val="28"/>
        </w:rPr>
      </w:pP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noProof/>
          <w:sz w:val="28"/>
          <w:szCs w:val="28"/>
          <w:lang w:eastAsia="ru-RU"/>
        </w:rPr>
        <w:drawing>
          <wp:inline distT="0" distB="0" distL="0" distR="0" wp14:anchorId="10AB5913" wp14:editId="1884F0D1">
            <wp:extent cx="5715000" cy="2552700"/>
            <wp:effectExtent l="0" t="0" r="0" b="0"/>
            <wp:docPr id="37" name="Рисунок 37" desc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 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15000" cy="2552700"/>
                    </a:xfrm>
                    <a:prstGeom prst="rect">
                      <a:avLst/>
                    </a:prstGeom>
                    <a:noFill/>
                    <a:ln>
                      <a:noFill/>
                    </a:ln>
                  </pic:spPr>
                </pic:pic>
              </a:graphicData>
            </a:graphic>
          </wp:inline>
        </w:drawing>
      </w:r>
    </w:p>
    <w:p w:rsidR="00135676" w:rsidRPr="005A6940" w:rsidRDefault="00135676" w:rsidP="00135676">
      <w:pPr>
        <w:shd w:val="clear" w:color="auto" w:fill="FFFFFF"/>
        <w:ind w:firstLine="709"/>
        <w:rPr>
          <w:rFonts w:ascii="Times New Roman" w:eastAsia="Times New Roman" w:hAnsi="Times New Roman" w:cs="Times New Roman"/>
          <w:sz w:val="24"/>
          <w:szCs w:val="24"/>
        </w:rPr>
      </w:pPr>
      <w:r w:rsidRPr="005A6940">
        <w:rPr>
          <w:rFonts w:ascii="Times New Roman" w:eastAsia="Times New Roman" w:hAnsi="Times New Roman" w:cs="Times New Roman"/>
          <w:i/>
          <w:iCs/>
          <w:sz w:val="24"/>
          <w:szCs w:val="24"/>
        </w:rPr>
        <w:t>Дереккөз: ҚР Ұлттық экономика министрлігі Статистика комитетінің мәліметтері бойынша құрастырылды.</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lang w:val="kk-KZ"/>
        </w:rPr>
        <w:t>9.</w:t>
      </w:r>
      <w:r w:rsidRPr="005A6940">
        <w:rPr>
          <w:rFonts w:ascii="Times New Roman" w:eastAsia="Times New Roman" w:hAnsi="Times New Roman" w:cs="Times New Roman"/>
          <w:b/>
          <w:bCs/>
          <w:sz w:val="28"/>
          <w:szCs w:val="28"/>
        </w:rPr>
        <w:t>2-сурет. Экономиканың нақты секторы кәсіпорындарының инновациялық белсенділік деңгейі</w:t>
      </w:r>
    </w:p>
    <w:p w:rsidR="00135676" w:rsidRPr="005A6940" w:rsidRDefault="00135676" w:rsidP="00135676">
      <w:pPr>
        <w:shd w:val="clear" w:color="auto" w:fill="FFFFFF"/>
        <w:ind w:firstLine="709"/>
        <w:rPr>
          <w:rFonts w:ascii="Times New Roman" w:eastAsia="Times New Roman" w:hAnsi="Times New Roman" w:cs="Times New Roman"/>
          <w:sz w:val="28"/>
          <w:szCs w:val="28"/>
        </w:rPr>
      </w:pP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Бұл ретте 2016 жылдан бастап өнімдік және процестің инновациялар бойынша кәсіпорындардың инновациялық белсенділік деңгейінің өскені байқалады. Алайда, өнімдік және процестік инновациялары бар кәсіпорындар саны 2017 жылы кәсіпорындардың жалпы санымен салыстырғанда 73,25%-ды құрады. Бұл қазіргі инновациялық шешімдерді енгізуге қызығушылықтың төмендігін немесе олардың қолжетімсіздігін көрсетеді. </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Инновациялық кәсіпорындарды қаржыландырудың тұрақсыздығы. Экономиканың нақты секторындағы кәсіпорындардың шығыстары 2014-2016 жылдар аралығында ұлғайды. </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Бұл ретте Қазақстан Республикасын индустриялық-инновациялық дамытудың 2015-</w:t>
      </w:r>
      <w:r w:rsidR="0005515F">
        <w:rPr>
          <w:rFonts w:ascii="Times New Roman" w:eastAsia="Times New Roman" w:hAnsi="Times New Roman" w:cs="Times New Roman"/>
          <w:sz w:val="28"/>
          <w:szCs w:val="28"/>
        </w:rPr>
        <w:t>2020</w:t>
      </w:r>
      <w:r w:rsidRPr="005A6940">
        <w:rPr>
          <w:rFonts w:ascii="Times New Roman" w:eastAsia="Times New Roman" w:hAnsi="Times New Roman" w:cs="Times New Roman"/>
          <w:sz w:val="28"/>
          <w:szCs w:val="28"/>
        </w:rPr>
        <w:t xml:space="preserve"> жылдарға арналған мемлекеттік бағдарламасын іске асырумен байланысты 2016 жылы инновацияларға жұмсалатын шығындардың айтарлықтай ұлғайғаны байқалды. 2016 жылы технологиялық инновацияларға арналған шығыстар көлемі 2014 жылғы шығыстар көлемінен 5 есе артық болып, 1 408 миллиард теңгеден асты (</w:t>
      </w:r>
      <w:r w:rsidRPr="005A6940">
        <w:rPr>
          <w:rFonts w:ascii="Times New Roman" w:eastAsia="Times New Roman" w:hAnsi="Times New Roman" w:cs="Times New Roman"/>
          <w:sz w:val="28"/>
          <w:szCs w:val="28"/>
          <w:lang w:val="kk-KZ"/>
        </w:rPr>
        <w:t>9.</w:t>
      </w:r>
      <w:r w:rsidRPr="005A6940">
        <w:rPr>
          <w:rFonts w:ascii="Times New Roman" w:eastAsia="Times New Roman" w:hAnsi="Times New Roman" w:cs="Times New Roman"/>
          <w:sz w:val="28"/>
          <w:szCs w:val="28"/>
        </w:rPr>
        <w:t>3-суретті қараңыз).</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Алайда, мемлекеттік бағдарламаны іске асыру кезеңдерінде көзделген бюджеттік қаржыландырудың қысқаруына байланысты технологиялық инновацияларға жұмсалған шығындар көлемі 2017 жылы 47- ға қысқарып, 742 миллиард теңгені құрады. Бұл ретте зерттеулерді қаржыландырудың ең көп үлесін республикалық бюджеттен бөлінетін шығындар құрайды.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lastRenderedPageBreak/>
        <w:t>Ұлттық экономика министрлігі Статистика комитетінің деректеріне сәйкес, ҒЗТКЖ-ға жұмсалатын шығындардың шамамен 50%-ы республикалық бюджеттен 35 338 миллион теңгеден астам сомаға қаржыландырылды. Бұл ретте шетелдік инвестициялардың төмен деңгейі байқалады - 1 227 миллион теңге.</w:t>
      </w:r>
    </w:p>
    <w:p w:rsidR="00135676" w:rsidRPr="005A6940" w:rsidRDefault="00135676" w:rsidP="00135676">
      <w:pPr>
        <w:shd w:val="clear" w:color="auto" w:fill="FFFFFF"/>
        <w:ind w:firstLine="709"/>
        <w:rPr>
          <w:rFonts w:ascii="Times New Roman" w:eastAsia="Times New Roman" w:hAnsi="Times New Roman" w:cs="Times New Roman"/>
          <w:sz w:val="28"/>
          <w:szCs w:val="28"/>
        </w:rPr>
      </w:pP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noProof/>
          <w:sz w:val="28"/>
          <w:szCs w:val="28"/>
          <w:lang w:eastAsia="ru-RU"/>
        </w:rPr>
        <w:drawing>
          <wp:inline distT="0" distB="0" distL="0" distR="0" wp14:anchorId="3F173D45" wp14:editId="79965482">
            <wp:extent cx="5715000" cy="3019425"/>
            <wp:effectExtent l="0" t="0" r="0" b="0"/>
            <wp:docPr id="36" name="Рисунок 36" desc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 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715000" cy="3019425"/>
                    </a:xfrm>
                    <a:prstGeom prst="rect">
                      <a:avLst/>
                    </a:prstGeom>
                    <a:noFill/>
                    <a:ln>
                      <a:noFill/>
                    </a:ln>
                  </pic:spPr>
                </pic:pic>
              </a:graphicData>
            </a:graphic>
          </wp:inline>
        </w:drawing>
      </w:r>
    </w:p>
    <w:p w:rsidR="00135676" w:rsidRPr="005A6940" w:rsidRDefault="00135676" w:rsidP="00135676">
      <w:pPr>
        <w:shd w:val="clear" w:color="auto" w:fill="FFFFFF"/>
        <w:ind w:firstLine="709"/>
        <w:rPr>
          <w:rFonts w:ascii="Times New Roman" w:eastAsia="Times New Roman" w:hAnsi="Times New Roman" w:cs="Times New Roman"/>
          <w:sz w:val="24"/>
          <w:szCs w:val="24"/>
        </w:rPr>
      </w:pPr>
      <w:r w:rsidRPr="005A6940">
        <w:rPr>
          <w:rFonts w:ascii="Times New Roman" w:eastAsia="Times New Roman" w:hAnsi="Times New Roman" w:cs="Times New Roman"/>
          <w:i/>
          <w:iCs/>
          <w:sz w:val="24"/>
          <w:szCs w:val="24"/>
        </w:rPr>
        <w:t>Дереккөз: ҚР Ұлттық экономика министрлігі Статистика комитетінің мәліметтері бойынша құрастырылды.</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b/>
          <w:bCs/>
          <w:sz w:val="28"/>
          <w:szCs w:val="28"/>
          <w:lang w:val="kk-KZ"/>
        </w:rPr>
        <w:t>9.3-сурет. 2014-2017 жылдар аралығында технологиялық (өнімдік және процестік) инновацияларға жұмсалған шығындар</w:t>
      </w:r>
      <w:r w:rsidRPr="005A6940">
        <w:rPr>
          <w:rFonts w:ascii="Times New Roman" w:eastAsia="Times New Roman" w:hAnsi="Times New Roman" w:cs="Times New Roman"/>
          <w:sz w:val="28"/>
          <w:szCs w:val="28"/>
          <w:lang w:val="kk-KZ"/>
        </w:rPr>
        <w:t xml:space="preserve">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p>
    <w:p w:rsidR="00135676" w:rsidRPr="005A6940" w:rsidRDefault="00135676" w:rsidP="00135676">
      <w:pPr>
        <w:shd w:val="clear" w:color="auto" w:fill="FFFFFF"/>
        <w:ind w:firstLine="709"/>
        <w:rPr>
          <w:rFonts w:ascii="Times New Roman" w:eastAsia="Times New Roman" w:hAnsi="Times New Roman" w:cs="Times New Roman"/>
          <w:b/>
          <w:sz w:val="28"/>
          <w:szCs w:val="28"/>
          <w:lang w:val="kk-KZ"/>
        </w:rPr>
      </w:pPr>
      <w:r w:rsidRPr="005A6940">
        <w:rPr>
          <w:rFonts w:ascii="Times New Roman" w:eastAsia="Times New Roman" w:hAnsi="Times New Roman" w:cs="Times New Roman"/>
          <w:b/>
          <w:bCs/>
          <w:sz w:val="28"/>
          <w:szCs w:val="28"/>
          <w:lang w:val="kk-KZ"/>
        </w:rPr>
        <w:t>Инновациялық өнімді өткізу көлемінің ұлғаюы.</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Экономиканың нақты секторының салалары өндірген, сатылған өнімнің көлемі 2017 жылы 764 947 миллион теңгеге дейін өсіп, 2014 жылмен салыстырғанда 1,5 еседен астам ұлғайды (9.4-суретті қараңыз). Бұл ретте нарық үшін жаңа болып табылатын сатылған инновациялық өнімнің үлесі 65,83%-ға дейін өсті.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Ұйым үшін жаңа болып табылатын сатылған инновациялық өнім көлемі 2017 жылы 2014 жылмен салыстырғанда 17%-ға ғана ұлғайды. Шағын ұлғаю отандық кәсіпорындардың инновацияларды енгізуге мүдделі еместігін жанама түрде көрсетеді.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Экономиканың нақты секторындағы кәсіпорындардың инновациялық қызметінің тәуекелдері Кәсіпорындардың ағымдағы инновациялық белсенділігі және болашақта зерттеулер мен әзірлемелерді қаржыландырудың төмендігіне байланысты өз әзірлемелерінің болмауы отандық инновациялық өнімнің халықаралық нарықта бәсекеге қабілеттілігінің төмендеуіне әкеп соғады. </w:t>
      </w:r>
    </w:p>
    <w:p w:rsidR="00135676" w:rsidRPr="005A6940" w:rsidRDefault="00135676" w:rsidP="00135676">
      <w:pPr>
        <w:shd w:val="clear" w:color="auto" w:fill="FFFFFF"/>
        <w:ind w:firstLine="709"/>
        <w:rPr>
          <w:rFonts w:ascii="Times New Roman" w:eastAsia="Times New Roman" w:hAnsi="Times New Roman" w:cs="Times New Roman"/>
          <w:sz w:val="28"/>
          <w:szCs w:val="28"/>
          <w:lang w:val="kk-KZ"/>
        </w:rPr>
      </w:pP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noProof/>
          <w:sz w:val="28"/>
          <w:szCs w:val="28"/>
          <w:lang w:eastAsia="ru-RU"/>
        </w:rPr>
        <w:lastRenderedPageBreak/>
        <w:drawing>
          <wp:inline distT="0" distB="0" distL="0" distR="0" wp14:anchorId="1734F444" wp14:editId="658BA40D">
            <wp:extent cx="5715000" cy="2438400"/>
            <wp:effectExtent l="0" t="0" r="0" b="0"/>
            <wp:docPr id="35" name="Рисунок 35" desc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 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715000" cy="2438400"/>
                    </a:xfrm>
                    <a:prstGeom prst="rect">
                      <a:avLst/>
                    </a:prstGeom>
                    <a:noFill/>
                    <a:ln>
                      <a:noFill/>
                    </a:ln>
                  </pic:spPr>
                </pic:pic>
              </a:graphicData>
            </a:graphic>
          </wp:inline>
        </w:drawing>
      </w:r>
    </w:p>
    <w:p w:rsidR="00135676" w:rsidRPr="005A6940" w:rsidRDefault="00135676" w:rsidP="00135676">
      <w:pPr>
        <w:shd w:val="clear" w:color="auto" w:fill="FFFFFF"/>
        <w:ind w:firstLine="709"/>
        <w:rPr>
          <w:rFonts w:ascii="Times New Roman" w:eastAsia="Times New Roman" w:hAnsi="Times New Roman" w:cs="Times New Roman"/>
          <w:sz w:val="24"/>
          <w:szCs w:val="24"/>
        </w:rPr>
      </w:pPr>
      <w:r w:rsidRPr="005A6940">
        <w:rPr>
          <w:rFonts w:ascii="Times New Roman" w:eastAsia="Times New Roman" w:hAnsi="Times New Roman" w:cs="Times New Roman"/>
          <w:i/>
          <w:iCs/>
          <w:sz w:val="24"/>
          <w:szCs w:val="24"/>
        </w:rPr>
        <w:t>Дереккөз: ҚР Ұлттық экономика министрлігі Статистика комитетінің мәліметтері бойынша құрастырылды.</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lang w:val="kk-KZ"/>
        </w:rPr>
        <w:t>9.</w:t>
      </w:r>
      <w:r w:rsidRPr="005A6940">
        <w:rPr>
          <w:rFonts w:ascii="Times New Roman" w:eastAsia="Times New Roman" w:hAnsi="Times New Roman" w:cs="Times New Roman"/>
          <w:b/>
          <w:bCs/>
          <w:sz w:val="28"/>
          <w:szCs w:val="28"/>
        </w:rPr>
        <w:t>4-сурет. 2014-2017 жылдар аралығында экономиканың нақты секторы салаларының сатылған инновациялық өнімінің көлемі.</w:t>
      </w:r>
    </w:p>
    <w:p w:rsidR="00135676" w:rsidRPr="005A6940" w:rsidRDefault="00135676" w:rsidP="00135676">
      <w:pPr>
        <w:shd w:val="clear" w:color="auto" w:fill="FFFFFF"/>
        <w:ind w:firstLine="709"/>
        <w:rPr>
          <w:rFonts w:ascii="Times New Roman" w:eastAsia="Times New Roman" w:hAnsi="Times New Roman" w:cs="Times New Roman"/>
          <w:sz w:val="28"/>
          <w:szCs w:val="28"/>
        </w:rPr>
      </w:pP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Мынадай өзара байланысты тәуекелдерді бөліп көрсету керек: Экспортталған инновациялық өнім көлемінің қысқаруы 2017 жылдың қорытындысы бойынша экспортталған инновациялық өнім көлемі 2 есеге қысқарды. </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Мәселен, экономиканың нақты секторының кәсіпорындары 2017 жылы 83 255,4 миллион теңге сомасына инновациялық өнім экспорттады, ал 2014 жылы экспорт көлемі 177 356 миллион теңгені құрады (</w:t>
      </w:r>
      <w:r w:rsidRPr="005A6940">
        <w:rPr>
          <w:rFonts w:ascii="Times New Roman" w:eastAsia="Times New Roman" w:hAnsi="Times New Roman" w:cs="Times New Roman"/>
          <w:sz w:val="28"/>
          <w:szCs w:val="28"/>
          <w:lang w:val="kk-KZ"/>
        </w:rPr>
        <w:t>9.</w:t>
      </w:r>
      <w:r w:rsidRPr="005A6940">
        <w:rPr>
          <w:rFonts w:ascii="Times New Roman" w:eastAsia="Times New Roman" w:hAnsi="Times New Roman" w:cs="Times New Roman"/>
          <w:sz w:val="28"/>
          <w:szCs w:val="28"/>
        </w:rPr>
        <w:t>5-суретті қараңыз).</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noProof/>
          <w:sz w:val="28"/>
          <w:szCs w:val="28"/>
          <w:lang w:eastAsia="ru-RU"/>
        </w:rPr>
        <w:drawing>
          <wp:inline distT="0" distB="0" distL="0" distR="0" wp14:anchorId="39216E46" wp14:editId="52904E51">
            <wp:extent cx="5715000" cy="2781300"/>
            <wp:effectExtent l="0" t="0" r="0" b="0"/>
            <wp:docPr id="34" name="Рисунок 34" desc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 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715000" cy="2781300"/>
                    </a:xfrm>
                    <a:prstGeom prst="rect">
                      <a:avLst/>
                    </a:prstGeom>
                    <a:noFill/>
                    <a:ln>
                      <a:noFill/>
                    </a:ln>
                  </pic:spPr>
                </pic:pic>
              </a:graphicData>
            </a:graphic>
          </wp:inline>
        </w:drawing>
      </w:r>
    </w:p>
    <w:p w:rsidR="00135676" w:rsidRPr="005A6940" w:rsidRDefault="00135676" w:rsidP="00135676">
      <w:pPr>
        <w:shd w:val="clear" w:color="auto" w:fill="FFFFFF"/>
        <w:ind w:firstLine="709"/>
        <w:rPr>
          <w:rFonts w:ascii="Times New Roman" w:eastAsia="Times New Roman" w:hAnsi="Times New Roman" w:cs="Times New Roman"/>
          <w:sz w:val="24"/>
          <w:szCs w:val="24"/>
        </w:rPr>
      </w:pPr>
      <w:r w:rsidRPr="005A6940">
        <w:rPr>
          <w:rFonts w:ascii="Times New Roman" w:eastAsia="Times New Roman" w:hAnsi="Times New Roman" w:cs="Times New Roman"/>
          <w:i/>
          <w:iCs/>
          <w:sz w:val="24"/>
          <w:szCs w:val="24"/>
        </w:rPr>
        <w:t>Дереккөз: ҚР Ұлттық экономика министрлігі Статистика комитетінің мәліметтері бойынша құрастырылды.</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lang w:val="kk-KZ"/>
        </w:rPr>
        <w:t>9.</w:t>
      </w:r>
      <w:r w:rsidRPr="005A6940">
        <w:rPr>
          <w:rFonts w:ascii="Times New Roman" w:eastAsia="Times New Roman" w:hAnsi="Times New Roman" w:cs="Times New Roman"/>
          <w:b/>
          <w:bCs/>
          <w:sz w:val="28"/>
          <w:szCs w:val="28"/>
        </w:rPr>
        <w:t>5-сурет. 2014-2017 жылдар аралығында экспортталған, өткізілген инновациялық өнімнің көлемі.</w:t>
      </w:r>
    </w:p>
    <w:p w:rsidR="00135676" w:rsidRPr="005A6940" w:rsidRDefault="00135676" w:rsidP="00135676">
      <w:pPr>
        <w:shd w:val="clear" w:color="auto" w:fill="FFFFFF"/>
        <w:ind w:firstLine="709"/>
        <w:rPr>
          <w:rFonts w:ascii="Times New Roman" w:eastAsia="Times New Roman" w:hAnsi="Times New Roman" w:cs="Times New Roman"/>
          <w:sz w:val="28"/>
          <w:szCs w:val="28"/>
        </w:rPr>
      </w:pP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lastRenderedPageBreak/>
        <w:t xml:space="preserve">Бұл ретте Ұлттық экономика министрлігі Статистика комитетінің мәліметтеріне сәйкес 2017 жылы экспортқа жеткізілген инновациялық өнімнің үлесі 69%-ға дейін өсті. </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 xml:space="preserve">Осыған қарамастан, оның ЖІӨ-ге пайыздық қатынастағы үлесі небәрі 1,59%-ды құрайды. 2015 жылы экспортталатын инновациялық өнім көлемінің күрт төмендеуінің негізгі факторы өңдеуші өнеркәсіптің тауарлық өніміне сұраныстың азаюы болды. Өңдеуші өнеркәсіптің экспорттық өнімінің көлемі 2014 жылы 176 363,6 миллион теңгені, 2015 жылы 29 699,3 миллион теңгені құрады. </w:t>
      </w:r>
    </w:p>
    <w:p w:rsidR="00135676" w:rsidRPr="005A6940" w:rsidRDefault="00135676" w:rsidP="00135676">
      <w:pPr>
        <w:shd w:val="clear" w:color="auto" w:fill="FFFFFF"/>
        <w:ind w:firstLine="709"/>
        <w:rPr>
          <w:rFonts w:ascii="Times New Roman" w:eastAsia="Times New Roman" w:hAnsi="Times New Roman" w:cs="Times New Roman"/>
          <w:sz w:val="28"/>
          <w:szCs w:val="28"/>
        </w:rPr>
      </w:pP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noProof/>
          <w:sz w:val="28"/>
          <w:szCs w:val="28"/>
          <w:lang w:eastAsia="ru-RU"/>
        </w:rPr>
        <w:drawing>
          <wp:inline distT="0" distB="0" distL="0" distR="0" wp14:anchorId="05195FEE" wp14:editId="3981F385">
            <wp:extent cx="5715000" cy="2428875"/>
            <wp:effectExtent l="0" t="0" r="0" b="0"/>
            <wp:docPr id="33" name="Рисунок 33" desc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 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715000" cy="2428875"/>
                    </a:xfrm>
                    <a:prstGeom prst="rect">
                      <a:avLst/>
                    </a:prstGeom>
                    <a:noFill/>
                    <a:ln>
                      <a:noFill/>
                    </a:ln>
                  </pic:spPr>
                </pic:pic>
              </a:graphicData>
            </a:graphic>
          </wp:inline>
        </w:drawing>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i/>
          <w:iCs/>
          <w:sz w:val="28"/>
          <w:szCs w:val="28"/>
        </w:rPr>
        <w:t>Дереккөз: Дүниежүзілік зияткерлік меншік ұйымының деректері бойынша құрастырылды</w:t>
      </w:r>
      <w:r w:rsidRPr="005A6940">
        <w:rPr>
          <w:rFonts w:ascii="Times New Roman" w:eastAsia="Times New Roman" w:hAnsi="Times New Roman" w:cs="Times New Roman"/>
          <w:sz w:val="28"/>
          <w:szCs w:val="28"/>
        </w:rPr>
        <w:t>.</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b/>
          <w:bCs/>
          <w:sz w:val="28"/>
          <w:szCs w:val="28"/>
          <w:lang w:val="kk-KZ"/>
        </w:rPr>
        <w:t>9.</w:t>
      </w:r>
      <w:r w:rsidRPr="005A6940">
        <w:rPr>
          <w:rFonts w:ascii="Times New Roman" w:eastAsia="Times New Roman" w:hAnsi="Times New Roman" w:cs="Times New Roman"/>
          <w:b/>
          <w:bCs/>
          <w:sz w:val="28"/>
          <w:szCs w:val="28"/>
        </w:rPr>
        <w:t>6-сурет. 2014-2017 жылдар аралығында Қазақстаннан зияткерлік меншікке ізденушілер саны</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Ұйымдық-өндірістік тәуекелдер Зияткерлік меншікке өтініш берушілер санының аздығы зерттеушілердің саладағы кәсіпорындардың ұйымдықөндірістік ортасына тартылуының төмендігін жанама түрде көрсетеді. Өнеркәсіптік дизайн бойынша қазақстандық ізденушілердің саны 2017 жылы 203, патенттер бойынша 1228 құрады (</w:t>
      </w:r>
      <w:r w:rsidRPr="005A6940">
        <w:rPr>
          <w:rFonts w:ascii="Times New Roman" w:eastAsia="Times New Roman" w:hAnsi="Times New Roman" w:cs="Times New Roman"/>
          <w:sz w:val="28"/>
          <w:szCs w:val="28"/>
          <w:lang w:val="kk-KZ"/>
        </w:rPr>
        <w:t>9.</w:t>
      </w:r>
      <w:r w:rsidRPr="005A6940">
        <w:rPr>
          <w:rFonts w:ascii="Times New Roman" w:eastAsia="Times New Roman" w:hAnsi="Times New Roman" w:cs="Times New Roman"/>
          <w:sz w:val="28"/>
          <w:szCs w:val="28"/>
        </w:rPr>
        <w:t>5-суретті қараңыз) [6].</w:t>
      </w:r>
    </w:p>
    <w:p w:rsidR="00135676" w:rsidRPr="005A6940" w:rsidRDefault="00135676" w:rsidP="00135676">
      <w:pPr>
        <w:shd w:val="clear" w:color="auto" w:fill="FFFFFF"/>
        <w:ind w:firstLine="709"/>
        <w:rPr>
          <w:rFonts w:ascii="Times New Roman" w:eastAsia="Times New Roman" w:hAnsi="Times New Roman" w:cs="Times New Roman"/>
          <w:sz w:val="28"/>
          <w:szCs w:val="28"/>
        </w:rPr>
      </w:pPr>
      <w:r w:rsidRPr="005A6940">
        <w:rPr>
          <w:rFonts w:ascii="Times New Roman" w:eastAsia="Times New Roman" w:hAnsi="Times New Roman" w:cs="Times New Roman"/>
          <w:sz w:val="28"/>
          <w:szCs w:val="28"/>
        </w:rPr>
        <w:t>Бұдан бөлек, баға белгілеуге, өткізу нарықтарының кеңеюіне және маркетингтік қолдауға әсер ететін маркетингтік инновациялары бар кәсіпорындар санының төмендігі байқалады. Мәселен, Қазақстанда 2017 жылы небәрі 201 кәсіпорынның, 2014 жылы 150 кәсіпорынның ғана маркетингтік инновациялары болды. Ұйымдық инновациялары бар ұйымдар саны 2017 жылы 346, 2014 жылы 247 кәсіпорынды құрады [5]. Болашақта сатылған инновациялық өнім көлемінің одан әрі қысқаруы, сондай-ақ кәсіпорындардың халықаралық саудаэкономикалық аренадағы тиімсіздігі тәуекелі бар.</w:t>
      </w:r>
    </w:p>
    <w:p w:rsidR="00135676" w:rsidRPr="005A6940" w:rsidRDefault="00135676" w:rsidP="00135676">
      <w:pPr>
        <w:ind w:firstLine="709"/>
        <w:rPr>
          <w:rFonts w:ascii="Times New Roman" w:hAnsi="Times New Roman" w:cs="Times New Roman"/>
          <w:sz w:val="28"/>
          <w:szCs w:val="28"/>
        </w:rPr>
      </w:pPr>
    </w:p>
    <w:p w:rsidR="0079656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79656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 Ғылыми-зерттеу шығыстарына қандай шығыстар жатады? </w:t>
      </w:r>
    </w:p>
    <w:p w:rsidR="0079656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2. Тәжірибелік-конструкторлық шығыстар қандай мақсатта жұмсалады? </w:t>
      </w:r>
    </w:p>
    <w:p w:rsidR="0079656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3. ҚР инновацияға жұмсалатын шығыстардың деңгейі қандай? </w:t>
      </w:r>
    </w:p>
    <w:p w:rsidR="0079656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4. Инновация, олардың түрлері </w:t>
      </w:r>
    </w:p>
    <w:p w:rsidR="00796567"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lastRenderedPageBreak/>
        <w:t xml:space="preserve">5. Инновациялық </w:t>
      </w:r>
      <w:hyperlink r:id="rId62" w:history="1">
        <w:r w:rsidRPr="005A6940">
          <w:rPr>
            <w:rFonts w:ascii="Times New Roman" w:eastAsia="Times New Roman" w:hAnsi="Times New Roman" w:cs="Times New Roman"/>
            <w:sz w:val="28"/>
            <w:szCs w:val="28"/>
            <w:lang w:val="kk-KZ" w:eastAsia="ru-RU"/>
          </w:rPr>
          <w:t xml:space="preserve">қызмет </w:t>
        </w:r>
      </w:hyperlink>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79656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Ұсынылатын әдебиеттер: </w:t>
      </w:r>
    </w:p>
    <w:p w:rsidR="00135676" w:rsidRPr="005A6940" w:rsidRDefault="00135676" w:rsidP="00135676">
      <w:pPr>
        <w:pStyle w:val="a4"/>
        <w:numPr>
          <w:ilvl w:val="0"/>
          <w:numId w:val="70"/>
        </w:numPr>
        <w:shd w:val="clear" w:color="auto" w:fill="FFFFFF"/>
        <w:ind w:left="0" w:firstLine="680"/>
        <w:rPr>
          <w:rFonts w:ascii="Times New Roman" w:eastAsia="Times New Roman" w:hAnsi="Times New Roman" w:cs="Times New Roman"/>
          <w:sz w:val="28"/>
          <w:szCs w:val="28"/>
          <w:lang w:val="en-US" w:eastAsia="ru-RU"/>
        </w:rPr>
      </w:pPr>
      <w:proofErr w:type="gramStart"/>
      <w:r w:rsidRPr="005A6940">
        <w:rPr>
          <w:rFonts w:ascii="Times New Roman" w:eastAsia="Times New Roman" w:hAnsi="Times New Roman" w:cs="Times New Roman"/>
          <w:sz w:val="28"/>
          <w:szCs w:val="28"/>
          <w:lang w:val="en-US" w:eastAsia="ru-RU"/>
        </w:rPr>
        <w:t>hina</w:t>
      </w:r>
      <w:proofErr w:type="gramEnd"/>
      <w:r w:rsidRPr="005A6940">
        <w:rPr>
          <w:rFonts w:ascii="Times New Roman" w:eastAsia="Times New Roman" w:hAnsi="Times New Roman" w:cs="Times New Roman"/>
          <w:sz w:val="28"/>
          <w:szCs w:val="28"/>
          <w:lang w:val="en-US" w:eastAsia="ru-RU"/>
        </w:rPr>
        <w:t xml:space="preserve"> is an innovation superpower. This is why». Briony Harris, Formative Content, URL: https://www.weforum.org/agenda/2018/02/ these-charts-show-how-china-is-becoming-an-innovation-superpower/</w:t>
      </w:r>
    </w:p>
    <w:p w:rsidR="00135676" w:rsidRPr="005A6940" w:rsidRDefault="00135676" w:rsidP="00135676">
      <w:pPr>
        <w:pStyle w:val="a4"/>
        <w:numPr>
          <w:ilvl w:val="0"/>
          <w:numId w:val="70"/>
        </w:numPr>
        <w:shd w:val="clear" w:color="auto" w:fill="FFFFFF"/>
        <w:ind w:left="0" w:firstLine="680"/>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Институт статистики ЮНЕСКО, URL: http://data.uis.unesco.org/Index. aspx</w:t>
      </w:r>
    </w:p>
    <w:p w:rsidR="00135676" w:rsidRPr="005A6940" w:rsidRDefault="00135676" w:rsidP="00135676">
      <w:pPr>
        <w:pStyle w:val="a4"/>
        <w:numPr>
          <w:ilvl w:val="0"/>
          <w:numId w:val="70"/>
        </w:numPr>
        <w:shd w:val="clear" w:color="auto" w:fill="FFFFFF"/>
        <w:ind w:left="0" w:firstLine="680"/>
        <w:rPr>
          <w:rFonts w:ascii="Times New Roman" w:eastAsia="Times New Roman" w:hAnsi="Times New Roman" w:cs="Times New Roman"/>
          <w:sz w:val="28"/>
          <w:szCs w:val="28"/>
          <w:lang w:val="en-US" w:eastAsia="ru-RU"/>
        </w:rPr>
      </w:pPr>
      <w:r w:rsidRPr="005A6940">
        <w:rPr>
          <w:rFonts w:ascii="Times New Roman" w:eastAsia="Times New Roman" w:hAnsi="Times New Roman" w:cs="Times New Roman"/>
          <w:sz w:val="28"/>
          <w:szCs w:val="28"/>
          <w:lang w:val="en-US" w:eastAsia="ru-RU"/>
        </w:rPr>
        <w:t>«The Internet of Things Has Finally Arrived», The MPI Group, URL: http:// mpi-group.com/wp-content/uploads/2016/01/IoT-Summary2016.pdf</w:t>
      </w:r>
    </w:p>
    <w:p w:rsidR="00135676" w:rsidRPr="005A6940" w:rsidRDefault="00135676" w:rsidP="00135676">
      <w:pPr>
        <w:pStyle w:val="a4"/>
        <w:numPr>
          <w:ilvl w:val="0"/>
          <w:numId w:val="70"/>
        </w:numPr>
        <w:shd w:val="clear" w:color="auto" w:fill="FFFFFF"/>
        <w:ind w:left="0" w:firstLine="680"/>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 xml:space="preserve">Индекс экономической свободы </w:t>
      </w:r>
      <w:r w:rsidR="0005515F">
        <w:rPr>
          <w:rFonts w:ascii="Times New Roman" w:eastAsia="Times New Roman" w:hAnsi="Times New Roman" w:cs="Times New Roman"/>
          <w:sz w:val="28"/>
          <w:szCs w:val="28"/>
          <w:lang w:eastAsia="ru-RU"/>
        </w:rPr>
        <w:t>2020</w:t>
      </w:r>
      <w:r w:rsidRPr="005A6940">
        <w:rPr>
          <w:rFonts w:ascii="Times New Roman" w:eastAsia="Times New Roman" w:hAnsi="Times New Roman" w:cs="Times New Roman"/>
          <w:sz w:val="28"/>
          <w:szCs w:val="28"/>
          <w:lang w:eastAsia="ru-RU"/>
        </w:rPr>
        <w:t>, The Heritage Foundation, URL: https://www.heritage.org/index/ranking</w:t>
      </w:r>
    </w:p>
    <w:p w:rsidR="00135676" w:rsidRPr="005A6940" w:rsidRDefault="00135676" w:rsidP="00135676">
      <w:pPr>
        <w:pStyle w:val="a4"/>
        <w:numPr>
          <w:ilvl w:val="0"/>
          <w:numId w:val="70"/>
        </w:numPr>
        <w:shd w:val="clear" w:color="auto" w:fill="FFFFFF"/>
        <w:ind w:left="0" w:firstLine="680"/>
        <w:rPr>
          <w:rFonts w:ascii="Times New Roman" w:eastAsia="Times New Roman" w:hAnsi="Times New Roman" w:cs="Times New Roman"/>
          <w:sz w:val="28"/>
          <w:szCs w:val="28"/>
          <w:lang w:eastAsia="ru-RU"/>
        </w:rPr>
      </w:pPr>
      <w:r w:rsidRPr="005A6940">
        <w:rPr>
          <w:rFonts w:ascii="Times New Roman" w:eastAsia="Times New Roman" w:hAnsi="Times New Roman" w:cs="Times New Roman"/>
          <w:sz w:val="28"/>
          <w:szCs w:val="28"/>
          <w:lang w:eastAsia="ru-RU"/>
        </w:rPr>
        <w:t>Комитет по статистике Министерства национальной экономики, URL: http://stat.gov.kz/faces/homePage?_afrLoop= 10092207356716428 6. Всемирная организация интеллектуальной собственности, URL: https://www.wipo.int/portal/ru</w:t>
      </w:r>
    </w:p>
    <w:p w:rsidR="0026506C" w:rsidRPr="005A6940" w:rsidRDefault="0026506C" w:rsidP="00135676">
      <w:pPr>
        <w:ind w:firstLine="709"/>
        <w:rPr>
          <w:rFonts w:ascii="Times New Roman" w:eastAsia="Times New Roman" w:hAnsi="Times New Roman" w:cs="Times New Roman"/>
          <w:sz w:val="28"/>
          <w:szCs w:val="28"/>
          <w:lang w:val="kk-KZ" w:eastAsia="ru-RU"/>
        </w:rPr>
      </w:pPr>
    </w:p>
    <w:p w:rsidR="0026506C"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Тақырып 10. </w:t>
      </w:r>
      <w:r w:rsidR="00D10650" w:rsidRPr="005A6940">
        <w:rPr>
          <w:rFonts w:ascii="Times New Roman" w:eastAsia="Times New Roman" w:hAnsi="Times New Roman" w:cs="Times New Roman"/>
          <w:b/>
          <w:bCs/>
          <w:sz w:val="28"/>
          <w:szCs w:val="28"/>
          <w:lang w:val="kk-KZ" w:eastAsia="ru-RU"/>
        </w:rPr>
        <w:t>Ү</w:t>
      </w:r>
      <w:r w:rsidRPr="005A6940">
        <w:rPr>
          <w:rFonts w:ascii="Times New Roman" w:eastAsia="Times New Roman" w:hAnsi="Times New Roman" w:cs="Times New Roman"/>
          <w:b/>
          <w:bCs/>
          <w:sz w:val="28"/>
          <w:szCs w:val="28"/>
          <w:lang w:val="kk-KZ" w:eastAsia="ru-RU"/>
        </w:rPr>
        <w:t xml:space="preserve">стеме шығыстар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26506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 мақсаты</w:t>
      </w:r>
      <w:r w:rsidRPr="005A6940">
        <w:rPr>
          <w:rFonts w:ascii="Times New Roman" w:eastAsia="Times New Roman" w:hAnsi="Times New Roman" w:cs="Times New Roman"/>
          <w:sz w:val="28"/>
          <w:szCs w:val="28"/>
          <w:lang w:val="kk-KZ" w:eastAsia="ru-RU"/>
        </w:rPr>
        <w:t xml:space="preserve">: студенттерге жанама үстеме шығыстар, олардың құрамы мен құрылымы, бөлу коэффициенті жайлы дәріс беру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26506C"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26506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10.1 Өндірістік үстеме </w:t>
      </w:r>
      <w:hyperlink r:id="rId63" w:history="1">
        <w:r w:rsidRPr="005A6940">
          <w:rPr>
            <w:rFonts w:ascii="Times New Roman" w:eastAsia="Times New Roman" w:hAnsi="Times New Roman" w:cs="Times New Roman"/>
            <w:sz w:val="28"/>
            <w:szCs w:val="28"/>
            <w:lang w:val="kk-KZ" w:eastAsia="ru-RU"/>
          </w:rPr>
          <w:t>шығыстардың мәні</w:t>
        </w:r>
      </w:hyperlink>
      <w:r w:rsidRPr="005A6940">
        <w:rPr>
          <w:rFonts w:ascii="Times New Roman" w:eastAsia="Times New Roman" w:hAnsi="Times New Roman" w:cs="Times New Roman"/>
          <w:sz w:val="28"/>
          <w:szCs w:val="28"/>
          <w:lang w:val="kk-KZ" w:eastAsia="ru-RU"/>
        </w:rPr>
        <w:t xml:space="preserve">, құрамы </w:t>
      </w:r>
    </w:p>
    <w:p w:rsidR="0026506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10.2Үстеме шығыстарды бөлу базасы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26506C"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10.1 Өндірістік </w:t>
      </w:r>
      <w:r w:rsidR="00D10650" w:rsidRPr="005A6940">
        <w:rPr>
          <w:rFonts w:ascii="Times New Roman" w:eastAsia="Times New Roman" w:hAnsi="Times New Roman" w:cs="Times New Roman"/>
          <w:b/>
          <w:bCs/>
          <w:sz w:val="28"/>
          <w:szCs w:val="28"/>
          <w:lang w:val="kk-KZ" w:eastAsia="ru-RU"/>
        </w:rPr>
        <w:t>ү</w:t>
      </w:r>
      <w:r w:rsidRPr="005A6940">
        <w:rPr>
          <w:rFonts w:ascii="Times New Roman" w:eastAsia="Times New Roman" w:hAnsi="Times New Roman" w:cs="Times New Roman"/>
          <w:b/>
          <w:bCs/>
          <w:sz w:val="28"/>
          <w:szCs w:val="28"/>
          <w:lang w:val="kk-KZ" w:eastAsia="ru-RU"/>
        </w:rPr>
        <w:t xml:space="preserve">стеме шығыстардың мәні, құрамы </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Үстеме шығындарға өндіріске қызмет көрсету және негізгі және көмекші цехтардың жұмысын ұйымдастырумен байланысты шығындар жатады. Оларды тікелей дайын өнімдердің түрлеріне, өндірістік процеске, сату көлеміне, сатып алатын топқа жатқызуға болмайды.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Бір сөзбен айтқанда , үстеме шығындар өндірісті басқарумен және қызмет көрсетумен байланысты шығындар. Олар: цехтағы басқару аппараты жұмысшыларына есептелген еңбекақы; негізгі материалдардың тозуы және материалдық емес активтердің амортизациясы; үйлерді, ғимараттарды және жалпы өндірістік бағыттағы инвентарларды ұстау және жөндеу шығындары; өндіріік сипаттағы ойлап табушылыққа, зерттеуге, тәжірбие жасауға кеткен шығындар, еңбек қорғау бойынша шараларға және өндірісті басқару мен қызмет көрсетуге байланысты басқа да цехтық шығындар.</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Нақты үстеме шығындардың құрамына ішкі себептер бойынша тұрып қалудан болған жоғалтулар, цехтарда материалдық құндылықтарды сақтау кезіндегі бүлінуден болған жоғалтулар, сонымен бірге басқа өндірістік емес шығындар және өндірістегі жоғалтулар</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Үстеме шығындар, әдетте, біршама жалпы сипатқа ие болады кешенді сипаттағы шығыстар құрамында шығыннның барлық экономикалық элементтері </w:t>
      </w:r>
      <w:r w:rsidRPr="005A6940">
        <w:rPr>
          <w:rFonts w:ascii="Times New Roman" w:eastAsia="Times New Roman" w:hAnsi="Times New Roman" w:cs="Times New Roman"/>
          <w:sz w:val="28"/>
          <w:szCs w:val="28"/>
          <w:lang w:val="kk-KZ"/>
        </w:rPr>
        <w:lastRenderedPageBreak/>
        <w:t>көрсетіледі: екі және одан да көп бұйымдар шығаруда , бұл шығыстарды тікелей бұйымдарға апару мүмкін емес, сондықтан олар бір жағынан дайын өнімдердің және аяқталмаған өндірістердің арасында жанама тәртіппен таратылады.Үстеме шығындарды өнімдердің құнына екі сатылы процедураны қолдану арқылы апаруға болады.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Бірінші сатының мақсаты –барлық өндірістік шығындарды өндірістік шығын орталықтарыбойынша тарату. Бұл алғашқы саты екі мақсатты көздейді.</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Біріншіден, шығын орталықтары бойынша жазылған шығындар, шығын дәрежесін бақылау және қызмет көрсету нәтижесін бағалау үшін пайдаланылады. Екіншіден, өндірістік шығын орталығымен шоғырланған шығыстар, қаржылық есеп талаптарына сай, босалқыларды бағалау бойынша өнімдерге таратылады.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Екінші сатыда өнімдерге үстеме өндірістік шығыстарды тарату үшін негіз таңдалады. Бұл негіз шығындарды тарату базасы деп аталады.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Үстеме шығындарды тарату базасы өндірістің ерекшелігіне байланысты және өздерінің көзқарасы бойынша шаруашылық жүргізуші субъектінің есеп саясатында көрсетілуі мүмкін:</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-өндіріс жұмысшыларының орындаған нақты уақыты;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-өндіріс жұмысшыларының еңбекақысына пропорционалды;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-тікелей материалдар шығыстарына пропорционалды;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-цех құнына пропорционалды немесе шикізат құны шегерілген цехтың өзіндік құнына пропорционалды;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-белгіленген шығындарды таратудың тұрақты коэфициенті бойынша;</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-басқа да тарату базалары бойынша</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Әрбір өндірістік шығын орталықтары үшін үстеме шығыстар ставкасы орталыққа бөлінгенжалпы шығындарды, шығындарды тарту базасының жалпы көлеміне бөлу арқылы анықталады. Өнімдерге үстеме шығындар, әрбір өнімге қажетті, үстеме шығындарды тарату базасының екінші сатысында алынған, әрбір орталықтағы үстеме шығыстар сиавкаларына көбейту жолымен таратылады.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Кейбір компанияларда үстеме шығыстарды таратудың бірінші сатысынан бас тартады, олар шығын орталықтары бойынша таратылмайды. Оның орнына тұтас кәсіпорын үшін , Барлық өнімдерге таратылатын бірыңғай ставка енгізіледі. Бұл әдісті барлық бөлімшелердегі өндірілетін шығын орталықтарының үстеме шығыстары болса пайдаланған жөн.</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Егер кәсіпорын өнімдердің көп ассортиментін шығаратын болса, оның үстіне кәсіпорынның әр түрлі бөлімшелеріндегі әрбір өнімге әр түрлі сағат жұмсалатын болса, онда шығыс орталықтары үшін үстеме шығыстарды таратудың жеке ставкалары белгіленуі қажет.</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Өндірістің және қызмет көрсетудің жеке шығын орталықтары үшін үстеме шығыстарды тарату ставкасын есептеу үшін қажетті шарттар:</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І.Өндірістің және қызмет көрсетудің шығын орталықтары бойынша барлық жалпы зауыттық шығыстарды тарату қажет.</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Кейбір үстеме шығыстар тікелей өндірістік шығын орталықтарына апарытуы мүмкін. Бірақ кейбір үстеме шығыстар баптары, көптеген бөлімшелердің мүддесінде жүзеге асырылатындықтан , нақты бір бөлімшенің </w:t>
      </w:r>
      <w:r w:rsidRPr="005A6940">
        <w:rPr>
          <w:rFonts w:ascii="Times New Roman" w:eastAsia="Times New Roman" w:hAnsi="Times New Roman" w:cs="Times New Roman"/>
          <w:sz w:val="28"/>
          <w:szCs w:val="28"/>
          <w:lang w:val="kk-KZ"/>
        </w:rPr>
        <w:lastRenderedPageBreak/>
        <w:t>шығынына апарылуы мүмкін емес.Бұл баптар үшін үстеме шығыстарды таратудың логикалық базасын белгілеу қажет.</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 xml:space="preserve"> Мақсаты — әрбір бөлімшелердегі қажетті ресурстарды бағалауға мүмкіндік беретін әдісті таңдау керек.</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ІІ.Қызмет көрсету шығын орталықтарындағы үстеме шығыстарды өндіріс шығын орталықтарында қайта тарату қажет. Қызмет көрсететін бөлімшелер – осы немесе басқа әдістермен қамтамасыз ететін бөлімшелер , мысалы, техникалық қызмет көрсету қоймалары және бөлімдер. Олар өндіріс процесі дұрыс жүргізілуі үшін қажетті қызметті көрсетеді. Бірақ өндіріс өнімдеріне тікелей қатысы болмайды.</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Сондықтан, олар арқылы өтетін қызмет көрсету бөлімдерінің шығыстарын өнімдерге апару мүмкін емес. Бұл шығындар нақты өнімдерді шығаратын өндірістік бөлімшелерге апарылуы керек.</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ІІІ. Әрбір орталықтар үшін үстеме шығыстарды таратудың сәйкес ставкасының есебі болуы тиіс. Уақыт есебіне және сандық көрсеткіштерге негізделген шығындарды таратудың кең базасы болуы керек.</w:t>
      </w:r>
    </w:p>
    <w:p w:rsidR="00CE1906" w:rsidRPr="005A6940" w:rsidRDefault="00CE1906" w:rsidP="00CE1906">
      <w:pPr>
        <w:shd w:val="clear" w:color="auto" w:fill="FFFFFF"/>
        <w:ind w:firstLine="709"/>
        <w:textAlignment w:val="baseline"/>
        <w:rPr>
          <w:rFonts w:ascii="Times New Roman" w:eastAsia="Times New Roman" w:hAnsi="Times New Roman" w:cs="Times New Roman"/>
          <w:sz w:val="28"/>
          <w:szCs w:val="28"/>
          <w:lang w:val="kk-KZ"/>
        </w:rPr>
      </w:pPr>
      <w:r w:rsidRPr="005A6940">
        <w:rPr>
          <w:rFonts w:ascii="Times New Roman" w:eastAsia="Times New Roman" w:hAnsi="Times New Roman" w:cs="Times New Roman"/>
          <w:sz w:val="28"/>
          <w:szCs w:val="28"/>
          <w:lang w:val="kk-KZ"/>
        </w:rPr>
        <w:t>Сандық көрсеткіштерге негізделген тарату базасын пайдалануда «өнімдер» шығын орталығының ресурстарын олардың өндіріс көлеміне пропорционалды болуын талап етеді.</w:t>
      </w:r>
    </w:p>
    <w:p w:rsidR="00CE1906" w:rsidRPr="005A6940" w:rsidRDefault="00CE1906" w:rsidP="00CE1906">
      <w:pPr>
        <w:ind w:firstLine="709"/>
        <w:rPr>
          <w:rFonts w:ascii="Times New Roman" w:hAnsi="Times New Roman" w:cs="Times New Roman"/>
          <w:sz w:val="28"/>
          <w:szCs w:val="28"/>
          <w:lang w:val="kk-KZ"/>
        </w:rPr>
      </w:pPr>
    </w:p>
    <w:p w:rsidR="00CE1906" w:rsidRPr="005A6940" w:rsidRDefault="00CE1906" w:rsidP="00CE1906">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10.2 Үстеме шығыстарды бөлу базасы</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t>Үстеме шығындардың анықтамасына келетін болсақ — бұл өндірісті жүргізуге жəне басқаруға байланысты, кəсіпорынды басқаруға байланысты кешенді шығындар.</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t>Үстеме шығындар өндірістік емес (жалпы шаруашылық) жəне өндірістік (жалпы өндірістік) болып екі топқа бөлінеді.</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t>Жалпы шаруашылық шығындары өндіріске жалпы қызмет ету, негізінен өндірісті ұйымдастыру жəне басқарумен байланысты. Шығындардың осы тобына жатқызылатыны: əкімшілік-басқару шығындары, ғимараттарды қалыпты сақтау жəне жөндеу, жалпы шаруашылыққа жататын құрылғылар, жұмыс күшіне байланысты шығындар: таңдау, сұрыптау, басшыларды оқытып дайындау, қайта даярлау жəне білім деңгейін жетілдіру, міндетті салықтар, заңнамалар тəртібімен бекітілген төлемдер.</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t>Өндірістік үстеме шығындар — бұлар өндірісті ұйымдастыру, оған қызмет ету жəне басқару шығындары. Олар өндірістік құрамдарда — учаскелерде, цехтарда, өндіріс бөлімшелерінде орын алады [1].</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t>Өндірістік үстеме шығындардың құрамына шығындардың екі үлкен тобы жатқызылады:</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rStyle w:val="af4"/>
          <w:sz w:val="28"/>
          <w:szCs w:val="28"/>
          <w:lang w:val="kk-KZ"/>
        </w:rPr>
        <w:t>1. құралғыларды қалыпты ұстау жəне пайдалану бойынша шығындар:</w:t>
      </w:r>
    </w:p>
    <w:p w:rsidR="00CE1906" w:rsidRPr="005A6940" w:rsidRDefault="00CE1906" w:rsidP="00CE1906">
      <w:pPr>
        <w:numPr>
          <w:ilvl w:val="0"/>
          <w:numId w:val="71"/>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өндірістік құралғылардың тозуы;</w:t>
      </w:r>
    </w:p>
    <w:p w:rsidR="00CE1906" w:rsidRPr="005A6940" w:rsidRDefault="00CE1906" w:rsidP="00CE1906">
      <w:pPr>
        <w:numPr>
          <w:ilvl w:val="0"/>
          <w:numId w:val="71"/>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техникалық қызмет ету жəне жөндеу;</w:t>
      </w:r>
    </w:p>
    <w:p w:rsidR="00CE1906" w:rsidRPr="005A6940" w:rsidRDefault="00CE1906" w:rsidP="00CE1906">
      <w:pPr>
        <w:numPr>
          <w:ilvl w:val="0"/>
          <w:numId w:val="71"/>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отын, электр энергиясының жəне басқа да материалдардың құны;</w:t>
      </w:r>
    </w:p>
    <w:p w:rsidR="00CE1906" w:rsidRPr="005A6940" w:rsidRDefault="00CE1906" w:rsidP="00CE1906">
      <w:pPr>
        <w:numPr>
          <w:ilvl w:val="0"/>
          <w:numId w:val="71"/>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құрылғыларда қызмет ететін жұмыскерлердің еңбекақысы жəне заңнамалық түрде бекітілген еңбекақыға байланысты төлемдер;</w:t>
      </w:r>
    </w:p>
    <w:p w:rsidR="00CE1906" w:rsidRPr="005A6940" w:rsidRDefault="00CE1906" w:rsidP="00CE1906">
      <w:pPr>
        <w:numPr>
          <w:ilvl w:val="0"/>
          <w:numId w:val="71"/>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lastRenderedPageBreak/>
        <w:t>құрылғыларды қызмет ету бойынша көмекші өндірістердің қызметі;</w:t>
      </w:r>
    </w:p>
    <w:p w:rsidR="00CE1906" w:rsidRPr="005A6940" w:rsidRDefault="00CE1906" w:rsidP="00CE1906">
      <w:pPr>
        <w:numPr>
          <w:ilvl w:val="0"/>
          <w:numId w:val="71"/>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бір мезет орын алатын шығындар (құрылғыларды демонтаждау бойынша);</w:t>
      </w:r>
    </w:p>
    <w:p w:rsidR="00CE1906" w:rsidRPr="005A6940" w:rsidRDefault="00CE1906" w:rsidP="00CE1906">
      <w:pPr>
        <w:numPr>
          <w:ilvl w:val="0"/>
          <w:numId w:val="71"/>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құрылғыларды пайдалануға байланысты басқа да шығындар (жал төлемі);</w:t>
      </w:r>
    </w:p>
    <w:p w:rsidR="00CE1906" w:rsidRPr="005A6940" w:rsidRDefault="00CE1906" w:rsidP="00CE1906">
      <w:pPr>
        <w:pStyle w:val="af3"/>
        <w:shd w:val="clear" w:color="auto" w:fill="FFFFFF"/>
        <w:spacing w:before="0" w:beforeAutospacing="0" w:after="0" w:afterAutospacing="0"/>
        <w:ind w:firstLine="709"/>
        <w:rPr>
          <w:sz w:val="28"/>
          <w:szCs w:val="28"/>
        </w:rPr>
      </w:pPr>
      <w:r w:rsidRPr="005A6940">
        <w:rPr>
          <w:rStyle w:val="af4"/>
          <w:sz w:val="28"/>
          <w:szCs w:val="28"/>
        </w:rPr>
        <w:t>2</w:t>
      </w:r>
      <w:r w:rsidRPr="005A6940">
        <w:rPr>
          <w:sz w:val="28"/>
          <w:szCs w:val="28"/>
        </w:rPr>
        <w:t>. </w:t>
      </w:r>
      <w:r w:rsidRPr="005A6940">
        <w:rPr>
          <w:rStyle w:val="af4"/>
          <w:sz w:val="28"/>
          <w:szCs w:val="28"/>
        </w:rPr>
        <w:t>жалпы өндірістік (жалпы цехтық) шығындар:</w:t>
      </w:r>
    </w:p>
    <w:p w:rsidR="00CE1906" w:rsidRPr="005A6940" w:rsidRDefault="00CE1906" w:rsidP="00CE1906">
      <w:pPr>
        <w:numPr>
          <w:ilvl w:val="0"/>
          <w:numId w:val="72"/>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жалпы өндіріс персоналын ұстау (төлемдерімен қоса алғандағы еңбекақы, іссапар шығындары);</w:t>
      </w:r>
    </w:p>
    <w:p w:rsidR="00CE1906" w:rsidRPr="005A6940" w:rsidRDefault="00CE1906" w:rsidP="00CE1906">
      <w:pPr>
        <w:numPr>
          <w:ilvl w:val="0"/>
          <w:numId w:val="72"/>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өндірісті дайындау жəне ұйымдастыру шығындары;</w:t>
      </w:r>
    </w:p>
    <w:p w:rsidR="00CE1906" w:rsidRPr="005A6940" w:rsidRDefault="00CE1906" w:rsidP="00CE1906">
      <w:pPr>
        <w:numPr>
          <w:ilvl w:val="0"/>
          <w:numId w:val="72"/>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жалпы өндірістік болып келетін негізгі құралдардың амортизациясы мен жөндеу шығындары;</w:t>
      </w:r>
    </w:p>
    <w:p w:rsidR="00CE1906" w:rsidRPr="005A6940" w:rsidRDefault="00CE1906" w:rsidP="00CE1906">
      <w:pPr>
        <w:numPr>
          <w:ilvl w:val="0"/>
          <w:numId w:val="72"/>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өндіріске жұмсалған коммуналдық қызмет;</w:t>
      </w:r>
    </w:p>
    <w:p w:rsidR="00CE1906" w:rsidRPr="005A6940" w:rsidRDefault="00CE1906" w:rsidP="00CE1906">
      <w:pPr>
        <w:numPr>
          <w:ilvl w:val="0"/>
          <w:numId w:val="72"/>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жалпы өндірістік болып келетін жалданған ғимараттардың жəне басқа да негізгі құралдардың төлемі.</w:t>
      </w:r>
    </w:p>
    <w:p w:rsidR="00CE1906" w:rsidRPr="005A6940" w:rsidRDefault="00CE1906" w:rsidP="00CE1906">
      <w:pPr>
        <w:pStyle w:val="af3"/>
        <w:shd w:val="clear" w:color="auto" w:fill="FFFFFF"/>
        <w:spacing w:before="0" w:beforeAutospacing="0" w:after="0" w:afterAutospacing="0"/>
        <w:ind w:firstLine="709"/>
        <w:rPr>
          <w:sz w:val="28"/>
          <w:szCs w:val="28"/>
        </w:rPr>
      </w:pPr>
      <w:r w:rsidRPr="005A6940">
        <w:rPr>
          <w:sz w:val="28"/>
          <w:szCs w:val="28"/>
        </w:rPr>
        <w:t>ҚЕХС бойынша жалпы өндірістік үстеме шығындар өнімнің өзіндік құнына жатқызылады, ал жалпы шаруашылық үстеме шығындары өнімнің өзіндік құнына апарылмай компанияның қаржылық қызмет нəтижесіне тікелей əсер етеді.</w:t>
      </w:r>
    </w:p>
    <w:p w:rsidR="00CE1906" w:rsidRPr="005A6940" w:rsidRDefault="00CE1906" w:rsidP="00CE1906">
      <w:pPr>
        <w:pStyle w:val="af3"/>
        <w:shd w:val="clear" w:color="auto" w:fill="FFFFFF"/>
        <w:spacing w:before="0" w:beforeAutospacing="0" w:after="0" w:afterAutospacing="0"/>
        <w:ind w:firstLine="709"/>
        <w:rPr>
          <w:sz w:val="28"/>
          <w:szCs w:val="28"/>
        </w:rPr>
      </w:pPr>
      <w:r w:rsidRPr="005A6940">
        <w:rPr>
          <w:sz w:val="28"/>
          <w:szCs w:val="28"/>
        </w:rPr>
        <w:t>Үстеме шығындардың өздеріне тəн ерекшелігі — оларды өнім бірлігінің өзіндік құнына апару мүмкін еместігінде. Себебі, бұл шығындар кəсіпорын өндірісіне қатысты жалпы шығындарға ғана қатысы болады, тек қана өнімді өткізуге кешенді түрде апарылады. Қалай болғанда да үстеме шығындарды бұйымның (өнім бірлігінің) өзіндік құнына жатқызбағанмен де, өнімнің өзіндік құнына апару қажет. Ол үшін кəсіпорынның үстеме шығындарын екі сатылап бөлу қарастырылады.</w:t>
      </w:r>
    </w:p>
    <w:p w:rsidR="00CE1906" w:rsidRPr="005A6940" w:rsidRDefault="00CE1906" w:rsidP="00CE1906">
      <w:pPr>
        <w:pStyle w:val="af3"/>
        <w:shd w:val="clear" w:color="auto" w:fill="FFFFFF"/>
        <w:spacing w:before="0" w:beforeAutospacing="0" w:after="0" w:afterAutospacing="0"/>
        <w:ind w:firstLine="709"/>
        <w:rPr>
          <w:sz w:val="28"/>
          <w:szCs w:val="28"/>
        </w:rPr>
      </w:pPr>
      <w:r w:rsidRPr="005A6940">
        <w:rPr>
          <w:sz w:val="28"/>
          <w:szCs w:val="28"/>
        </w:rPr>
        <w:t>Солай болса, бірінші сатыда өндірістік үстеме шығындар сəйкес орталықтар бойынша (жауапкершілік орталықтары) бөліске түседі. Екінші сатыда өндірістік үстеме шығындарды өнімге апару үшін негіз ізделінеді. Ол негізді бөлу базасы деп атайды. Бөлу базасы ретінде қолданылатын көрсеткіштер мыналар болуы мүмкін:</w:t>
      </w:r>
    </w:p>
    <w:p w:rsidR="00CE1906" w:rsidRPr="005A6940" w:rsidRDefault="00CE1906" w:rsidP="00CE1906">
      <w:pPr>
        <w:numPr>
          <w:ilvl w:val="0"/>
          <w:numId w:val="73"/>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негізгі өндірістік жұмыскерлердің немесе құрылғылардың пайдаланудағы болған факті бойынша мерзімі;</w:t>
      </w:r>
    </w:p>
    <w:p w:rsidR="00CE1906" w:rsidRPr="005A6940" w:rsidRDefault="00CE1906" w:rsidP="00CE1906">
      <w:pPr>
        <w:numPr>
          <w:ilvl w:val="0"/>
          <w:numId w:val="73"/>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негізгі өндірістік жұмыскерлердің еңбек шығындары;</w:t>
      </w:r>
    </w:p>
    <w:p w:rsidR="00CE1906" w:rsidRPr="005A6940" w:rsidRDefault="00CE1906" w:rsidP="00CE1906">
      <w:pPr>
        <w:numPr>
          <w:ilvl w:val="0"/>
          <w:numId w:val="73"/>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негізгі материалдарға есептелген шығындар;</w:t>
      </w:r>
    </w:p>
    <w:p w:rsidR="00CE1906" w:rsidRPr="005A6940" w:rsidRDefault="00CE1906" w:rsidP="00CE1906">
      <w:pPr>
        <w:numPr>
          <w:ilvl w:val="0"/>
          <w:numId w:val="73"/>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есептелген тура шығындар;</w:t>
      </w:r>
    </w:p>
    <w:p w:rsidR="00CE1906" w:rsidRPr="005A6940" w:rsidRDefault="00CE1906" w:rsidP="00CE1906">
      <w:pPr>
        <w:numPr>
          <w:ilvl w:val="0"/>
          <w:numId w:val="73"/>
        </w:numPr>
        <w:shd w:val="clear" w:color="auto" w:fill="FFFFFF"/>
        <w:ind w:left="0" w:firstLine="709"/>
        <w:rPr>
          <w:rFonts w:ascii="Times New Roman" w:hAnsi="Times New Roman" w:cs="Times New Roman"/>
          <w:sz w:val="28"/>
          <w:szCs w:val="28"/>
        </w:rPr>
      </w:pPr>
      <w:r w:rsidRPr="005A6940">
        <w:rPr>
          <w:rFonts w:ascii="Times New Roman" w:hAnsi="Times New Roman" w:cs="Times New Roman"/>
          <w:sz w:val="28"/>
          <w:szCs w:val="28"/>
        </w:rPr>
        <w:t>есептелген өнім көлемі [2].</w:t>
      </w:r>
    </w:p>
    <w:p w:rsidR="00CE1906" w:rsidRPr="005A6940" w:rsidRDefault="00CE1906" w:rsidP="00CE1906">
      <w:pPr>
        <w:pStyle w:val="af3"/>
        <w:shd w:val="clear" w:color="auto" w:fill="FFFFFF"/>
        <w:spacing w:before="0" w:beforeAutospacing="0" w:after="0" w:afterAutospacing="0"/>
        <w:ind w:firstLine="709"/>
        <w:rPr>
          <w:sz w:val="28"/>
          <w:szCs w:val="28"/>
        </w:rPr>
      </w:pPr>
      <w:r w:rsidRPr="005A6940">
        <w:rPr>
          <w:sz w:val="28"/>
          <w:szCs w:val="28"/>
        </w:rPr>
        <w:t>Үстеме шығындарды тарату үрдісін оларды қосып алу немесе үстеме шығындарды тарату деп атайды. Өндірістік үстеме шығындар нақты өнім түріне белгіленген мөлшерде таратылып жəне үстеме шығындар ставкасымен есептелініп апарылады.</w:t>
      </w:r>
    </w:p>
    <w:p w:rsidR="00CE1906" w:rsidRPr="005A6940" w:rsidRDefault="00CE1906" w:rsidP="00CE1906">
      <w:pPr>
        <w:pStyle w:val="af3"/>
        <w:shd w:val="clear" w:color="auto" w:fill="FFFFFF"/>
        <w:spacing w:before="0" w:beforeAutospacing="0" w:after="0" w:afterAutospacing="0"/>
        <w:ind w:firstLine="709"/>
        <w:rPr>
          <w:sz w:val="28"/>
          <w:szCs w:val="28"/>
        </w:rPr>
      </w:pPr>
      <w:r w:rsidRPr="005A6940">
        <w:rPr>
          <w:sz w:val="28"/>
          <w:szCs w:val="28"/>
        </w:rPr>
        <w:t>Үстеме шығындар (ҮШ) мөлшерін есептеудің математикалық формуласы төмендегідей:</w:t>
      </w:r>
    </w:p>
    <w:p w:rsidR="00CE1906" w:rsidRPr="005A6940" w:rsidRDefault="00CE1906" w:rsidP="00CE1906">
      <w:pPr>
        <w:pStyle w:val="af3"/>
        <w:shd w:val="clear" w:color="auto" w:fill="FFFFFF"/>
        <w:spacing w:before="0" w:beforeAutospacing="0" w:after="0" w:afterAutospacing="0"/>
        <w:ind w:firstLine="709"/>
        <w:rPr>
          <w:rStyle w:val="af7"/>
          <w:rFonts w:eastAsiaTheme="majorEastAsia"/>
          <w:b/>
          <w:bCs/>
          <w:sz w:val="28"/>
          <w:szCs w:val="28"/>
          <w:lang w:val="kk-KZ"/>
        </w:rPr>
      </w:pPr>
      <w:r w:rsidRPr="005A6940">
        <w:rPr>
          <w:rStyle w:val="af7"/>
          <w:rFonts w:eastAsiaTheme="majorEastAsia"/>
          <w:b/>
          <w:bCs/>
          <w:sz w:val="28"/>
          <w:szCs w:val="28"/>
          <w:lang w:val="kk-KZ"/>
        </w:rPr>
        <w:t xml:space="preserve"> </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rStyle w:val="af7"/>
          <w:b/>
          <w:bCs/>
          <w:sz w:val="28"/>
          <w:szCs w:val="28"/>
          <w:lang w:val="kk-KZ"/>
        </w:rPr>
        <w:t>ҮШ ставкасы</w:t>
      </w:r>
      <w:r w:rsidRPr="005A6940">
        <w:rPr>
          <w:rStyle w:val="af7"/>
          <w:rFonts w:eastAsiaTheme="majorEastAsia"/>
          <w:b/>
          <w:bCs/>
          <w:sz w:val="28"/>
          <w:szCs w:val="28"/>
          <w:lang w:val="kk-KZ"/>
        </w:rPr>
        <w:t xml:space="preserve"> </w:t>
      </w:r>
      <w:r w:rsidRPr="005A6940">
        <w:rPr>
          <w:rStyle w:val="af4"/>
          <w:sz w:val="28"/>
          <w:szCs w:val="28"/>
          <w:lang w:val="kk-KZ"/>
        </w:rPr>
        <w:t>= Бөлінген үстеме шығындар/Тарату базасының жалпы мөлшері .</w:t>
      </w:r>
      <w:r w:rsidRPr="005A6940">
        <w:rPr>
          <w:rStyle w:val="af4"/>
          <w:rFonts w:eastAsiaTheme="majorEastAsia"/>
          <w:sz w:val="28"/>
          <w:szCs w:val="28"/>
          <w:lang w:val="kk-KZ"/>
        </w:rPr>
        <w:tab/>
      </w:r>
      <w:r w:rsidRPr="005A6940">
        <w:rPr>
          <w:rStyle w:val="af4"/>
          <w:rFonts w:eastAsiaTheme="majorEastAsia"/>
          <w:sz w:val="28"/>
          <w:szCs w:val="28"/>
          <w:lang w:val="kk-KZ"/>
        </w:rPr>
        <w:tab/>
      </w:r>
      <w:r w:rsidRPr="005A6940">
        <w:rPr>
          <w:rStyle w:val="af4"/>
          <w:rFonts w:eastAsiaTheme="majorEastAsia"/>
          <w:sz w:val="28"/>
          <w:szCs w:val="28"/>
          <w:lang w:val="kk-KZ"/>
        </w:rPr>
        <w:tab/>
      </w:r>
      <w:r w:rsidRPr="005A6940">
        <w:rPr>
          <w:rStyle w:val="af4"/>
          <w:rFonts w:eastAsiaTheme="majorEastAsia"/>
          <w:sz w:val="28"/>
          <w:szCs w:val="28"/>
          <w:lang w:val="kk-KZ"/>
        </w:rPr>
        <w:tab/>
        <w:t xml:space="preserve"> </w:t>
      </w:r>
      <w:r w:rsidRPr="005A6940">
        <w:rPr>
          <w:rStyle w:val="af4"/>
          <w:sz w:val="28"/>
          <w:szCs w:val="28"/>
          <w:lang w:val="kk-KZ"/>
        </w:rPr>
        <w:t>(1)</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lastRenderedPageBreak/>
        <w:t>Сонан соң үстеме шығындар белгіленген ставкалар негізінде өнімге бөлінеді. Бөлу əрбір орталықтың үстеме шығындар ставкаларын əрбір тұтылған өнімнің үстеме шығындарды тарату базасына көбейту арқылы орындалады.</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t>Кейбір кəсіпорындар үстеме шығындарды таратудың екі сатылық түрін қолдана бермейді. Оларда өндірістік үстеме шығындар шығындар орталықтары бойынша таратылмайды. Оның орнына үстеме шығындарды таратудың бірізді (единая) ставкасы енгізіледі [3].</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t>«Бірізді ставкасы» (жалпы зауыттық) термині бүкіл кəсіпорын бойынша белгіленген үстеме шығындарды тарату ставкасын білдіреді.</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t>Зауытта үстеме шығындарды таратудың бірізді ставкасы қолданылады. Себебі конвейерлік технологиямен өндірілетін темір-бетон бұйымдарына қосылатын үстеме шығындар шығындар орталықтарында тура пропорциялармен бөлінеді.</w:t>
      </w: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sz w:val="28"/>
          <w:szCs w:val="28"/>
          <w:lang w:val="kk-KZ"/>
        </w:rPr>
        <w:t>Зауыттың үстеме шығындары құрамына енетіні: өндірістік құрылғылардың амортизациясы, құрылғыларды пайдалану жəне жөндеу шығындары, негізгі емес, қосымша өндірістік жұмыскерлердің еңбек шығындары, жал төлемдері, коммуналдық қызмет жəне басқалары. Бірізді ұдайы үстеме шығындарды (ҰҮШ) тарату есебінің тəртібі төменде келтірілген.</w:t>
      </w:r>
    </w:p>
    <w:p w:rsidR="00CE1906" w:rsidRPr="005A6940" w:rsidRDefault="00CE1906" w:rsidP="00CE1906">
      <w:pPr>
        <w:pStyle w:val="af3"/>
        <w:shd w:val="clear" w:color="auto" w:fill="FFFFFF"/>
        <w:spacing w:before="0" w:beforeAutospacing="0" w:after="0" w:afterAutospacing="0"/>
        <w:ind w:firstLine="709"/>
        <w:rPr>
          <w:rStyle w:val="af7"/>
          <w:rFonts w:eastAsiaTheme="majorEastAsia"/>
          <w:b/>
          <w:bCs/>
          <w:sz w:val="28"/>
          <w:szCs w:val="28"/>
          <w:lang w:val="kk-KZ"/>
        </w:rPr>
      </w:pPr>
    </w:p>
    <w:p w:rsidR="00CE1906" w:rsidRPr="005A6940" w:rsidRDefault="00CE1906" w:rsidP="00CE1906">
      <w:pPr>
        <w:pStyle w:val="af3"/>
        <w:shd w:val="clear" w:color="auto" w:fill="FFFFFF"/>
        <w:spacing w:before="0" w:beforeAutospacing="0" w:after="0" w:afterAutospacing="0"/>
        <w:ind w:firstLine="709"/>
        <w:rPr>
          <w:sz w:val="28"/>
          <w:szCs w:val="28"/>
          <w:lang w:val="kk-KZ"/>
        </w:rPr>
      </w:pPr>
      <w:r w:rsidRPr="005A6940">
        <w:rPr>
          <w:rStyle w:val="af7"/>
          <w:b/>
          <w:bCs/>
          <w:sz w:val="28"/>
          <w:szCs w:val="28"/>
          <w:lang w:val="kk-KZ"/>
        </w:rPr>
        <w:t>ҰҮШ бірізді ставкасы </w:t>
      </w:r>
      <w:r w:rsidRPr="005A6940">
        <w:rPr>
          <w:rStyle w:val="af4"/>
          <w:sz w:val="28"/>
          <w:szCs w:val="28"/>
          <w:lang w:val="kk-KZ"/>
        </w:rPr>
        <w:t>=Жыл бойына ұдайы үстеме шығындар/Өндірілген өнім көлемі . </w:t>
      </w:r>
      <w:r w:rsidRPr="005A6940">
        <w:rPr>
          <w:rStyle w:val="af4"/>
          <w:rFonts w:eastAsiaTheme="majorEastAsia"/>
          <w:sz w:val="28"/>
          <w:szCs w:val="28"/>
          <w:lang w:val="kk-KZ"/>
        </w:rPr>
        <w:tab/>
      </w:r>
      <w:r w:rsidRPr="005A6940">
        <w:rPr>
          <w:rStyle w:val="af4"/>
          <w:rFonts w:eastAsiaTheme="majorEastAsia"/>
          <w:sz w:val="28"/>
          <w:szCs w:val="28"/>
          <w:lang w:val="kk-KZ"/>
        </w:rPr>
        <w:tab/>
      </w:r>
      <w:r w:rsidRPr="005A6940">
        <w:rPr>
          <w:rStyle w:val="af4"/>
          <w:rFonts w:eastAsiaTheme="majorEastAsia"/>
          <w:sz w:val="28"/>
          <w:szCs w:val="28"/>
          <w:lang w:val="kk-KZ"/>
        </w:rPr>
        <w:tab/>
      </w:r>
      <w:r w:rsidRPr="005A6940">
        <w:rPr>
          <w:rStyle w:val="af4"/>
          <w:rFonts w:eastAsiaTheme="majorEastAsia"/>
          <w:sz w:val="28"/>
          <w:szCs w:val="28"/>
          <w:lang w:val="kk-KZ"/>
        </w:rPr>
        <w:tab/>
      </w:r>
      <w:r w:rsidRPr="005A6940">
        <w:rPr>
          <w:rStyle w:val="af4"/>
          <w:rFonts w:eastAsiaTheme="majorEastAsia"/>
          <w:sz w:val="28"/>
          <w:szCs w:val="28"/>
          <w:lang w:val="kk-KZ"/>
        </w:rPr>
        <w:tab/>
      </w:r>
      <w:r w:rsidRPr="005A6940">
        <w:rPr>
          <w:rStyle w:val="af4"/>
          <w:rFonts w:eastAsiaTheme="majorEastAsia"/>
          <w:sz w:val="28"/>
          <w:szCs w:val="28"/>
          <w:lang w:val="kk-KZ"/>
        </w:rPr>
        <w:tab/>
      </w:r>
      <w:r w:rsidRPr="005A6940">
        <w:rPr>
          <w:rStyle w:val="af4"/>
          <w:sz w:val="28"/>
          <w:szCs w:val="28"/>
          <w:lang w:val="kk-KZ"/>
        </w:rPr>
        <w:t xml:space="preserve"> (2)</w:t>
      </w:r>
    </w:p>
    <w:p w:rsidR="008B6780" w:rsidRPr="005A6940" w:rsidRDefault="008B6780" w:rsidP="00EF5D59">
      <w:pPr>
        <w:ind w:firstLine="567"/>
        <w:rPr>
          <w:rFonts w:ascii="Times New Roman" w:eastAsia="Times New Roman" w:hAnsi="Times New Roman" w:cs="Times New Roman"/>
          <w:b/>
          <w:bCs/>
          <w:sz w:val="28"/>
          <w:szCs w:val="28"/>
          <w:lang w:val="kk-KZ" w:eastAsia="ru-RU"/>
        </w:rPr>
      </w:pPr>
    </w:p>
    <w:p w:rsidR="00EF5D59" w:rsidRPr="005A6940" w:rsidRDefault="00A0757C" w:rsidP="00EF5D59">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EF5D59" w:rsidRPr="005A6940" w:rsidRDefault="00A0757C" w:rsidP="00EF5D59">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 Үстеме шығыстарға қандай шығыстар жатады? </w:t>
      </w:r>
    </w:p>
    <w:p w:rsidR="00EF5D59" w:rsidRPr="005A6940" w:rsidRDefault="00A0757C" w:rsidP="00EF5D59">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2. Үстеме </w:t>
      </w:r>
      <w:hyperlink r:id="rId64" w:history="1">
        <w:r w:rsidRPr="005A6940">
          <w:rPr>
            <w:rFonts w:ascii="Times New Roman" w:eastAsia="Times New Roman" w:hAnsi="Times New Roman" w:cs="Times New Roman"/>
            <w:sz w:val="28"/>
            <w:szCs w:val="28"/>
            <w:lang w:val="kk-KZ" w:eastAsia="ru-RU"/>
          </w:rPr>
          <w:t>шығыстардың құрамы</w:t>
        </w:r>
      </w:hyperlink>
      <w:r w:rsidRPr="005A6940">
        <w:rPr>
          <w:rFonts w:ascii="Times New Roman" w:eastAsia="Times New Roman" w:hAnsi="Times New Roman" w:cs="Times New Roman"/>
          <w:sz w:val="28"/>
          <w:szCs w:val="28"/>
          <w:lang w:val="kk-KZ" w:eastAsia="ru-RU"/>
        </w:rPr>
        <w:t xml:space="preserve">, құрылымы. </w:t>
      </w:r>
    </w:p>
    <w:p w:rsidR="00EF5D59" w:rsidRPr="005A6940" w:rsidRDefault="00A0757C" w:rsidP="00EF5D59">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3. Үстеме шығыстарды бөлу базасы деген не? </w:t>
      </w:r>
    </w:p>
    <w:p w:rsidR="008B6780" w:rsidRPr="005A6940" w:rsidRDefault="008B6780" w:rsidP="00EF5D59">
      <w:pPr>
        <w:ind w:firstLine="567"/>
        <w:rPr>
          <w:rFonts w:ascii="Times New Roman" w:eastAsia="Times New Roman" w:hAnsi="Times New Roman" w:cs="Times New Roman"/>
          <w:b/>
          <w:bCs/>
          <w:sz w:val="28"/>
          <w:szCs w:val="28"/>
          <w:lang w:val="kk-KZ" w:eastAsia="ru-RU"/>
        </w:rPr>
      </w:pPr>
    </w:p>
    <w:p w:rsidR="00EF5D59" w:rsidRPr="005A6940" w:rsidRDefault="00A0757C" w:rsidP="00EF5D59">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EF5D59" w:rsidRPr="005A6940" w:rsidRDefault="00A0757C" w:rsidP="00EF5D59">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EF5D59" w:rsidRPr="005A6940" w:rsidRDefault="00A0757C" w:rsidP="00EF5D59">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EF5D59" w:rsidRPr="005A6940" w:rsidRDefault="00A0757C" w:rsidP="00EF5D59">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EF5D59" w:rsidRPr="005A6940" w:rsidRDefault="00A0757C" w:rsidP="00EF5D59">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предприятия.</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Учебное</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пособие/В.П.Волков,</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А.И.Ильин</w:t>
      </w:r>
      <w:proofErr w:type="gramStart"/>
      <w:r w:rsidRPr="005A6940">
        <w:rPr>
          <w:rFonts w:ascii="Times New Roman" w:eastAsia="Times New Roman" w:hAnsi="Times New Roman" w:cs="Times New Roman"/>
          <w:sz w:val="28"/>
          <w:szCs w:val="28"/>
          <w:lang w:eastAsia="ru-RU"/>
        </w:rPr>
        <w:t>,В</w:t>
      </w:r>
      <w:proofErr w:type="gramEnd"/>
      <w:r w:rsidRPr="005A6940">
        <w:rPr>
          <w:rFonts w:ascii="Times New Roman" w:eastAsia="Times New Roman" w:hAnsi="Times New Roman" w:cs="Times New Roman"/>
          <w:sz w:val="28"/>
          <w:szCs w:val="28"/>
          <w:lang w:eastAsia="ru-RU"/>
        </w:rPr>
        <w:t xml:space="preserve">.И. Станкевич и др.: под общей редакцией А.И. Ильина М.: Новое знание 2004 г. </w:t>
      </w:r>
    </w:p>
    <w:p w:rsidR="00EF5D59" w:rsidRPr="005A6940" w:rsidRDefault="00A0757C" w:rsidP="00EF5D59">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5.НазароваВ.Л.,М.С.Жапбарханова.Басқаруесебі:Оқулық–Алматы: Экономика, 2005 ж. </w:t>
      </w:r>
    </w:p>
    <w:p w:rsidR="00EF5D59" w:rsidRPr="005A6940" w:rsidRDefault="00A0757C" w:rsidP="00EF5D59">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6.Ниязбекова</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Р.Қ.</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Рахметов</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Б.А.</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Кәсіпорын</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экономикасы:</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Оқу</w:t>
      </w:r>
      <w:r w:rsidR="00EF5D59"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құралы/Алматы: Экономика, 2008</w:t>
      </w:r>
    </w:p>
    <w:p w:rsidR="00CE1906" w:rsidRPr="005A6940" w:rsidRDefault="00CE1906" w:rsidP="00EF5D59">
      <w:pPr>
        <w:ind w:firstLine="567"/>
        <w:rPr>
          <w:rFonts w:ascii="Times New Roman" w:eastAsia="Times New Roman" w:hAnsi="Times New Roman" w:cs="Times New Roman"/>
          <w:b/>
          <w:bCs/>
          <w:sz w:val="28"/>
          <w:szCs w:val="28"/>
          <w:lang w:val="kk-KZ" w:eastAsia="ru-RU"/>
        </w:rPr>
      </w:pPr>
    </w:p>
    <w:p w:rsidR="00917AA5" w:rsidRPr="005A6940" w:rsidRDefault="00917AA5" w:rsidP="00EF5D59">
      <w:pPr>
        <w:ind w:firstLine="567"/>
        <w:rPr>
          <w:rFonts w:ascii="Times New Roman" w:eastAsia="Times New Roman" w:hAnsi="Times New Roman" w:cs="Times New Roman"/>
          <w:b/>
          <w:bCs/>
          <w:sz w:val="28"/>
          <w:szCs w:val="28"/>
          <w:lang w:val="kk-KZ" w:eastAsia="ru-RU"/>
        </w:rPr>
      </w:pPr>
    </w:p>
    <w:p w:rsidR="00917AA5" w:rsidRPr="005A6940" w:rsidRDefault="00917AA5" w:rsidP="00EF5D59">
      <w:pPr>
        <w:ind w:firstLine="567"/>
        <w:rPr>
          <w:rFonts w:ascii="Times New Roman" w:eastAsia="Times New Roman" w:hAnsi="Times New Roman" w:cs="Times New Roman"/>
          <w:b/>
          <w:bCs/>
          <w:sz w:val="28"/>
          <w:szCs w:val="28"/>
          <w:lang w:val="kk-KZ" w:eastAsia="ru-RU"/>
        </w:rPr>
      </w:pPr>
    </w:p>
    <w:p w:rsidR="00917AA5" w:rsidRPr="005A6940" w:rsidRDefault="00917AA5" w:rsidP="00EF5D59">
      <w:pPr>
        <w:ind w:firstLine="567"/>
        <w:rPr>
          <w:rFonts w:ascii="Times New Roman" w:eastAsia="Times New Roman" w:hAnsi="Times New Roman" w:cs="Times New Roman"/>
          <w:b/>
          <w:bCs/>
          <w:sz w:val="28"/>
          <w:szCs w:val="28"/>
          <w:lang w:val="kk-KZ" w:eastAsia="ru-RU"/>
        </w:rPr>
      </w:pPr>
    </w:p>
    <w:p w:rsidR="00917AA5" w:rsidRPr="005A6940" w:rsidRDefault="00917AA5" w:rsidP="00EF5D59">
      <w:pPr>
        <w:ind w:firstLine="567"/>
        <w:rPr>
          <w:rFonts w:ascii="Times New Roman" w:eastAsia="Times New Roman" w:hAnsi="Times New Roman" w:cs="Times New Roman"/>
          <w:b/>
          <w:bCs/>
          <w:sz w:val="28"/>
          <w:szCs w:val="28"/>
          <w:lang w:val="kk-KZ" w:eastAsia="ru-RU"/>
        </w:rPr>
      </w:pPr>
    </w:p>
    <w:p w:rsidR="00917AA5" w:rsidRPr="005A6940" w:rsidRDefault="00917AA5" w:rsidP="00EF5D59">
      <w:pPr>
        <w:ind w:firstLine="567"/>
        <w:rPr>
          <w:rFonts w:ascii="Times New Roman" w:eastAsia="Times New Roman" w:hAnsi="Times New Roman" w:cs="Times New Roman"/>
          <w:b/>
          <w:bCs/>
          <w:sz w:val="28"/>
          <w:szCs w:val="28"/>
          <w:lang w:val="kk-KZ" w:eastAsia="ru-RU"/>
        </w:rPr>
      </w:pPr>
    </w:p>
    <w:p w:rsidR="00EF5D59" w:rsidRPr="005A6940" w:rsidRDefault="00A0757C" w:rsidP="00EF5D59">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lastRenderedPageBreak/>
        <w:t xml:space="preserve">Тақырып 11. </w:t>
      </w:r>
      <w:r w:rsidR="00917AA5" w:rsidRPr="005A6940">
        <w:rPr>
          <w:rFonts w:ascii="Times New Roman" w:eastAsia="Times New Roman" w:hAnsi="Times New Roman" w:cs="Times New Roman"/>
          <w:b/>
          <w:bCs/>
          <w:sz w:val="28"/>
          <w:szCs w:val="28"/>
          <w:lang w:val="kk-KZ" w:eastAsia="ru-RU"/>
        </w:rPr>
        <w:t>Шығындарды басқару жүйесі және шығындарды талдау</w:t>
      </w:r>
      <w:r w:rsidRPr="005A6940">
        <w:rPr>
          <w:rFonts w:ascii="Times New Roman" w:eastAsia="Times New Roman" w:hAnsi="Times New Roman" w:cs="Times New Roman"/>
          <w:b/>
          <w:bCs/>
          <w:sz w:val="28"/>
          <w:szCs w:val="28"/>
          <w:lang w:val="kk-KZ" w:eastAsia="ru-RU"/>
        </w:rPr>
        <w:t xml:space="preserve"> </w:t>
      </w:r>
    </w:p>
    <w:p w:rsidR="008B6780" w:rsidRPr="005A6940" w:rsidRDefault="008B6780" w:rsidP="00EF5D59">
      <w:pPr>
        <w:ind w:firstLine="567"/>
        <w:rPr>
          <w:rFonts w:ascii="Times New Roman" w:eastAsia="Times New Roman" w:hAnsi="Times New Roman" w:cs="Times New Roman"/>
          <w:b/>
          <w:bCs/>
          <w:sz w:val="28"/>
          <w:szCs w:val="28"/>
          <w:lang w:val="kk-KZ" w:eastAsia="ru-RU"/>
        </w:rPr>
      </w:pPr>
    </w:p>
    <w:p w:rsidR="00917AA5" w:rsidRPr="005A6940" w:rsidRDefault="00917AA5" w:rsidP="00917AA5">
      <w:pPr>
        <w:ind w:firstLine="709"/>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 мақсаты</w:t>
      </w:r>
      <w:r w:rsidRPr="005A6940">
        <w:rPr>
          <w:rFonts w:ascii="Times New Roman" w:eastAsia="Times New Roman" w:hAnsi="Times New Roman" w:cs="Times New Roman"/>
          <w:sz w:val="28"/>
          <w:szCs w:val="28"/>
          <w:lang w:val="kk-KZ" w:eastAsia="ru-RU"/>
        </w:rPr>
        <w:t>: студенттерді ш</w:t>
      </w:r>
      <w:r w:rsidRPr="005A6940">
        <w:rPr>
          <w:rFonts w:ascii="Times New Roman" w:eastAsia="Times New Roman" w:hAnsi="Times New Roman" w:cs="Times New Roman"/>
          <w:b/>
          <w:bCs/>
          <w:sz w:val="28"/>
          <w:szCs w:val="28"/>
          <w:lang w:val="kk-KZ" w:eastAsia="ru-RU"/>
        </w:rPr>
        <w:t xml:space="preserve">ығындарды басқару жүйесі және шығындарды талдаудың </w:t>
      </w:r>
      <w:r w:rsidRPr="005A6940">
        <w:rPr>
          <w:rFonts w:ascii="Times New Roman" w:eastAsia="Times New Roman" w:hAnsi="Times New Roman" w:cs="Times New Roman"/>
          <w:sz w:val="28"/>
          <w:szCs w:val="28"/>
          <w:lang w:val="kk-KZ" w:eastAsia="ru-RU"/>
        </w:rPr>
        <w:t xml:space="preserve">мақсаты, міндеттері, әдістері мен ұйымдастыру қағидаларымен таныстыру </w:t>
      </w:r>
    </w:p>
    <w:p w:rsidR="00917AA5" w:rsidRPr="005A6940" w:rsidRDefault="00917AA5" w:rsidP="00917AA5">
      <w:pPr>
        <w:ind w:firstLine="709"/>
        <w:rPr>
          <w:rFonts w:ascii="Times New Roman" w:eastAsia="Times New Roman" w:hAnsi="Times New Roman" w:cs="Times New Roman"/>
          <w:sz w:val="28"/>
          <w:szCs w:val="28"/>
          <w:lang w:val="kk-KZ" w:eastAsia="ru-RU"/>
        </w:rPr>
      </w:pPr>
    </w:p>
    <w:p w:rsidR="00917AA5" w:rsidRPr="005A6940" w:rsidRDefault="00917AA5" w:rsidP="00917AA5">
      <w:pPr>
        <w:tabs>
          <w:tab w:val="left" w:pos="1605"/>
        </w:tabs>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917AA5" w:rsidRPr="005A6940" w:rsidRDefault="00917AA5" w:rsidP="00917AA5">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11.1 Шығындарды басқару жүйесін қалыптастыру</w:t>
      </w:r>
    </w:p>
    <w:p w:rsidR="00917AA5" w:rsidRPr="005A6940" w:rsidRDefault="00917AA5" w:rsidP="00917AA5">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11.2 Шығындарды талдау сызбасы</w:t>
      </w:r>
    </w:p>
    <w:p w:rsidR="00917AA5" w:rsidRPr="005A6940" w:rsidRDefault="00917AA5" w:rsidP="00917AA5">
      <w:pPr>
        <w:ind w:firstLine="709"/>
        <w:rPr>
          <w:rFonts w:ascii="Times New Roman" w:eastAsia="Times New Roman" w:hAnsi="Times New Roman" w:cs="Times New Roman"/>
          <w:sz w:val="28"/>
          <w:szCs w:val="28"/>
          <w:lang w:val="kk-KZ" w:eastAsia="ru-RU"/>
        </w:rPr>
      </w:pPr>
    </w:p>
    <w:p w:rsidR="00735B6F" w:rsidRPr="005A6940" w:rsidRDefault="00735B6F" w:rsidP="00735B6F">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11.1 Шығындарды басқару жүйесін қалыптастыру</w:t>
      </w:r>
    </w:p>
    <w:p w:rsidR="00917AA5" w:rsidRPr="005A6940" w:rsidRDefault="00917AA5" w:rsidP="00917AA5">
      <w:pPr>
        <w:tabs>
          <w:tab w:val="left" w:pos="4050"/>
        </w:tabs>
        <w:ind w:firstLine="709"/>
        <w:outlineLvl w:val="0"/>
        <w:rPr>
          <w:rFonts w:ascii="Times New Roman" w:hAnsi="Times New Roman" w:cs="Times New Roman"/>
          <w:sz w:val="28"/>
          <w:szCs w:val="28"/>
          <w:lang w:val="kk-KZ"/>
        </w:rPr>
      </w:pPr>
      <w:r w:rsidRPr="005A6940">
        <w:rPr>
          <w:rFonts w:ascii="Times New Roman" w:hAnsi="Times New Roman" w:cs="Times New Roman"/>
          <w:sz w:val="28"/>
          <w:szCs w:val="28"/>
          <w:lang w:val="kk-KZ"/>
        </w:rPr>
        <w:t>Қазіргі танда шығындарды басқару өз функциялары арқылы кәсіпорынның ішкі қызметін, оның стратегиясы мен тактикасын басқарудың негізгі ақпараттық фундаменті ретінде көрініс табуда. Осы жүйенің негізгі бағыты - бұл жедел және болжалды басқарушылық шешім қабылдау үшін ақпараттарды дайындау. Егер қазіргі таңдағы авторлардың шығындарды басқарудың мәні, мақсаты, міндеттері туралы пікірлерін жалпылап алатын болсақ, онда оларды төмендегідей көрсетуге болады.</w:t>
      </w:r>
    </w:p>
    <w:p w:rsidR="00735B6F" w:rsidRPr="005A6940" w:rsidRDefault="00917AA5" w:rsidP="00917AA5">
      <w:pPr>
        <w:tabs>
          <w:tab w:val="left" w:pos="4050"/>
        </w:tabs>
        <w:ind w:firstLine="709"/>
        <w:outlineLvl w:val="0"/>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Шығындарды басқару - бұл кәсіпорынның ресурстарын тиімді қолдану, өндіріс процесінің барлық кезеңдерінде ресурстарды үнемдеу және олардан болатын пайданы максимизациялау. Ол тек қана шығындарды азайтуды көздемейді, себебі басқарудың барлық элементтеріне тарайды. </w:t>
      </w:r>
    </w:p>
    <w:p w:rsidR="00917AA5" w:rsidRPr="005A6940" w:rsidRDefault="00917AA5" w:rsidP="00917AA5">
      <w:pPr>
        <w:tabs>
          <w:tab w:val="left" w:pos="4050"/>
        </w:tabs>
        <w:ind w:firstLine="709"/>
        <w:outlineLvl w:val="0"/>
        <w:rPr>
          <w:rFonts w:ascii="Times New Roman" w:hAnsi="Times New Roman" w:cs="Times New Roman"/>
          <w:sz w:val="28"/>
          <w:szCs w:val="28"/>
          <w:lang w:val="kk-KZ"/>
        </w:rPr>
      </w:pPr>
      <w:r w:rsidRPr="005A6940">
        <w:rPr>
          <w:rFonts w:ascii="Times New Roman" w:hAnsi="Times New Roman" w:cs="Times New Roman"/>
          <w:sz w:val="28"/>
          <w:szCs w:val="28"/>
          <w:lang w:val="kk-KZ"/>
        </w:rPr>
        <w:t>Шығындарды басқару арқылы кәсіпорын жоғары эконо</w:t>
      </w:r>
      <w:r w:rsidR="00735B6F" w:rsidRPr="005A6940">
        <w:rPr>
          <w:rFonts w:ascii="Times New Roman" w:hAnsi="Times New Roman" w:cs="Times New Roman"/>
          <w:sz w:val="28"/>
          <w:szCs w:val="28"/>
          <w:lang w:val="kk-KZ"/>
        </w:rPr>
        <w:t>ми</w:t>
      </w:r>
      <w:r w:rsidRPr="005A6940">
        <w:rPr>
          <w:rFonts w:ascii="Times New Roman" w:hAnsi="Times New Roman" w:cs="Times New Roman"/>
          <w:sz w:val="28"/>
          <w:szCs w:val="28"/>
          <w:lang w:val="kk-KZ"/>
        </w:rPr>
        <w:t xml:space="preserve">калық нәтижелерге қол жеткізеді. </w:t>
      </w:r>
    </w:p>
    <w:p w:rsidR="00917AA5" w:rsidRPr="005A6940" w:rsidRDefault="00917AA5" w:rsidP="00917AA5">
      <w:pPr>
        <w:tabs>
          <w:tab w:val="left" w:pos="4050"/>
        </w:tabs>
        <w:ind w:firstLine="709"/>
        <w:outlineLvl w:val="0"/>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Шығындарды басқару құралы болып кәсіпорын шығындарының барлық көптүрлілігі табылады. Шығындарды басқару объектісі болып ұйымның өзіндік шығындары, олардың құрылу және азаю процесі табылады. Ал шығындарды басқару субъектісі болып өндіріс бөлімшелері, басшылар және ұйым мамандары, яғни басқару жүйесі табылады. </w:t>
      </w:r>
    </w:p>
    <w:p w:rsidR="00735B6F" w:rsidRPr="005A6940" w:rsidRDefault="00917AA5" w:rsidP="00917AA5">
      <w:pPr>
        <w:tabs>
          <w:tab w:val="left" w:pos="4050"/>
        </w:tabs>
        <w:ind w:firstLine="709"/>
        <w:outlineLvl w:val="0"/>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Қазіргі таңдағы шарттарға байланысты шығындарды басқару жүйесін құрудың негізгі мақсаты - ең тиімді тәсілмен баға анықтауында, сатып алушы сол бағаны белгілі бір тауар түрі мен қызмет үшін төлеуге келісуі қажет. Пайданы максималдау арқылы қаржылық нәтижеге қол жеткізу. </w:t>
      </w:r>
    </w:p>
    <w:p w:rsidR="00917AA5" w:rsidRPr="005A6940" w:rsidRDefault="00917AA5" w:rsidP="00917AA5">
      <w:pPr>
        <w:pStyle w:val="text"/>
        <w:spacing w:before="0" w:beforeAutospacing="0" w:after="0" w:afterAutospacing="0"/>
        <w:ind w:firstLine="709"/>
        <w:jc w:val="both"/>
        <w:rPr>
          <w:sz w:val="28"/>
          <w:szCs w:val="28"/>
        </w:rPr>
      </w:pPr>
      <w:r w:rsidRPr="005A6940">
        <w:rPr>
          <w:sz w:val="28"/>
          <w:szCs w:val="28"/>
        </w:rPr>
        <w:t>Шығындарды басқарудың функциялары:</w:t>
      </w:r>
    </w:p>
    <w:p w:rsidR="00917AA5" w:rsidRPr="005A6940" w:rsidRDefault="00917AA5" w:rsidP="00917AA5">
      <w:pPr>
        <w:pStyle w:val="text"/>
        <w:numPr>
          <w:ilvl w:val="0"/>
          <w:numId w:val="102"/>
        </w:numPr>
        <w:tabs>
          <w:tab w:val="clear" w:pos="1777"/>
          <w:tab w:val="num" w:pos="0"/>
          <w:tab w:val="left" w:pos="900"/>
        </w:tabs>
        <w:spacing w:before="0" w:beforeAutospacing="0" w:after="0" w:afterAutospacing="0"/>
        <w:ind w:left="0" w:firstLine="709"/>
        <w:jc w:val="both"/>
        <w:rPr>
          <w:sz w:val="28"/>
          <w:szCs w:val="28"/>
        </w:rPr>
      </w:pPr>
      <w:r w:rsidRPr="005A6940">
        <w:rPr>
          <w:sz w:val="28"/>
          <w:szCs w:val="28"/>
        </w:rPr>
        <w:t>өндіріс шығындарын болжау, жоспарлау, нормалау және есептеу, өзіндік құнды калькуляциялау, инвестициялық қызмет пен капитал салымдарына деген шектелген (ұзақ мерзімді) шығындарды жоспарлау және есептеу;</w:t>
      </w:r>
    </w:p>
    <w:p w:rsidR="00917AA5" w:rsidRPr="005A6940" w:rsidRDefault="00917AA5" w:rsidP="00917AA5">
      <w:pPr>
        <w:pStyle w:val="text"/>
        <w:numPr>
          <w:ilvl w:val="0"/>
          <w:numId w:val="102"/>
        </w:numPr>
        <w:tabs>
          <w:tab w:val="clear" w:pos="1777"/>
          <w:tab w:val="num" w:pos="0"/>
          <w:tab w:val="left" w:pos="900"/>
        </w:tabs>
        <w:spacing w:before="0" w:beforeAutospacing="0" w:after="0" w:afterAutospacing="0"/>
        <w:ind w:left="0" w:firstLine="709"/>
        <w:jc w:val="both"/>
        <w:rPr>
          <w:sz w:val="28"/>
          <w:szCs w:val="28"/>
        </w:rPr>
      </w:pPr>
      <w:r w:rsidRPr="005A6940">
        <w:rPr>
          <w:sz w:val="28"/>
          <w:szCs w:val="28"/>
        </w:rPr>
        <w:t>шығындарды әр түрлі бағыттары, сегменттері, өнімдері мен бөлімшелері бойынша, көрсеткіш динамикасы, шығындар сметасы мен нормадан ауытқуы бойынша бақылау және талдау;</w:t>
      </w:r>
    </w:p>
    <w:p w:rsidR="00917AA5" w:rsidRPr="005A6940" w:rsidRDefault="00917AA5" w:rsidP="00917AA5">
      <w:pPr>
        <w:pStyle w:val="text"/>
        <w:numPr>
          <w:ilvl w:val="0"/>
          <w:numId w:val="102"/>
        </w:numPr>
        <w:tabs>
          <w:tab w:val="clear" w:pos="1777"/>
          <w:tab w:val="num" w:pos="0"/>
          <w:tab w:val="left" w:pos="900"/>
        </w:tabs>
        <w:spacing w:before="0" w:beforeAutospacing="0" w:after="0" w:afterAutospacing="0"/>
        <w:ind w:left="0" w:firstLine="709"/>
        <w:jc w:val="both"/>
        <w:rPr>
          <w:sz w:val="28"/>
          <w:szCs w:val="28"/>
        </w:rPr>
      </w:pPr>
      <w:r w:rsidRPr="005A6940">
        <w:rPr>
          <w:sz w:val="28"/>
          <w:szCs w:val="28"/>
        </w:rPr>
        <w:t>белгілі бір шаруашылық қызметті басқаруда қолдану үшін, қызметті бақылау мен персоналды ынталандыру үшін ішкі сандық және сапалық ақпаратты қалыптастыру;</w:t>
      </w:r>
    </w:p>
    <w:p w:rsidR="00917AA5" w:rsidRPr="005A6940" w:rsidRDefault="00917AA5" w:rsidP="00917AA5">
      <w:pPr>
        <w:pStyle w:val="text"/>
        <w:numPr>
          <w:ilvl w:val="0"/>
          <w:numId w:val="102"/>
        </w:numPr>
        <w:tabs>
          <w:tab w:val="clear" w:pos="1777"/>
          <w:tab w:val="num" w:pos="0"/>
          <w:tab w:val="left" w:pos="900"/>
        </w:tabs>
        <w:spacing w:before="0" w:beforeAutospacing="0" w:after="0" w:afterAutospacing="0"/>
        <w:ind w:left="0" w:firstLine="709"/>
        <w:jc w:val="both"/>
        <w:rPr>
          <w:sz w:val="28"/>
          <w:szCs w:val="28"/>
        </w:rPr>
      </w:pPr>
      <w:r w:rsidRPr="005A6940">
        <w:rPr>
          <w:sz w:val="28"/>
          <w:szCs w:val="28"/>
        </w:rPr>
        <w:lastRenderedPageBreak/>
        <w:t>кәсіпорынның өндіріс процесінің барлық кезеңдері мен барлық өндірістік бөлімшелерінде шығындарды азайту резервтерін анықтау.</w:t>
      </w:r>
    </w:p>
    <w:p w:rsidR="00917AA5" w:rsidRPr="005A6940" w:rsidRDefault="00917AA5" w:rsidP="00917AA5">
      <w:pPr>
        <w:pStyle w:val="text"/>
        <w:tabs>
          <w:tab w:val="left" w:pos="1080"/>
        </w:tabs>
        <w:spacing w:before="0" w:beforeAutospacing="0" w:after="0" w:afterAutospacing="0"/>
        <w:ind w:firstLine="709"/>
        <w:jc w:val="both"/>
        <w:rPr>
          <w:sz w:val="28"/>
          <w:szCs w:val="28"/>
        </w:rPr>
      </w:pPr>
      <w:r w:rsidRPr="005A6940">
        <w:rPr>
          <w:sz w:val="28"/>
          <w:szCs w:val="28"/>
        </w:rPr>
        <w:t>Шығындарды басқарудың негізгі функциялары болжау және жоспарлау, есептеу, бақылау (маниторинг), реттеу және координациялау, сонымен қатар, талдау болып табылады. Шығындарды талдауды жүйелі түрде жүргіземіз, яғни ұйымды жекелеген элементтерден тұратын бірлескен бөлік ретінде қарастырамыз. Жекелеген элементтерден тұратын бірлескен бөлік ретінде шығындарды басқару жүйесін 1</w:t>
      </w:r>
      <w:r w:rsidR="00735B6F" w:rsidRPr="005A6940">
        <w:rPr>
          <w:sz w:val="28"/>
          <w:szCs w:val="28"/>
        </w:rPr>
        <w:t>1.1</w:t>
      </w:r>
      <w:r w:rsidRPr="005A6940">
        <w:rPr>
          <w:sz w:val="28"/>
          <w:szCs w:val="28"/>
        </w:rPr>
        <w:t>- ші суреттен көруге болады.</w:t>
      </w:r>
    </w:p>
    <w:p w:rsidR="00917AA5" w:rsidRPr="005A6940" w:rsidRDefault="00917AA5" w:rsidP="00917AA5">
      <w:pPr>
        <w:ind w:firstLine="709"/>
        <w:rPr>
          <w:rFonts w:ascii="Times New Roman" w:hAnsi="Times New Roman" w:cs="Times New Roman"/>
          <w:sz w:val="28"/>
          <w:szCs w:val="28"/>
          <w:lang w:val="kk-KZ"/>
        </w:rPr>
      </w:pPr>
    </w:p>
    <w:p w:rsidR="00917AA5" w:rsidRPr="005A6940" w:rsidRDefault="000F1B08" w:rsidP="00735B6F">
      <w:pPr>
        <w:tabs>
          <w:tab w:val="left" w:pos="5387"/>
        </w:tabs>
        <w:ind w:firstLine="709"/>
        <w:rPr>
          <w:rFonts w:ascii="Times New Roman" w:hAnsi="Times New Roman" w:cs="Times New Roman"/>
          <w:sz w:val="28"/>
          <w:szCs w:val="28"/>
          <w:lang w:val="kk-KZ"/>
        </w:rPr>
      </w:pPr>
      <w:r>
        <w:rPr>
          <w:rFonts w:ascii="Times New Roman" w:hAnsi="Times New Roman" w:cs="Times New Roman"/>
          <w:sz w:val="28"/>
          <w:szCs w:val="28"/>
        </w:rPr>
      </w:r>
      <w:r>
        <w:rPr>
          <w:rFonts w:ascii="Times New Roman" w:hAnsi="Times New Roman" w:cs="Times New Roman"/>
          <w:sz w:val="28"/>
          <w:szCs w:val="28"/>
        </w:rPr>
        <w:pict>
          <v:group id="_x0000_s1038" editas="canvas" style="width:459.05pt;height:513pt;mso-position-horizontal-relative:char;mso-position-vertical-relative:line" coordorigin="2496,1325" coordsize="6929,794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2496;top:1325;width:6929;height:7943" o:preferrelative="f">
              <v:fill o:detectmouseclick="t"/>
              <v:path o:extrusionok="t" o:connecttype="none"/>
            </v:shape>
            <v:oval id="_x0000_s1040" style="position:absolute;left:2496;top:4808;width:2173;height:837">
              <v:textbox>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Шығындарды басқару</w:t>
                    </w:r>
                  </w:p>
                </w:txbxContent>
              </v:textbox>
            </v:oval>
            <v:rect id="_x0000_s1041" style="position:absolute;left:4534;top:1464;width:2173;height:696">
              <v:textbox>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Жоспарлау</w:t>
                    </w:r>
                  </w:p>
                </w:txbxContent>
              </v:textbox>
            </v:rect>
            <v:rect id="_x0000_s1042" style="position:absolute;left:4534;top:3276;width:2173;height:833">
              <v:textbox>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Өндірісті қамтамасыз ету және ұйымдастыру</w:t>
                    </w:r>
                  </w:p>
                </w:txbxContent>
              </v:textbox>
            </v:rect>
            <v:rect id="_x0000_s1043" style="position:absolute;left:4534;top:6202;width:2038;height:696">
              <v:textbox>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Мотивациялау</w:t>
                    </w:r>
                  </w:p>
                </w:txbxContent>
              </v:textbox>
            </v:rect>
            <v:rect id="_x0000_s1044" style="position:absolute;left:4534;top:8153;width:2173;height:696">
              <v:textbox>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Бақылау</w:t>
                    </w:r>
                  </w:p>
                </w:txbxContent>
              </v:textbox>
            </v:rect>
            <v:rect id="_x0000_s1045" style="position:absolute;left:7251;top:1325;width:2174;height:1672">
              <v:textbox>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Ақша қаражаттарының түсуі</w:t>
                    </w:r>
                  </w:p>
                  <w:p w:rsidR="009F5995" w:rsidRPr="00735B6F" w:rsidRDefault="009F5995" w:rsidP="00917AA5">
                    <w:pPr>
                      <w:rPr>
                        <w:rFonts w:ascii="Times New Roman" w:hAnsi="Times New Roman" w:cs="Times New Roman"/>
                      </w:rPr>
                    </w:pPr>
                  </w:p>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Өндірістің жұмыс кестесін жоспарлау, кезектілік</w:t>
                    </w:r>
                  </w:p>
                </w:txbxContent>
              </v:textbox>
            </v:rect>
            <v:rect id="_x0000_s1046" style="position:absolute;left:7251;top:3276;width:2174;height:1672">
              <v:textbox>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Өндірілетін ө</w:t>
                    </w:r>
                    <w:proofErr w:type="gramStart"/>
                    <w:r w:rsidRPr="00735B6F">
                      <w:rPr>
                        <w:rFonts w:ascii="Times New Roman" w:hAnsi="Times New Roman" w:cs="Times New Roman"/>
                      </w:rPr>
                      <w:t>н</w:t>
                    </w:r>
                    <w:proofErr w:type="gramEnd"/>
                    <w:r w:rsidRPr="00735B6F">
                      <w:rPr>
                        <w:rFonts w:ascii="Times New Roman" w:hAnsi="Times New Roman" w:cs="Times New Roman"/>
                      </w:rPr>
                      <w:t>імнің өзіндің құнын азайту, өндіріс процесінің дұрыс жүруін қамтамасыз ететін құралдары,шикізат пен материалдарды жеткізу</w:t>
                    </w:r>
                  </w:p>
                </w:txbxContent>
              </v:textbox>
            </v:rect>
            <v:rect id="_x0000_s1047" style="position:absolute;left:7251;top:5227;width:2173;height:1811">
              <v:textbox>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Жұмыскерлердің жұмыспен қамтылуын қамтамасыз ететін еңбек шарты, жас жұмыскерлерді дайындау жүйесін құру</w:t>
                    </w:r>
                    <w:proofErr w:type="gramStart"/>
                    <w:r w:rsidRPr="00735B6F">
                      <w:rPr>
                        <w:rFonts w:ascii="Times New Roman" w:hAnsi="Times New Roman" w:cs="Times New Roman"/>
                      </w:rPr>
                      <w:t>,е</w:t>
                    </w:r>
                    <w:proofErr w:type="gramEnd"/>
                    <w:r w:rsidRPr="00735B6F">
                      <w:rPr>
                        <w:rFonts w:ascii="Times New Roman" w:hAnsi="Times New Roman" w:cs="Times New Roman"/>
                      </w:rPr>
                      <w:t>ңбек ақы бойынша есеп жүргізу</w:t>
                    </w:r>
                  </w:p>
                </w:txbxContent>
              </v:textbox>
            </v:rect>
            <v:rect id="_x0000_s1048" style="position:absolute;left:7251;top:7317;width:2174;height:1951">
              <v:textbox>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Кәсіпорынның шикізат қорларының шығынын бақылау, ақау санын азайту.</w:t>
                    </w:r>
                  </w:p>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Келісімшартта көрсетілген кестеге сәйкес өнімнің шығарылуын бақылау.</w:t>
                    </w:r>
                  </w:p>
                </w:txbxContent>
              </v:textbox>
            </v:rect>
            <v:line id="_x0000_s1049" style="position:absolute;flip:y" from="3447,1743" to="4534,4808">
              <v:stroke endarrow="block"/>
            </v:line>
            <v:line id="_x0000_s1050" style="position:absolute;flip:y" from="3447,3833" to="4534,4808">
              <v:stroke endarrow="block"/>
            </v:line>
            <v:line id="_x0000_s1051" style="position:absolute" from="3447,5645" to="4534,8571">
              <v:stroke startarrow="block" endarrow="block"/>
            </v:line>
            <v:line id="_x0000_s1052" style="position:absolute" from="6707,8571" to="6843,8571">
              <v:stroke endarrow="block"/>
            </v:line>
            <v:line id="_x0000_s1053" style="position:absolute" from="6707,1743" to="6843,1743"/>
            <v:line id="_x0000_s1054" style="position:absolute" from="6843,1743" to="6843,8571">
              <v:stroke startarrow="block"/>
            </v:line>
            <v:line id="_x0000_s1055" style="position:absolute;flip:x" from="6571,6620" to="6843,6620">
              <v:stroke startarrow="block" endarrow="block"/>
            </v:line>
            <v:line id="_x0000_s1056" style="position:absolute;flip:x" from="6707,3694" to="6843,3694">
              <v:stroke startarrow="block"/>
            </v:line>
            <v:line id="_x0000_s1057" style="position:absolute" from="5620,2161" to="5620,3415">
              <v:stroke endarrow="block"/>
            </v:line>
            <v:line id="_x0000_s1058" style="position:absolute" from="5485,4112" to="5485,6202">
              <v:stroke endarrow="block"/>
            </v:line>
            <v:line id="_x0000_s1059" style="position:absolute" from="5485,6899" to="5485,8153">
              <v:stroke endarrow="block"/>
            </v:line>
            <v:line id="_x0000_s1060" style="position:absolute" from="6843,8432" to="7251,8432">
              <v:stroke endarrow="block"/>
            </v:line>
            <v:line id="_x0000_s1061" style="position:absolute" from="6843,6341" to="7251,6341">
              <v:stroke endarrow="block"/>
            </v:line>
            <v:line id="_x0000_s1062" style="position:absolute" from="6843,3833" to="7251,3833">
              <v:stroke endarrow="block"/>
            </v:line>
            <v:line id="_x0000_s1063" style="position:absolute" from="6843,2161" to="7251,2161">
              <v:stroke endarrow="block"/>
            </v:line>
            <v:line id="_x0000_s1064" style="position:absolute" from="3447,5645" to="4534,6481">
              <v:stroke endarrow="block"/>
            </v:line>
            <w10:wrap type="none"/>
            <w10:anchorlock/>
          </v:group>
        </w:pict>
      </w:r>
      <w:r w:rsidR="00917AA5" w:rsidRPr="005A6940">
        <w:rPr>
          <w:rFonts w:ascii="Times New Roman" w:hAnsi="Times New Roman" w:cs="Times New Roman"/>
          <w:sz w:val="28"/>
          <w:szCs w:val="28"/>
          <w:lang w:val="kk-KZ"/>
        </w:rPr>
        <w:t xml:space="preserve"> </w:t>
      </w:r>
    </w:p>
    <w:p w:rsidR="00917AA5" w:rsidRPr="005A6940" w:rsidRDefault="00917AA5" w:rsidP="00917AA5">
      <w:pPr>
        <w:tabs>
          <w:tab w:val="left" w:pos="2745"/>
        </w:tabs>
        <w:ind w:firstLine="709"/>
        <w:rPr>
          <w:rFonts w:ascii="Times New Roman" w:hAnsi="Times New Roman" w:cs="Times New Roman"/>
          <w:sz w:val="28"/>
          <w:szCs w:val="28"/>
          <w:lang w:val="kk-KZ"/>
        </w:rPr>
      </w:pPr>
    </w:p>
    <w:p w:rsidR="00917AA5" w:rsidRPr="005A6940" w:rsidRDefault="00917AA5" w:rsidP="00917AA5">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t>Сурет 1</w:t>
      </w:r>
      <w:r w:rsidR="00735B6F" w:rsidRPr="005A6940">
        <w:rPr>
          <w:rFonts w:ascii="Times New Roman" w:hAnsi="Times New Roman" w:cs="Times New Roman"/>
          <w:sz w:val="28"/>
          <w:szCs w:val="28"/>
          <w:lang w:val="kk-KZ"/>
        </w:rPr>
        <w:t>1.1</w:t>
      </w:r>
      <w:r w:rsidRPr="005A6940">
        <w:rPr>
          <w:rFonts w:ascii="Times New Roman" w:hAnsi="Times New Roman" w:cs="Times New Roman"/>
          <w:sz w:val="28"/>
          <w:szCs w:val="28"/>
          <w:lang w:val="kk-KZ"/>
        </w:rPr>
        <w:t>. Шығындарды басқару жүйесі</w:t>
      </w:r>
    </w:p>
    <w:p w:rsidR="00917AA5" w:rsidRPr="005A6940" w:rsidRDefault="00917AA5" w:rsidP="00917AA5">
      <w:pPr>
        <w:ind w:firstLine="709"/>
        <w:rPr>
          <w:rFonts w:ascii="Times New Roman" w:hAnsi="Times New Roman" w:cs="Times New Roman"/>
          <w:sz w:val="28"/>
          <w:szCs w:val="28"/>
          <w:lang w:val="kk-KZ"/>
        </w:rPr>
      </w:pPr>
    </w:p>
    <w:p w:rsidR="00917AA5" w:rsidRPr="005A6940" w:rsidRDefault="00917AA5" w:rsidP="00917AA5">
      <w:pPr>
        <w:ind w:firstLine="709"/>
        <w:rPr>
          <w:rFonts w:ascii="Times New Roman" w:hAnsi="Times New Roman" w:cs="Times New Roman"/>
          <w:sz w:val="28"/>
          <w:szCs w:val="28"/>
          <w:lang w:val="kk-KZ"/>
        </w:rPr>
      </w:pPr>
      <w:r w:rsidRPr="005A6940">
        <w:rPr>
          <w:rFonts w:ascii="Times New Roman" w:hAnsi="Times New Roman" w:cs="Times New Roman"/>
          <w:sz w:val="28"/>
          <w:szCs w:val="28"/>
          <w:lang w:val="kk-KZ"/>
        </w:rPr>
        <w:lastRenderedPageBreak/>
        <w:t xml:space="preserve">Егер шығындарды басқарудағы институционалды аспектілер жайында айтар болсақ, онда мынындай негізгі сауал туындайды: шаруашылық жүргізуші субъектінің ұйымдастырушылық құрылымының әрбір деңгейінде шығындарды басқарудың өзіндік қызметін құру қажет пе немесе шығындарды басқару саласында осы уақытқа дейін қалыптасқан менеджерлерге қосымша өкілеттілік беру қажет пе. Шаруашылық жүргізу субъектінің шығындарды басқару процесін </w:t>
      </w:r>
      <w:r w:rsidR="00735B6F" w:rsidRPr="005A6940">
        <w:rPr>
          <w:rFonts w:ascii="Times New Roman" w:hAnsi="Times New Roman" w:cs="Times New Roman"/>
          <w:sz w:val="28"/>
          <w:szCs w:val="28"/>
          <w:lang w:val="kk-KZ"/>
        </w:rPr>
        <w:t>11.</w:t>
      </w:r>
      <w:r w:rsidRPr="005A6940">
        <w:rPr>
          <w:rFonts w:ascii="Times New Roman" w:hAnsi="Times New Roman" w:cs="Times New Roman"/>
          <w:sz w:val="28"/>
          <w:szCs w:val="28"/>
          <w:lang w:val="kk-KZ"/>
        </w:rPr>
        <w:t>2-ші суреттен көруге болады.</w:t>
      </w:r>
    </w:p>
    <w:p w:rsidR="00735B6F" w:rsidRPr="005A6940" w:rsidRDefault="00735B6F" w:rsidP="00917AA5">
      <w:pPr>
        <w:ind w:firstLine="709"/>
        <w:rPr>
          <w:rFonts w:ascii="Times New Roman" w:hAnsi="Times New Roman" w:cs="Times New Roman"/>
          <w:sz w:val="28"/>
          <w:szCs w:val="28"/>
          <w:lang w:val="kk-KZ"/>
        </w:rPr>
      </w:pPr>
    </w:p>
    <w:p w:rsidR="00917AA5" w:rsidRPr="005A6940" w:rsidRDefault="000F1B08" w:rsidP="00917AA5">
      <w:pPr>
        <w:ind w:firstLine="709"/>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110" editas="canvas" style="width:468pt;height:3in;mso-position-horizontal-relative:char;mso-position-vertical-relative:line" coordorigin="1575,3930" coordsize="7341,3345">
            <o:lock v:ext="edit" aspectratio="t"/>
            <v:shape id="_x0000_s1111" type="#_x0000_t75" style="position:absolute;left:1575;top:3930;width:7341;height:3345" o:preferrelative="f">
              <v:fill o:detectmouseclick="t"/>
              <v:path o:extrusionok="t" o:connecttype="none"/>
              <o:lock v:ext="edit" text="t"/>
            </v:shape>
            <v:rect id="_x0000_s1112" style="position:absolute;left:3975;top:3930;width:2541;height:418">
              <v:textbox style="mso-next-textbox:#_x0000_s1112">
                <w:txbxContent>
                  <w:p w:rsidR="009F5995" w:rsidRPr="00735B6F" w:rsidRDefault="009F5995" w:rsidP="00735B6F">
                    <w:pPr>
                      <w:ind w:firstLine="0"/>
                      <w:jc w:val="center"/>
                      <w:rPr>
                        <w:rFonts w:ascii="Times New Roman" w:hAnsi="Times New Roman" w:cs="Times New Roman"/>
                      </w:rPr>
                    </w:pPr>
                    <w:r w:rsidRPr="00735B6F">
                      <w:rPr>
                        <w:rFonts w:ascii="Times New Roman" w:hAnsi="Times New Roman" w:cs="Times New Roman"/>
                      </w:rPr>
                      <w:t>Шығындарды басқару</w:t>
                    </w:r>
                  </w:p>
                </w:txbxContent>
              </v:textbox>
            </v:rect>
            <v:rect id="_x0000_s1113" style="position:absolute;left:1575;top:4626;width:3529;height:419">
              <v:textbox style="mso-next-textbox:#_x0000_s1113">
                <w:txbxContent>
                  <w:p w:rsidR="009F5995" w:rsidRPr="00735B6F" w:rsidRDefault="009F5995" w:rsidP="00735B6F">
                    <w:pPr>
                      <w:ind w:firstLine="0"/>
                      <w:jc w:val="center"/>
                      <w:rPr>
                        <w:rFonts w:ascii="Times New Roman" w:hAnsi="Times New Roman" w:cs="Times New Roman"/>
                      </w:rPr>
                    </w:pPr>
                    <w:r w:rsidRPr="00735B6F">
                      <w:rPr>
                        <w:rFonts w:ascii="Times New Roman" w:hAnsi="Times New Roman" w:cs="Times New Roman"/>
                      </w:rPr>
                      <w:t>Ерік білдіру</w:t>
                    </w:r>
                    <w:r w:rsidRPr="00735B6F">
                      <w:rPr>
                        <w:rFonts w:ascii="Times New Roman" w:hAnsi="Times New Roman" w:cs="Times New Roman"/>
                        <w:color w:val="FF0000"/>
                      </w:rPr>
                      <w:t xml:space="preserve"> </w:t>
                    </w:r>
                    <w:r w:rsidRPr="00735B6F">
                      <w:rPr>
                        <w:rFonts w:ascii="Times New Roman" w:hAnsi="Times New Roman" w:cs="Times New Roman"/>
                      </w:rPr>
                      <w:t>процесі</w:t>
                    </w:r>
                  </w:p>
                </w:txbxContent>
              </v:textbox>
            </v:rect>
            <v:rect id="_x0000_s1114" style="position:absolute;left:5387;top:4626;width:3529;height:419">
              <v:textbox style="mso-next-textbox:#_x0000_s1114">
                <w:txbxContent>
                  <w:p w:rsidR="009F5995" w:rsidRPr="00735B6F" w:rsidRDefault="009F5995" w:rsidP="00735B6F">
                    <w:pPr>
                      <w:ind w:firstLine="0"/>
                      <w:jc w:val="center"/>
                      <w:rPr>
                        <w:rFonts w:ascii="Times New Roman" w:hAnsi="Times New Roman" w:cs="Times New Roman"/>
                      </w:rPr>
                    </w:pPr>
                    <w:r w:rsidRPr="00735B6F">
                      <w:rPr>
                        <w:rFonts w:ascii="Times New Roman" w:hAnsi="Times New Roman" w:cs="Times New Roman"/>
                      </w:rPr>
                      <w:t>Еркін білдіру процесін ұйымдастыру</w:t>
                    </w:r>
                  </w:p>
                  <w:p w:rsidR="009F5995" w:rsidRPr="00735B6F" w:rsidRDefault="009F5995" w:rsidP="00735B6F">
                    <w:pPr>
                      <w:ind w:firstLine="0"/>
                      <w:rPr>
                        <w:rFonts w:ascii="Times New Roman" w:hAnsi="Times New Roman" w:cs="Times New Roman"/>
                      </w:rPr>
                    </w:pPr>
                  </w:p>
                </w:txbxContent>
              </v:textbox>
            </v:rect>
            <v:rect id="_x0000_s1115" style="position:absolute;left:1716;top:5323;width:847;height:1951">
              <v:textbox style="layout-flow:vertical;mso-layout-flow-alt:bottom-to-top;mso-next-textbox:#_x0000_s1115">
                <w:txbxContent>
                  <w:p w:rsidR="009F5995" w:rsidRPr="00735B6F" w:rsidRDefault="009F5995" w:rsidP="00735B6F">
                    <w:pPr>
                      <w:ind w:firstLine="0"/>
                      <w:rPr>
                        <w:rFonts w:ascii="Times New Roman" w:hAnsi="Times New Roman" w:cs="Times New Roman"/>
                      </w:rPr>
                    </w:pPr>
                    <w:r w:rsidRPr="00735B6F">
                      <w:rPr>
                        <w:rFonts w:ascii="Times New Roman" w:hAnsi="Times New Roman" w:cs="Times New Roman"/>
                      </w:rPr>
                      <w:t>Шығындар классификациясы</w:t>
                    </w:r>
                  </w:p>
                </w:txbxContent>
              </v:textbox>
            </v:rect>
            <v:rect id="_x0000_s1116" style="position:absolute;left:2987;top:5323;width:706;height:1951">
              <v:textbox style="layout-flow:vertical;mso-layout-flow-alt:bottom-to-top">
                <w:txbxContent>
                  <w:p w:rsidR="009F5995" w:rsidRPr="00735B6F" w:rsidRDefault="009F5995" w:rsidP="00735B6F">
                    <w:pPr>
                      <w:ind w:firstLine="0"/>
                      <w:rPr>
                        <w:rFonts w:ascii="Times New Roman" w:hAnsi="Times New Roman" w:cs="Times New Roman"/>
                      </w:rPr>
                    </w:pPr>
                    <w:r w:rsidRPr="00735B6F">
                      <w:rPr>
                        <w:rFonts w:ascii="Times New Roman" w:hAnsi="Times New Roman" w:cs="Times New Roman"/>
                      </w:rPr>
                      <w:t>Шығындардың нормалануы</w:t>
                    </w:r>
                  </w:p>
                </w:txbxContent>
              </v:textbox>
            </v:rect>
            <v:rect id="_x0000_s1117" style="position:absolute;left:4116;top:5323;width:706;height:1951">
              <v:textbox style="layout-flow:vertical;mso-layout-flow-alt:bottom-to-top">
                <w:txbxContent>
                  <w:p w:rsidR="009F5995" w:rsidRPr="00735B6F" w:rsidRDefault="009F5995" w:rsidP="00735B6F">
                    <w:pPr>
                      <w:ind w:firstLine="0"/>
                      <w:rPr>
                        <w:rFonts w:ascii="Times New Roman" w:hAnsi="Times New Roman" w:cs="Times New Roman"/>
                      </w:rPr>
                    </w:pPr>
                    <w:r w:rsidRPr="00735B6F">
                      <w:rPr>
                        <w:rFonts w:ascii="Times New Roman" w:hAnsi="Times New Roman" w:cs="Times New Roman"/>
                      </w:rPr>
                      <w:t>Шығындарды болжау және жоспарлау</w:t>
                    </w:r>
                  </w:p>
                </w:txbxContent>
              </v:textbox>
            </v:rect>
            <v:rect id="_x0000_s1118" style="position:absolute;left:5669;top:5323;width:706;height:1951">
              <v:textbox style="layout-flow:vertical;mso-layout-flow-alt:bottom-to-top">
                <w:txbxContent>
                  <w:p w:rsidR="009F5995" w:rsidRPr="00735B6F" w:rsidRDefault="009F5995" w:rsidP="00735B6F">
                    <w:pPr>
                      <w:ind w:firstLine="0"/>
                      <w:jc w:val="center"/>
                      <w:rPr>
                        <w:rFonts w:ascii="Times New Roman" w:hAnsi="Times New Roman" w:cs="Times New Roman"/>
                      </w:rPr>
                    </w:pPr>
                    <w:r w:rsidRPr="00735B6F">
                      <w:rPr>
                        <w:rFonts w:ascii="Times New Roman" w:hAnsi="Times New Roman" w:cs="Times New Roman"/>
                      </w:rPr>
                      <w:t>Шығындарды есептеу</w:t>
                    </w:r>
                  </w:p>
                </w:txbxContent>
              </v:textbox>
            </v:rect>
            <v:rect id="_x0000_s1119" style="position:absolute;left:6798;top:5323;width:706;height:1951">
              <v:textbox style="layout-flow:vertical;mso-layout-flow-alt:bottom-to-top">
                <w:txbxContent>
                  <w:p w:rsidR="009F5995" w:rsidRPr="00735B6F" w:rsidRDefault="009F5995" w:rsidP="00735B6F">
                    <w:pPr>
                      <w:ind w:firstLine="0"/>
                      <w:rPr>
                        <w:rFonts w:ascii="Times New Roman" w:hAnsi="Times New Roman" w:cs="Times New Roman"/>
                      </w:rPr>
                    </w:pPr>
                    <w:r w:rsidRPr="00735B6F">
                      <w:rPr>
                        <w:rFonts w:ascii="Times New Roman" w:hAnsi="Times New Roman" w:cs="Times New Roman"/>
                      </w:rPr>
                      <w:t>Шығындарды экономикалық талдау</w:t>
                    </w:r>
                  </w:p>
                </w:txbxContent>
              </v:textbox>
            </v:rect>
            <v:rect id="_x0000_s1120" style="position:absolute;left:7928;top:5323;width:706;height:1951">
              <v:textbox style="layout-flow:vertical;mso-layout-flow-alt:bottom-to-top">
                <w:txbxContent>
                  <w:p w:rsidR="009F5995" w:rsidRPr="00735B6F" w:rsidRDefault="009F5995" w:rsidP="00735B6F">
                    <w:pPr>
                      <w:ind w:firstLine="0"/>
                      <w:rPr>
                        <w:rFonts w:ascii="Times New Roman" w:hAnsi="Times New Roman" w:cs="Times New Roman"/>
                      </w:rPr>
                    </w:pPr>
                    <w:r w:rsidRPr="00735B6F">
                      <w:rPr>
                        <w:rFonts w:ascii="Times New Roman" w:hAnsi="Times New Roman" w:cs="Times New Roman"/>
                      </w:rPr>
                      <w:t>Шығындарды реттеу және бақылау</w:t>
                    </w:r>
                  </w:p>
                </w:txbxContent>
              </v:textbox>
            </v:rect>
            <v:line id="_x0000_s1121" style="position:absolute" from="3410,4487" to="7222,4488"/>
            <v:line id="_x0000_s1122" style="position:absolute" from="5246,4348" to="5246,4487"/>
            <v:line id="_x0000_s1123" style="position:absolute" from="3410,4487" to="3411,4626"/>
            <v:line id="_x0000_s1124" style="position:absolute" from="7222,4487" to="7223,4626"/>
            <v:line id="_x0000_s1125" style="position:absolute" from="2140,5184" to="4540,5184"/>
            <v:line id="_x0000_s1126" style="position:absolute" from="3410,5045" to="3410,5323"/>
            <v:line id="_x0000_s1127" style="position:absolute" from="2140,5184" to="2140,5323"/>
            <v:line id="_x0000_s1128" style="position:absolute" from="4540,5184" to="4540,5323"/>
            <v:line id="_x0000_s1129" style="position:absolute" from="5951,5184" to="8351,5184"/>
            <v:line id="_x0000_s1130" style="position:absolute" from="7222,5045" to="7222,5323"/>
            <v:line id="_x0000_s1131" style="position:absolute;flip:x" from="5951,5184" to="5952,5323"/>
            <v:line id="_x0000_s1132" style="position:absolute" from="8351,5184" to="8351,5323"/>
            <w10:wrap type="none"/>
            <w10:anchorlock/>
          </v:group>
        </w:pict>
      </w:r>
    </w:p>
    <w:p w:rsidR="00917AA5" w:rsidRPr="005A6940" w:rsidRDefault="00917AA5" w:rsidP="00917AA5">
      <w:pPr>
        <w:ind w:firstLine="709"/>
        <w:rPr>
          <w:rFonts w:ascii="Times New Roman" w:hAnsi="Times New Roman" w:cs="Times New Roman"/>
          <w:sz w:val="28"/>
          <w:szCs w:val="28"/>
        </w:rPr>
      </w:pPr>
    </w:p>
    <w:p w:rsidR="00917AA5" w:rsidRPr="005A6940" w:rsidRDefault="00917AA5" w:rsidP="00917AA5">
      <w:pPr>
        <w:ind w:firstLine="709"/>
        <w:rPr>
          <w:rFonts w:ascii="Times New Roman" w:hAnsi="Times New Roman" w:cs="Times New Roman"/>
          <w:sz w:val="28"/>
          <w:szCs w:val="28"/>
        </w:rPr>
      </w:pPr>
      <w:r w:rsidRPr="005A6940">
        <w:rPr>
          <w:rFonts w:ascii="Times New Roman" w:hAnsi="Times New Roman" w:cs="Times New Roman"/>
          <w:sz w:val="28"/>
          <w:szCs w:val="28"/>
        </w:rPr>
        <w:t xml:space="preserve">Сурет </w:t>
      </w:r>
      <w:r w:rsidR="00735B6F" w:rsidRPr="005A6940">
        <w:rPr>
          <w:rFonts w:ascii="Times New Roman" w:hAnsi="Times New Roman" w:cs="Times New Roman"/>
          <w:sz w:val="28"/>
          <w:szCs w:val="28"/>
          <w:lang w:val="kk-KZ"/>
        </w:rPr>
        <w:t>11.2</w:t>
      </w:r>
      <w:r w:rsidRPr="005A6940">
        <w:rPr>
          <w:rFonts w:ascii="Times New Roman" w:hAnsi="Times New Roman" w:cs="Times New Roman"/>
          <w:sz w:val="28"/>
          <w:szCs w:val="28"/>
        </w:rPr>
        <w:t>. Шаруашылық жүргізу субъектінің шығындарды басқару процесі</w:t>
      </w:r>
    </w:p>
    <w:p w:rsidR="00917AA5" w:rsidRPr="005A6940" w:rsidRDefault="00917AA5" w:rsidP="00917AA5">
      <w:pPr>
        <w:ind w:firstLine="709"/>
        <w:rPr>
          <w:rFonts w:ascii="Times New Roman" w:hAnsi="Times New Roman" w:cs="Times New Roman"/>
          <w:sz w:val="28"/>
          <w:szCs w:val="28"/>
        </w:rPr>
      </w:pPr>
    </w:p>
    <w:p w:rsidR="00917AA5" w:rsidRPr="005A6940" w:rsidRDefault="00917AA5" w:rsidP="00917AA5">
      <w:pPr>
        <w:ind w:firstLine="709"/>
        <w:rPr>
          <w:rFonts w:ascii="Times New Roman" w:hAnsi="Times New Roman" w:cs="Times New Roman"/>
          <w:sz w:val="28"/>
          <w:szCs w:val="28"/>
        </w:rPr>
      </w:pPr>
      <w:r w:rsidRPr="005A6940">
        <w:rPr>
          <w:rFonts w:ascii="Times New Roman" w:hAnsi="Times New Roman" w:cs="Times New Roman"/>
          <w:sz w:val="28"/>
          <w:szCs w:val="28"/>
        </w:rPr>
        <w:t>Шығындарды бақару жүйесінің негізгі элементтері болып шығындарды басқару объектілері (бұл шығындардың деңгейі, құрамы мен құрылымы) мен шығындарды басқару технологиясы (шығындардың нақты көрсеткіштерінің жоспарлыдан ауытқуын анықтау үшін қажетті шараларды жүзеге асыру) табылады.</w:t>
      </w:r>
    </w:p>
    <w:p w:rsidR="00917AA5" w:rsidRPr="005A6940" w:rsidRDefault="00917AA5" w:rsidP="00917AA5">
      <w:pPr>
        <w:ind w:firstLine="709"/>
        <w:rPr>
          <w:rFonts w:ascii="Times New Roman" w:hAnsi="Times New Roman" w:cs="Times New Roman"/>
          <w:sz w:val="28"/>
          <w:szCs w:val="28"/>
        </w:rPr>
      </w:pPr>
      <w:r w:rsidRPr="005A6940">
        <w:rPr>
          <w:rFonts w:ascii="Times New Roman" w:hAnsi="Times New Roman" w:cs="Times New Roman"/>
          <w:sz w:val="28"/>
          <w:szCs w:val="28"/>
        </w:rPr>
        <w:t>Шығындарды басқару жүйесін ұйымдастыру кәсіпорынның қаржылық-шаруашылық қызметін ұйымдастыру мен оны басқаруға құрылымдық және процестік тәсілдерді аралас қолдануды талап етеді. Процестік тәсілдің мәні кәсіпорынның барлық қаржылық-шаруашылық қызметін екі категорияға бөлуге болатындығында: негізгі бизнес-процестер және қосымша бизнес-процестер.</w:t>
      </w:r>
    </w:p>
    <w:p w:rsidR="00735B6F" w:rsidRPr="005A6940" w:rsidRDefault="00735B6F" w:rsidP="00735B6F">
      <w:pPr>
        <w:ind w:firstLine="709"/>
        <w:rPr>
          <w:rFonts w:ascii="Times New Roman" w:eastAsia="Times New Roman" w:hAnsi="Times New Roman" w:cs="Times New Roman"/>
          <w:b/>
          <w:bCs/>
          <w:sz w:val="28"/>
          <w:szCs w:val="28"/>
          <w:lang w:eastAsia="ru-RU"/>
        </w:rPr>
      </w:pPr>
    </w:p>
    <w:p w:rsidR="00735B6F" w:rsidRPr="005A6940" w:rsidRDefault="00735B6F" w:rsidP="00735B6F">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11.2 Шығындарды талдау сызбасы</w:t>
      </w:r>
    </w:p>
    <w:p w:rsidR="00735B6F" w:rsidRPr="005A6940" w:rsidRDefault="00735B6F" w:rsidP="00917AA5">
      <w:pPr>
        <w:tabs>
          <w:tab w:val="left" w:pos="4050"/>
        </w:tabs>
        <w:ind w:firstLine="709"/>
        <w:rPr>
          <w:rFonts w:ascii="Times New Roman" w:hAnsi="Times New Roman" w:cs="Times New Roman"/>
          <w:sz w:val="28"/>
          <w:szCs w:val="28"/>
        </w:rPr>
      </w:pP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 xml:space="preserve">Шығындарды талдау - бақылау функциясының маңызды элементі бола отырып, негізді жоспарлануы үшін ақпараттарды дайындайды. Шығындарды басқару жүйесінде талдау функционалды циклды аяқтайды және онымен бір мезгілде оның басы болып табылады. Шығындар жалпы кәсіпорын бойынша және де, сонымен қатар, өндірістік бөлімшелер, шығындардың экономикалық элементі мен калькуляция баптары, қызмет түрлері, өнім (жұмыс, қызмет) бірліктері, </w:t>
      </w:r>
      <w:r w:rsidRPr="005A6940">
        <w:rPr>
          <w:rFonts w:ascii="Times New Roman" w:hAnsi="Times New Roman" w:cs="Times New Roman"/>
          <w:sz w:val="28"/>
          <w:szCs w:val="28"/>
        </w:rPr>
        <w:lastRenderedPageBreak/>
        <w:t xml:space="preserve">өндіріс процесі кезеңдері мен есептеудің басқа да объектілері бойынша талдауға түседі. </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 xml:space="preserve">Шығындар бюджеті өндірістік, қызмет көрсетуші және функционалды-басқарушылық бөлімшелері бойынша есептелініп, бекітілетін кәсіпорындарда олардың жүзеге асырылуын талдау жалпы бөлімшелердің барлық бюджеті мен жекелеген элементтерге бөлек жүргізіледі. Кәсіпорында шығындарды талдаудың мазмұны </w:t>
      </w:r>
      <w:r w:rsidR="00735B6F" w:rsidRPr="005A6940">
        <w:rPr>
          <w:rFonts w:ascii="Times New Roman" w:hAnsi="Times New Roman" w:cs="Times New Roman"/>
          <w:sz w:val="28"/>
          <w:szCs w:val="28"/>
          <w:lang w:val="kk-KZ"/>
        </w:rPr>
        <w:t>11.3</w:t>
      </w:r>
      <w:r w:rsidRPr="005A6940">
        <w:rPr>
          <w:rFonts w:ascii="Times New Roman" w:hAnsi="Times New Roman" w:cs="Times New Roman"/>
          <w:sz w:val="28"/>
          <w:szCs w:val="28"/>
        </w:rPr>
        <w:t>-ші суретте көрсетілген.</w:t>
      </w:r>
    </w:p>
    <w:p w:rsidR="00917AA5" w:rsidRPr="005A6940" w:rsidRDefault="00917AA5" w:rsidP="00917AA5">
      <w:pPr>
        <w:tabs>
          <w:tab w:val="left" w:pos="4050"/>
        </w:tabs>
        <w:ind w:firstLine="709"/>
        <w:rPr>
          <w:rFonts w:ascii="Times New Roman" w:hAnsi="Times New Roman" w:cs="Times New Roman"/>
          <w:sz w:val="28"/>
          <w:szCs w:val="28"/>
        </w:rPr>
      </w:pPr>
    </w:p>
    <w:p w:rsidR="00917AA5" w:rsidRPr="005A6940" w:rsidRDefault="000F1B08" w:rsidP="00917AA5">
      <w:pPr>
        <w:tabs>
          <w:tab w:val="left" w:pos="4050"/>
        </w:tabs>
        <w:ind w:firstLine="709"/>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65" editas="canvas" style="width:6in;height:513pt;mso-position-horizontal-relative:char;mso-position-vertical-relative:line" coordorigin="2281,8151" coordsize="6776,7943">
            <o:lock v:ext="edit" aspectratio="t"/>
            <v:shape id="_x0000_s1066" type="#_x0000_t75" style="position:absolute;left:2281;top:8151;width:6776;height:7943" o:preferrelative="f">
              <v:fill o:detectmouseclick="t"/>
              <v:path o:extrusionok="t" o:connecttype="none"/>
              <o:lock v:ext="edit" text="t"/>
            </v:shape>
            <v:rect id="_x0000_s1067" style="position:absolute;left:3693;top:8151;width:3670;height:418">
              <v:textbox style="mso-next-textbox:#_x0000_s1067">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Кәсіпорында шығындарды талдау</w:t>
                    </w:r>
                  </w:p>
                </w:txbxContent>
              </v:textbox>
            </v:rect>
            <v:rect id="_x0000_s1068" style="position:absolute;left:2281;top:8708;width:1835;height:1255">
              <v:textbox style="mso-next-textbox:#_x0000_s1068">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Өнімнің, жұмыстың, қызметтің бір бірлігіне деген шығынды талдау</w:t>
                    </w:r>
                  </w:p>
                </w:txbxContent>
              </v:textbox>
            </v:rect>
            <v:rect id="_x0000_s1069" style="position:absolute;left:4540;top:8987;width:1976;height:698">
              <v:textbox style="mso-next-textbox:#_x0000_s1069">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Қызмет түрі бойынша шығындар</w:t>
                    </w:r>
                  </w:p>
                </w:txbxContent>
              </v:textbox>
            </v:rect>
            <v:rect id="_x0000_s1070" style="position:absolute;left:6940;top:8708;width:2117;height:1256">
              <v:textbox style="mso-next-textbox:#_x0000_s1070">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Өндіріске кеткен шығындарды талдау (коммерциялық шығындар)</w:t>
                    </w:r>
                  </w:p>
                </w:txbxContent>
              </v:textbox>
            </v:rect>
            <v:rect id="_x0000_s1071" style="position:absolute;left:2281;top:10241;width:1976;height:558">
              <v:textbox style="mso-next-textbox:#_x0000_s1071">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Шығын сомасын талдау</w:t>
                    </w:r>
                  </w:p>
                </w:txbxContent>
              </v:textbox>
            </v:rect>
            <v:rect id="_x0000_s1072" style="position:absolute;left:6798;top:10241;width:2259;height:558">
              <v:textbox style="mso-next-textbox:#_x0000_s1072">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Өзіндік құнды талдау</w:t>
                    </w:r>
                  </w:p>
                </w:txbxContent>
              </v:textbox>
            </v:rect>
            <v:rect id="_x0000_s1073" style="position:absolute;left:2422;top:11077;width:424;height:2230">
              <v:textbox style="layout-flow:vertical;mso-layout-flow-alt:bottom-to-top;mso-next-textbox:#_x0000_s1073">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 xml:space="preserve">Кәсіпорын бойынша </w:t>
                    </w:r>
                  </w:p>
                </w:txbxContent>
              </v:textbox>
            </v:rect>
            <v:rect id="_x0000_s1074" style="position:absolute;left:2987;top:11077;width:1412;height:2230">
              <v:textbox style="layout-flow:vertical;mso-layout-flow-alt:bottom-to-top;mso-next-textbox:#_x0000_s1074">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Өндірістік, қызмет көрмсетуші және функционалды – басқарушылық бөлімдері бойынша</w:t>
                    </w:r>
                  </w:p>
                </w:txbxContent>
              </v:textbox>
            </v:rect>
            <v:rect id="_x0000_s1075" style="position:absolute;left:4540;top:11077;width:423;height:2230">
              <v:textbox style="layout-flow:vertical;mso-layout-flow-alt:bottom-to-top;mso-next-textbox:#_x0000_s1075">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Жалпы өндірістік</w:t>
                    </w:r>
                  </w:p>
                </w:txbxContent>
              </v:textbox>
            </v:rect>
            <v:rect id="_x0000_s1076" style="position:absolute;left:5951;top:11077;width:425;height:2231">
              <v:textbox style="layout-flow:vertical;mso-layout-flow-alt:bottom-to-top;mso-next-textbox:#_x0000_s1076">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Басқа да</w:t>
                    </w:r>
                  </w:p>
                </w:txbxContent>
              </v:textbox>
            </v:rect>
            <v:rect id="_x0000_s1077" style="position:absolute;left:4540;top:10241;width:1976;height:558">
              <v:textbox style="mso-next-textbox:#_x0000_s1077">
                <w:txbxContent>
                  <w:p w:rsidR="009F5995" w:rsidRPr="00735B6F" w:rsidRDefault="009F5995" w:rsidP="00917AA5">
                    <w:pPr>
                      <w:jc w:val="center"/>
                      <w:rPr>
                        <w:rFonts w:ascii="Times New Roman" w:hAnsi="Times New Roman" w:cs="Times New Roman"/>
                      </w:rPr>
                    </w:pPr>
                    <w:r w:rsidRPr="00735B6F">
                      <w:rPr>
                        <w:rFonts w:ascii="Times New Roman" w:hAnsi="Times New Roman" w:cs="Times New Roman"/>
                      </w:rPr>
                      <w:t>Жанама шығындар сметасын талдау</w:t>
                    </w:r>
                  </w:p>
                </w:txbxContent>
              </v:textbox>
            </v:rect>
            <v:rect id="_x0000_s1078" style="position:absolute;left:5246;top:11077;width:421;height:2234">
              <v:textbox style="layout-flow:vertical;mso-layout-flow-alt:bottom-to-top;mso-next-textbox:#_x0000_s1078">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Жалпы шаруашылық</w:t>
                    </w:r>
                  </w:p>
                </w:txbxContent>
              </v:textbox>
            </v:rect>
            <v:rect id="_x0000_s1079" style="position:absolute;left:6516;top:11077;width:847;height:2232">
              <v:textbox style="layout-flow:vertical;mso-layout-flow-alt:bottom-to-top;mso-next-textbox:#_x0000_s1079">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Кәсіпорынның өндіріс көлеміне үлкен үлесі бар бұйымдар</w:t>
                    </w:r>
                  </w:p>
                </w:txbxContent>
              </v:textbox>
            </v:rect>
            <v:rect id="_x0000_s1080" style="position:absolute;left:7504;top:11077;width:706;height:2231">
              <v:textbox style="layout-flow:vertical;mso-layout-flow-alt:bottom-to-top;mso-next-textbox:#_x0000_s1080">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Төмен рентабельді және шығынды</w:t>
                    </w:r>
                    <w:r w:rsidRPr="00735B6F">
                      <w:rPr>
                        <w:rFonts w:ascii="Times New Roman" w:hAnsi="Times New Roman" w:cs="Times New Roman"/>
                        <w:color w:val="FF0000"/>
                      </w:rPr>
                      <w:t xml:space="preserve"> </w:t>
                    </w:r>
                    <w:r w:rsidRPr="00735B6F">
                      <w:rPr>
                        <w:rFonts w:ascii="Times New Roman" w:hAnsi="Times New Roman" w:cs="Times New Roman"/>
                      </w:rPr>
                      <w:t>бұйымдар</w:t>
                    </w:r>
                  </w:p>
                </w:txbxContent>
              </v:textbox>
            </v:rect>
            <v:rect id="_x0000_s1081" style="position:absolute;left:8351;top:11077;width:706;height:2230">
              <v:textbox style="layout-flow:vertical;mso-layout-flow-alt:bottom-to-top;mso-next-textbox:#_x0000_s1081">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Жоғары рентабельді бұйымдар</w:t>
                    </w:r>
                  </w:p>
                </w:txbxContent>
              </v:textbox>
            </v:rect>
            <v:line id="_x0000_s1082" style="position:absolute" from="5528,8569" to="5528,8987"/>
            <v:line id="_x0000_s1083" style="position:absolute;flip:x" from="4116,9266" to="4540,9266"/>
            <v:line id="_x0000_s1084" style="position:absolute" from="6516,9266" to="6940,9266"/>
            <v:line id="_x0000_s1085" style="position:absolute" from="5528,9684" to="5528,10241"/>
            <v:line id="_x0000_s1086" style="position:absolute" from="3269,10102" to="7928,10103"/>
            <v:line id="_x0000_s1087" style="position:absolute" from="3269,10102" to="3269,10241"/>
            <v:line id="_x0000_s1088" style="position:absolute" from="7928,10102" to="7928,10241"/>
            <v:line id="_x0000_s1089" style="position:absolute" from="2705,10799" to="2705,11077"/>
            <v:line id="_x0000_s1090" style="position:absolute" from="3693,10799" to="3694,11077"/>
            <v:line id="_x0000_s1091" style="position:absolute;flip:y" from="4681,10799" to="4682,11077"/>
            <v:line id="_x0000_s1092" style="position:absolute" from="5528,10799" to="5529,11077"/>
            <v:line id="_x0000_s1093" style="position:absolute" from="6093,10799" to="6094,11077"/>
            <v:line id="_x0000_s1094" style="position:absolute" from="6940,10799" to="6940,11077"/>
            <v:line id="_x0000_s1095" style="position:absolute" from="7928,10799" to="7928,11077"/>
            <v:line id="_x0000_s1096" style="position:absolute" from="8634,10799" to="8634,11077"/>
            <v:rect id="_x0000_s1097" style="position:absolute;left:2987;top:13446;width:423;height:2648">
              <v:textbox style="layout-flow:vertical;mso-layout-flow-alt:bottom-to-top">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Шығындар элементі бойынша</w:t>
                    </w:r>
                  </w:p>
                </w:txbxContent>
              </v:textbox>
            </v:rect>
            <v:rect id="_x0000_s1098" style="position:absolute;left:3693;top:13446;width:423;height:2648">
              <v:textbox style="layout-flow:vertical;mso-layout-flow-alt:bottom-to-top">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Калькуляция баптары бойынша</w:t>
                    </w:r>
                  </w:p>
                </w:txbxContent>
              </v:textbox>
            </v:rect>
            <v:line id="_x0000_s1099" style="position:absolute" from="3269,13307" to="3269,13446"/>
            <v:line id="_x0000_s1100" style="position:absolute;flip:x" from="3975,13307" to="3976,13446"/>
            <v:rect id="_x0000_s1101" style="position:absolute;left:4540;top:13446;width:423;height:2648">
              <v:textbox style="layout-flow:vertical;mso-layout-flow-alt:bottom-to-top">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Шығындар элементі бойынша</w:t>
                    </w:r>
                  </w:p>
                </w:txbxContent>
              </v:textbox>
            </v:rect>
            <v:line id="_x0000_s1102" style="position:absolute" from="4822,13307" to="4822,13446"/>
            <v:rect id="_x0000_s1103" style="position:absolute;left:5246;top:13446;width:423;height:2648">
              <v:textbox style="layout-flow:vertical;mso-layout-flow-alt:bottom-to-top">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Калькуляция баптары бойынша</w:t>
                    </w:r>
                  </w:p>
                  <w:p w:rsidR="009F5995" w:rsidRPr="00735B6F" w:rsidRDefault="009F5995" w:rsidP="00917AA5">
                    <w:pPr>
                      <w:rPr>
                        <w:rFonts w:ascii="Times New Roman" w:hAnsi="Times New Roman" w:cs="Times New Roman"/>
                      </w:rPr>
                    </w:pPr>
                  </w:p>
                </w:txbxContent>
              </v:textbox>
            </v:rect>
            <v:line id="_x0000_s1104" style="position:absolute" from="5387,13307" to="5387,13446"/>
            <v:rect id="_x0000_s1105" style="position:absolute;left:5951;top:13446;width:424;height:2648">
              <v:textbox style="layout-flow:vertical;mso-layout-flow-alt:bottom-to-top">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Шығындар бюджеті бойынша</w:t>
                    </w:r>
                  </w:p>
                </w:txbxContent>
              </v:textbox>
            </v:rect>
            <v:rect id="_x0000_s1106" style="position:absolute;left:6516;top:13446;width:988;height:2648">
              <v:textbox style="layout-flow:vertical;mso-layout-flow-alt:bottom-to-top">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Жабдықты ұстау мен эксплуатациялауға кеткен шығындар</w:t>
                    </w:r>
                  </w:p>
                </w:txbxContent>
              </v:textbox>
            </v:rect>
            <v:line id="_x0000_s1107" style="position:absolute" from="6940,13307" to="6940,13446"/>
            <v:rect id="_x0000_s1108" style="position:absolute;left:8351;top:13446;width:706;height:2648">
              <v:textbox style="layout-flow:vertical;mso-layout-flow-alt:bottom-to-top">
                <w:txbxContent>
                  <w:p w:rsidR="009F5995" w:rsidRPr="00735B6F" w:rsidRDefault="009F5995" w:rsidP="00917AA5">
                    <w:pPr>
                      <w:rPr>
                        <w:rFonts w:ascii="Times New Roman" w:hAnsi="Times New Roman" w:cs="Times New Roman"/>
                      </w:rPr>
                    </w:pPr>
                    <w:r w:rsidRPr="00735B6F">
                      <w:rPr>
                        <w:rFonts w:ascii="Times New Roman" w:hAnsi="Times New Roman" w:cs="Times New Roman"/>
                      </w:rPr>
                      <w:t>Цехтік шығындар бойынша</w:t>
                    </w:r>
                  </w:p>
                </w:txbxContent>
              </v:textbox>
            </v:rect>
            <v:line id="_x0000_s1109" style="position:absolute" from="8775,13307" to="8775,13446"/>
            <w10:wrap type="none"/>
            <w10:anchorlock/>
          </v:group>
        </w:pict>
      </w:r>
    </w:p>
    <w:p w:rsidR="00917AA5" w:rsidRPr="005A6940" w:rsidRDefault="00917AA5" w:rsidP="00917AA5">
      <w:pPr>
        <w:tabs>
          <w:tab w:val="left" w:pos="4050"/>
        </w:tabs>
        <w:ind w:firstLine="709"/>
        <w:rPr>
          <w:rFonts w:ascii="Times New Roman" w:hAnsi="Times New Roman" w:cs="Times New Roman"/>
          <w:sz w:val="28"/>
          <w:szCs w:val="28"/>
        </w:rPr>
      </w:pP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 xml:space="preserve">Сурет </w:t>
      </w:r>
      <w:r w:rsidR="00735B6F" w:rsidRPr="005A6940">
        <w:rPr>
          <w:rFonts w:ascii="Times New Roman" w:hAnsi="Times New Roman" w:cs="Times New Roman"/>
          <w:sz w:val="28"/>
          <w:szCs w:val="28"/>
          <w:lang w:val="kk-KZ"/>
        </w:rPr>
        <w:t>11.3</w:t>
      </w:r>
      <w:r w:rsidRPr="005A6940">
        <w:rPr>
          <w:rFonts w:ascii="Times New Roman" w:hAnsi="Times New Roman" w:cs="Times New Roman"/>
          <w:sz w:val="28"/>
          <w:szCs w:val="28"/>
        </w:rPr>
        <w:t>. Кәсіпорында шығындарды талдау схемасы</w:t>
      </w:r>
    </w:p>
    <w:p w:rsidR="00917AA5" w:rsidRPr="005A6940" w:rsidRDefault="00917AA5" w:rsidP="00917AA5">
      <w:pPr>
        <w:tabs>
          <w:tab w:val="left" w:pos="4050"/>
        </w:tabs>
        <w:ind w:firstLine="709"/>
        <w:rPr>
          <w:rFonts w:ascii="Times New Roman" w:hAnsi="Times New Roman" w:cs="Times New Roman"/>
          <w:sz w:val="28"/>
          <w:szCs w:val="28"/>
        </w:rPr>
      </w:pP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lastRenderedPageBreak/>
        <w:t>Кәсіпорынның негізгі қызмет түрі бойынша шығындарды талдау өзіне негізгі жұмыстарды орындауды қосады:</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1) өндіріске деген шығындардың жалпы сомасы мен экономикалық элементтері бойынша өнімнің өтімін талдау. Талдау өндіріске деген шығындарды зерттеу және экономикалық элементтер шегінде негізгі қызмет түрі бойынша өнімді (жұмыс, қызмет) ұсынуды болжайды.</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 xml:space="preserve">Талдау есепті кезеңнің экономикалық элементтері бойынша нақты шығындардың үлес салмағын өткен кезеңнің аналогиялық көрсеткіштерімен, сонымен қатар жоспарлы мәліметтерімен салыстыру арқылы жүргізіледі. Бұндай тәсіл шығындар құрылымындағы өзгерістерді анықтауға және өнімнің материал сыйымдылығының, қор сыйымдылығының, еңбекақы сыйымдылығының және еңбек сыйымдылығының өзгерісін анықтауға көмектеседі. </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Жекелеп қарастыратын өнім (жұмыс, қызмет) өтімі мен өндіріске кеткен шығынның жалпы сомасындағы материалдық шығын үлесінің өзгеруін талдау кезінде жекелеген ұйымдардың қызметтеріне кеткен төлемдердің шығындарын ұлғайтуды және олардың өсу себептерін анықтауды талап етеді.</w:t>
      </w:r>
      <w:r w:rsidRPr="005A6940">
        <w:rPr>
          <w:rFonts w:ascii="Times New Roman" w:hAnsi="Times New Roman" w:cs="Times New Roman"/>
          <w:sz w:val="28"/>
          <w:szCs w:val="28"/>
          <w:shd w:val="clear" w:color="auto" w:fill="FFFFFF"/>
        </w:rPr>
        <w:t xml:space="preserve"> [15]</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Еңбекті өтеуге кеткен шығындар үлесін салыстырмалы ұлғайту кезінде материалдық шығындардың үлес салмағын азайту өнім құрамындағы құрылымдық жылжумен байланысты.</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Шығынның жалпы сомасындағы амортизация үлесінің өзгерісі өндірістің қор сыйымдылығының динамикасы мен жұмыскерлердің еңбек қорымен қамтамасыз етілгенін, сонымен қатар аморизацияны есептеудің жаңа тәсіліне ауысуын көрсетеді. Амортизацияға деген шығын үлесін азайту негізгі қорлар мен олардың тасымалдануының массалық тозуын куәландырады, ал осы шығындар үлесінің артуы өндіріске жаңа техниканы енгізумен және жеделдетілген амортизациямен байланысты болуы мүмкін. Экономикалық элементтері бойынша кәсіпорынның жалпы шығындарын талдау шығындар сомасының элементтері мен олардың құрылымы бойынша өзгеруінің нақты себептерін ашу керек.</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2) калькуляциялау баптары бойынша дайын өнімнің (жұмыс, қызмет) өзіндік құнын талдау. Оның талдау объектісі болып кәсіпорынның (немесе өнді</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 xml:space="preserve">істік бөлімшелердің ) дайын өнімнің өзіндік құны мен жекелеген бұйымдар (жұмыс, қызмет) табылады. Ол алдыңғы кезеңмен немесе жоспармен салыстырғанда қандай баптар бойынша үнемдеуге қол жеткенін, ал қандай баптар бойынша шығын шыққанын анықтауға көмектеседі. Басты назар ең көп өзгерістер мен шығын шыққан бапқа аударылады. </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 xml:space="preserve">Тура калькуляциялық баптар бойынша шығындардың өзгеру себептерінің бірі өнім (жұмыс, қызмет) көлемін ұлғайту (немесе азайту) және оның құрамын өзгерту болып табылады. Тура материал шығындарының өзгеру себептері болып шығындар нормасының өзгеруімен материалға, жанармайға, жартылай фабрикаттарға деген бағалар (тариф) мен ұйымдардың өндірістік мінездегі қызметтерінің өзгеруі табылады. </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 xml:space="preserve">«Негізгі өндірістік жұмыскерлердің еңбек ақысы» бабы бойынша шығындардың өзгеру себептері өнімнің еңбек сыйымдылығының өзгерісі болып табылады. Негізгі өндірістік жұмыскерлердің еңбек ақыға деген тура шығындары </w:t>
      </w:r>
      <w:r w:rsidRPr="005A6940">
        <w:rPr>
          <w:rFonts w:ascii="Times New Roman" w:hAnsi="Times New Roman" w:cs="Times New Roman"/>
          <w:sz w:val="28"/>
          <w:szCs w:val="28"/>
        </w:rPr>
        <w:lastRenderedPageBreak/>
        <w:t>мен тура материалдық шығындардың өзгерісіне өзара әрекет еруші факторлардың әсері өнім бірлігі мен жеке түрлердің өзіндік құнын талдау кезінде анықталады.</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Жанама шығындардың (жалпы өндірістік және жалпы шаруашылық) өзгерісін талдау кезінде олардың есепті жыл сметалары өткен жылмен салыстырылып зеттеледі.</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Ақаулардан туындаған жоғалтулар ұлғайған кезде олардың себептері талданып, сонымен қатар осы шығындардың орнын толтыру мен ақауларға кеткен шығындар теңестіріледі. Басқа да өндірістік шығындарды талдау олардың құрамының түрлері мен есепті жылдағы олардың өзгерісінің себептері өткен жылмен салыстыра отырып анықталады.</w:t>
      </w:r>
      <w:r w:rsidRPr="005A6940">
        <w:rPr>
          <w:rFonts w:ascii="Times New Roman" w:hAnsi="Times New Roman" w:cs="Times New Roman"/>
          <w:sz w:val="28"/>
          <w:szCs w:val="28"/>
          <w:shd w:val="clear" w:color="auto" w:fill="FFFFFF"/>
        </w:rPr>
        <w:t xml:space="preserve"> </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Кәсіпорынның негізгі қызмет түрі бойынша шығындарына талдау жүргізу кезінде есепті кезеңнің нақты шығын деңгейін өткен кезеңмен немесе белгіленген жоспармен салыстыру арқылы құралы мен құрылымы бойынша шығындардың өзгеру себептері мен көлемін анықтау, шығынның өсуі немесе азаюын шарттастыратын факторларды белгілеу, оларды азайтудың мүмкін болатын қорларын анықтау қажет.</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Шығындарды басқару жүйесінде өнімнің, жұмыстың және қызметтің өзіндік құнын талдау үлкен мағынаға ие. Ол берілген көрсеткіштің өзгеру тенденциясын анықтауға, оның деңгейі бойынша жоспардың орындалуына, оның өсуіне факторлардың әсерін анықтауға, өзіндік құнды төмендету мүмкіндіктерін қолдану бойынша кәсіпорын жұмысына баға беру мен қорларды белгілеуге көмектеседі.</w:t>
      </w:r>
    </w:p>
    <w:p w:rsidR="00917AA5" w:rsidRPr="005A6940" w:rsidRDefault="00917AA5" w:rsidP="00917AA5">
      <w:pPr>
        <w:tabs>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Өзіндік құн кірістер мен шығындарды өлшеудің негізі, сонымен қатар, қорларды тиімді қолдану мен интенсификацияның жалпылама көрсеткіштерінің бірі болып табылады. Өзіндік құнды талдаудың міндеттері:</w:t>
      </w:r>
    </w:p>
    <w:p w:rsidR="00917AA5" w:rsidRPr="005A6940" w:rsidRDefault="00917AA5" w:rsidP="00917AA5">
      <w:pPr>
        <w:numPr>
          <w:ilvl w:val="0"/>
          <w:numId w:val="103"/>
        </w:numPr>
        <w:tabs>
          <w:tab w:val="clear" w:pos="1777"/>
          <w:tab w:val="num" w:pos="0"/>
          <w:tab w:val="left" w:pos="900"/>
        </w:tabs>
        <w:ind w:left="0" w:firstLine="709"/>
        <w:rPr>
          <w:rFonts w:ascii="Times New Roman" w:hAnsi="Times New Roman" w:cs="Times New Roman"/>
          <w:sz w:val="28"/>
          <w:szCs w:val="28"/>
        </w:rPr>
      </w:pPr>
      <w:r w:rsidRPr="005A6940">
        <w:rPr>
          <w:rFonts w:ascii="Times New Roman" w:hAnsi="Times New Roman" w:cs="Times New Roman"/>
          <w:sz w:val="28"/>
          <w:szCs w:val="28"/>
        </w:rPr>
        <w:t>өнімнің (жұмыс, қызмет) өзіндік құны бойынша жоспардың шиеленістігі мен негізделуін бағалау;</w:t>
      </w:r>
    </w:p>
    <w:p w:rsidR="00917AA5" w:rsidRPr="005A6940" w:rsidRDefault="00917AA5" w:rsidP="00917AA5">
      <w:pPr>
        <w:numPr>
          <w:ilvl w:val="0"/>
          <w:numId w:val="103"/>
        </w:numPr>
        <w:tabs>
          <w:tab w:val="clear" w:pos="1777"/>
          <w:tab w:val="num" w:pos="0"/>
          <w:tab w:val="left" w:pos="900"/>
        </w:tabs>
        <w:ind w:left="0" w:firstLine="709"/>
        <w:rPr>
          <w:rFonts w:ascii="Times New Roman" w:hAnsi="Times New Roman" w:cs="Times New Roman"/>
          <w:sz w:val="28"/>
          <w:szCs w:val="28"/>
        </w:rPr>
      </w:pPr>
      <w:r w:rsidRPr="005A6940">
        <w:rPr>
          <w:rFonts w:ascii="Times New Roman" w:hAnsi="Times New Roman" w:cs="Times New Roman"/>
          <w:sz w:val="28"/>
          <w:szCs w:val="28"/>
        </w:rPr>
        <w:t>өзіндік құн бойынша талдаудың орындалу деңгейі мен динамикасын белгілеу;</w:t>
      </w:r>
    </w:p>
    <w:p w:rsidR="00917AA5" w:rsidRPr="005A6940" w:rsidRDefault="00917AA5" w:rsidP="00917AA5">
      <w:pPr>
        <w:numPr>
          <w:ilvl w:val="0"/>
          <w:numId w:val="103"/>
        </w:numPr>
        <w:tabs>
          <w:tab w:val="clear" w:pos="1777"/>
          <w:tab w:val="num" w:pos="0"/>
          <w:tab w:val="left" w:pos="900"/>
        </w:tabs>
        <w:ind w:left="0" w:firstLine="709"/>
        <w:rPr>
          <w:rFonts w:ascii="Times New Roman" w:hAnsi="Times New Roman" w:cs="Times New Roman"/>
          <w:sz w:val="28"/>
          <w:szCs w:val="28"/>
        </w:rPr>
      </w:pPr>
      <w:r w:rsidRPr="005A6940">
        <w:rPr>
          <w:rFonts w:ascii="Times New Roman" w:hAnsi="Times New Roman" w:cs="Times New Roman"/>
          <w:sz w:val="28"/>
          <w:szCs w:val="28"/>
        </w:rPr>
        <w:t>өзіндік құн көрсеткіштерінің динамикасына әсет ететін факторлар мен олар бойынша жоспардың орындалуын анықтау, жоспарлы шығындардан нақты шығындардың ауытқу көлемі мен себептерін анықтау;</w:t>
      </w:r>
    </w:p>
    <w:p w:rsidR="00917AA5" w:rsidRPr="005A6940" w:rsidRDefault="00917AA5" w:rsidP="00917AA5">
      <w:pPr>
        <w:numPr>
          <w:ilvl w:val="0"/>
          <w:numId w:val="103"/>
        </w:numPr>
        <w:tabs>
          <w:tab w:val="clear" w:pos="1777"/>
          <w:tab w:val="num" w:pos="0"/>
          <w:tab w:val="left" w:pos="900"/>
        </w:tabs>
        <w:ind w:left="0" w:firstLine="709"/>
        <w:rPr>
          <w:rFonts w:ascii="Times New Roman" w:hAnsi="Times New Roman" w:cs="Times New Roman"/>
          <w:sz w:val="28"/>
          <w:szCs w:val="28"/>
        </w:rPr>
      </w:pPr>
      <w:r w:rsidRPr="005A6940">
        <w:rPr>
          <w:rFonts w:ascii="Times New Roman" w:hAnsi="Times New Roman" w:cs="Times New Roman"/>
          <w:sz w:val="28"/>
          <w:szCs w:val="28"/>
        </w:rPr>
        <w:t>өзіндік құнды төмендету резервтерін анықтау;</w:t>
      </w:r>
    </w:p>
    <w:p w:rsidR="00917AA5" w:rsidRPr="005A6940" w:rsidRDefault="00917AA5" w:rsidP="00917AA5">
      <w:pPr>
        <w:numPr>
          <w:ilvl w:val="0"/>
          <w:numId w:val="103"/>
        </w:numPr>
        <w:tabs>
          <w:tab w:val="clear" w:pos="1777"/>
          <w:tab w:val="num" w:pos="0"/>
          <w:tab w:val="left" w:pos="900"/>
        </w:tabs>
        <w:ind w:left="0" w:firstLine="709"/>
        <w:rPr>
          <w:rFonts w:ascii="Times New Roman" w:hAnsi="Times New Roman" w:cs="Times New Roman"/>
          <w:sz w:val="28"/>
          <w:szCs w:val="28"/>
        </w:rPr>
      </w:pPr>
      <w:r w:rsidRPr="005A6940">
        <w:rPr>
          <w:rFonts w:ascii="Times New Roman" w:hAnsi="Times New Roman" w:cs="Times New Roman"/>
          <w:sz w:val="28"/>
          <w:szCs w:val="28"/>
        </w:rPr>
        <w:t>шығын мен түсімнің оптималды арақатынасын анықтау мен бағалау.</w:t>
      </w:r>
    </w:p>
    <w:p w:rsidR="00917AA5" w:rsidRPr="005A6940" w:rsidRDefault="00917AA5" w:rsidP="00917AA5">
      <w:pPr>
        <w:tabs>
          <w:tab w:val="left" w:pos="900"/>
          <w:tab w:val="left" w:pos="4050"/>
        </w:tabs>
        <w:ind w:firstLine="709"/>
        <w:rPr>
          <w:rFonts w:ascii="Times New Roman" w:hAnsi="Times New Roman" w:cs="Times New Roman"/>
          <w:sz w:val="28"/>
          <w:szCs w:val="28"/>
        </w:rPr>
      </w:pPr>
      <w:r w:rsidRPr="005A6940">
        <w:rPr>
          <w:rFonts w:ascii="Times New Roman" w:hAnsi="Times New Roman" w:cs="Times New Roman"/>
          <w:sz w:val="28"/>
          <w:szCs w:val="28"/>
        </w:rPr>
        <w:t xml:space="preserve">Тауар, жұмыс және қызметтің өзіндік құнын талдау үшін ақпараттық база болып есеп мәліметтері, өзіндік құнның есептік және жоспарлық калькуляциялары, негізгі және қосымша өндіріс бойынша шығындардың синтетикалық және аналитикалық есебі табылады.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735B6F" w:rsidRPr="005A6940" w:rsidRDefault="00735B6F"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Бақылау сұрақтары:</w:t>
      </w:r>
    </w:p>
    <w:p w:rsidR="00735B6F" w:rsidRPr="005A6940" w:rsidRDefault="00735B6F" w:rsidP="00735B6F">
      <w:pPr>
        <w:pStyle w:val="a4"/>
        <w:numPr>
          <w:ilvl w:val="1"/>
          <w:numId w:val="37"/>
        </w:numPr>
        <w:ind w:left="0" w:firstLine="680"/>
        <w:rPr>
          <w:rFonts w:ascii="Times New Roman" w:eastAsia="Times New Roman" w:hAnsi="Times New Roman" w:cs="Times New Roman"/>
          <w:bCs/>
          <w:sz w:val="28"/>
          <w:szCs w:val="28"/>
          <w:lang w:val="kk-KZ" w:eastAsia="ru-RU"/>
        </w:rPr>
      </w:pPr>
      <w:r w:rsidRPr="005A6940">
        <w:rPr>
          <w:rFonts w:ascii="Times New Roman" w:hAnsi="Times New Roman" w:cs="Times New Roman"/>
          <w:sz w:val="28"/>
          <w:szCs w:val="28"/>
        </w:rPr>
        <w:t>Шығындарды басқару</w:t>
      </w:r>
      <w:r w:rsidRPr="005A6940">
        <w:rPr>
          <w:rFonts w:ascii="Times New Roman" w:hAnsi="Times New Roman" w:cs="Times New Roman"/>
          <w:sz w:val="28"/>
          <w:szCs w:val="28"/>
          <w:lang w:val="kk-KZ"/>
        </w:rPr>
        <w:t xml:space="preserve"> түсінігі.</w:t>
      </w:r>
    </w:p>
    <w:p w:rsidR="00735B6F" w:rsidRPr="005A6940" w:rsidRDefault="00735B6F" w:rsidP="00735B6F">
      <w:pPr>
        <w:pStyle w:val="a4"/>
        <w:numPr>
          <w:ilvl w:val="1"/>
          <w:numId w:val="37"/>
        </w:numPr>
        <w:ind w:left="0" w:firstLine="680"/>
        <w:rPr>
          <w:rFonts w:ascii="Times New Roman" w:eastAsia="Times New Roman" w:hAnsi="Times New Roman" w:cs="Times New Roman"/>
          <w:bCs/>
          <w:sz w:val="28"/>
          <w:szCs w:val="28"/>
          <w:lang w:val="kk-KZ" w:eastAsia="ru-RU"/>
        </w:rPr>
      </w:pPr>
      <w:r w:rsidRPr="005A6940">
        <w:rPr>
          <w:rFonts w:ascii="Times New Roman" w:hAnsi="Times New Roman" w:cs="Times New Roman"/>
          <w:sz w:val="28"/>
          <w:szCs w:val="28"/>
        </w:rPr>
        <w:t>Шығындарды басқару құралы</w:t>
      </w:r>
    </w:p>
    <w:p w:rsidR="00735B6F" w:rsidRPr="005A6940" w:rsidRDefault="00735B6F" w:rsidP="00735B6F">
      <w:pPr>
        <w:pStyle w:val="a4"/>
        <w:numPr>
          <w:ilvl w:val="1"/>
          <w:numId w:val="37"/>
        </w:numPr>
        <w:ind w:left="0" w:firstLine="680"/>
        <w:rPr>
          <w:rFonts w:ascii="Times New Roman" w:eastAsia="Times New Roman" w:hAnsi="Times New Roman" w:cs="Times New Roman"/>
          <w:bCs/>
          <w:sz w:val="28"/>
          <w:szCs w:val="28"/>
          <w:lang w:val="kk-KZ" w:eastAsia="ru-RU"/>
        </w:rPr>
      </w:pPr>
      <w:r w:rsidRPr="005A6940">
        <w:rPr>
          <w:rFonts w:ascii="Times New Roman" w:hAnsi="Times New Roman" w:cs="Times New Roman"/>
          <w:sz w:val="28"/>
          <w:szCs w:val="28"/>
        </w:rPr>
        <w:t>Шығындарды басқарудың маңызды міндеттері</w:t>
      </w:r>
    </w:p>
    <w:p w:rsidR="00735B6F" w:rsidRPr="005A6940" w:rsidRDefault="00735B6F" w:rsidP="00735B6F">
      <w:pPr>
        <w:pStyle w:val="a4"/>
        <w:numPr>
          <w:ilvl w:val="1"/>
          <w:numId w:val="37"/>
        </w:numPr>
        <w:ind w:left="0" w:firstLine="680"/>
        <w:rPr>
          <w:rFonts w:ascii="Times New Roman" w:eastAsia="Times New Roman" w:hAnsi="Times New Roman" w:cs="Times New Roman"/>
          <w:bCs/>
          <w:sz w:val="28"/>
          <w:szCs w:val="28"/>
          <w:lang w:val="kk-KZ" w:eastAsia="ru-RU"/>
        </w:rPr>
      </w:pPr>
      <w:r w:rsidRPr="005A6940">
        <w:rPr>
          <w:rFonts w:ascii="Times New Roman" w:hAnsi="Times New Roman" w:cs="Times New Roman"/>
          <w:sz w:val="28"/>
          <w:szCs w:val="28"/>
        </w:rPr>
        <w:t>Шығындарды басқарудың функциялары</w:t>
      </w:r>
    </w:p>
    <w:p w:rsidR="00735B6F" w:rsidRPr="005A6940" w:rsidRDefault="00735B6F" w:rsidP="00735B6F">
      <w:pPr>
        <w:pStyle w:val="a4"/>
        <w:numPr>
          <w:ilvl w:val="1"/>
          <w:numId w:val="37"/>
        </w:numPr>
        <w:ind w:left="0" w:firstLine="680"/>
        <w:rPr>
          <w:rFonts w:ascii="Times New Roman" w:eastAsia="Times New Roman" w:hAnsi="Times New Roman" w:cs="Times New Roman"/>
          <w:bCs/>
          <w:sz w:val="28"/>
          <w:szCs w:val="28"/>
          <w:lang w:val="kk-KZ" w:eastAsia="ru-RU"/>
        </w:rPr>
      </w:pPr>
      <w:r w:rsidRPr="005A6940">
        <w:rPr>
          <w:rFonts w:ascii="Times New Roman" w:hAnsi="Times New Roman" w:cs="Times New Roman"/>
          <w:sz w:val="28"/>
          <w:szCs w:val="28"/>
        </w:rPr>
        <w:lastRenderedPageBreak/>
        <w:t>Шығындарды бақару жүйесінің негізгі элементтері</w:t>
      </w:r>
    </w:p>
    <w:p w:rsidR="00735B6F" w:rsidRPr="005A6940" w:rsidRDefault="00735B6F" w:rsidP="00735B6F">
      <w:pPr>
        <w:pStyle w:val="a4"/>
        <w:numPr>
          <w:ilvl w:val="1"/>
          <w:numId w:val="37"/>
        </w:numPr>
        <w:ind w:left="0" w:firstLine="680"/>
        <w:rPr>
          <w:rFonts w:ascii="Times New Roman" w:eastAsia="Times New Roman" w:hAnsi="Times New Roman" w:cs="Times New Roman"/>
          <w:bCs/>
          <w:sz w:val="28"/>
          <w:szCs w:val="28"/>
          <w:lang w:val="kk-KZ" w:eastAsia="ru-RU"/>
        </w:rPr>
      </w:pPr>
      <w:r w:rsidRPr="005A6940">
        <w:rPr>
          <w:rFonts w:ascii="Times New Roman" w:hAnsi="Times New Roman" w:cs="Times New Roman"/>
          <w:sz w:val="28"/>
          <w:szCs w:val="28"/>
        </w:rPr>
        <w:t>Кәсіпорында шығындарды талдаудың мазмұны</w:t>
      </w:r>
    </w:p>
    <w:p w:rsidR="00735B6F" w:rsidRPr="005A6940" w:rsidRDefault="00735B6F" w:rsidP="00735B6F">
      <w:pPr>
        <w:pStyle w:val="a4"/>
        <w:numPr>
          <w:ilvl w:val="1"/>
          <w:numId w:val="37"/>
        </w:numPr>
        <w:ind w:left="0" w:firstLine="680"/>
        <w:rPr>
          <w:rFonts w:ascii="Times New Roman" w:eastAsia="Times New Roman" w:hAnsi="Times New Roman" w:cs="Times New Roman"/>
          <w:bCs/>
          <w:sz w:val="28"/>
          <w:szCs w:val="28"/>
          <w:lang w:val="kk-KZ" w:eastAsia="ru-RU"/>
        </w:rPr>
      </w:pPr>
      <w:r w:rsidRPr="005A6940">
        <w:rPr>
          <w:rFonts w:ascii="Times New Roman" w:hAnsi="Times New Roman" w:cs="Times New Roman"/>
          <w:sz w:val="28"/>
          <w:szCs w:val="28"/>
          <w:lang w:val="kk-KZ"/>
        </w:rPr>
        <w:t>Кәсіпорынның негізгі қызмет түрі бойынша шығындарына талдау жүргізу</w:t>
      </w:r>
    </w:p>
    <w:p w:rsidR="00735B6F" w:rsidRPr="005A6940" w:rsidRDefault="00735B6F" w:rsidP="00735B6F">
      <w:pPr>
        <w:pStyle w:val="a4"/>
        <w:numPr>
          <w:ilvl w:val="1"/>
          <w:numId w:val="37"/>
        </w:numPr>
        <w:ind w:left="0" w:firstLine="680"/>
        <w:rPr>
          <w:rFonts w:ascii="Times New Roman" w:eastAsia="Times New Roman" w:hAnsi="Times New Roman" w:cs="Times New Roman"/>
          <w:bCs/>
          <w:sz w:val="28"/>
          <w:szCs w:val="28"/>
          <w:lang w:val="kk-KZ" w:eastAsia="ru-RU"/>
        </w:rPr>
      </w:pPr>
      <w:r w:rsidRPr="005A6940">
        <w:rPr>
          <w:rFonts w:ascii="Times New Roman" w:hAnsi="Times New Roman" w:cs="Times New Roman"/>
          <w:sz w:val="28"/>
          <w:szCs w:val="28"/>
        </w:rPr>
        <w:t>Өзіндік құнды талдаудың міндеттері</w:t>
      </w:r>
    </w:p>
    <w:p w:rsidR="00735B6F" w:rsidRPr="005A6940" w:rsidRDefault="00735B6F" w:rsidP="00735B6F">
      <w:pPr>
        <w:pStyle w:val="a4"/>
        <w:ind w:left="1440" w:firstLine="0"/>
        <w:rPr>
          <w:rFonts w:ascii="Times New Roman" w:eastAsia="Times New Roman" w:hAnsi="Times New Roman" w:cs="Times New Roman"/>
          <w:b/>
          <w:bCs/>
          <w:sz w:val="28"/>
          <w:szCs w:val="28"/>
          <w:lang w:val="kk-KZ" w:eastAsia="ru-RU"/>
        </w:rPr>
      </w:pPr>
    </w:p>
    <w:p w:rsidR="00A0757C" w:rsidRPr="005A6940" w:rsidRDefault="00A0757C" w:rsidP="00FA6082">
      <w:pPr>
        <w:ind w:firstLine="567"/>
        <w:rPr>
          <w:rFonts w:ascii="Times New Roman" w:eastAsia="Times New Roman" w:hAnsi="Times New Roman" w:cs="Times New Roman"/>
          <w:sz w:val="28"/>
          <w:szCs w:val="28"/>
          <w:lang w:eastAsia="ru-RU"/>
        </w:rPr>
      </w:pPr>
      <w:r w:rsidRPr="005A6940">
        <w:rPr>
          <w:rFonts w:ascii="Times New Roman" w:eastAsia="Times New Roman" w:hAnsi="Times New Roman" w:cs="Times New Roman"/>
          <w:b/>
          <w:bCs/>
          <w:sz w:val="28"/>
          <w:szCs w:val="28"/>
          <w:lang w:eastAsia="ru-RU"/>
        </w:rPr>
        <w:t xml:space="preserve">Ұсынылатын әдебиеттер: </w:t>
      </w:r>
    </w:p>
    <w:p w:rsidR="0014095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1.</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Контроллинг</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как</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инструмент</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управления</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предприятием/Е.А.Ананькина, С.В.Данилочкин,Н.Г.Данилочкинаидр.;Подред</w:t>
      </w:r>
      <w:proofErr w:type="gramStart"/>
      <w:r w:rsidRPr="005A6940">
        <w:rPr>
          <w:rFonts w:ascii="Times New Roman" w:eastAsia="Times New Roman" w:hAnsi="Times New Roman" w:cs="Times New Roman"/>
          <w:sz w:val="28"/>
          <w:szCs w:val="28"/>
          <w:lang w:eastAsia="ru-RU"/>
        </w:rPr>
        <w:t>.Д</w:t>
      </w:r>
      <w:proofErr w:type="gramEnd"/>
      <w:r w:rsidRPr="005A6940">
        <w:rPr>
          <w:rFonts w:ascii="Times New Roman" w:eastAsia="Times New Roman" w:hAnsi="Times New Roman" w:cs="Times New Roman"/>
          <w:sz w:val="28"/>
          <w:szCs w:val="28"/>
          <w:lang w:eastAsia="ru-RU"/>
        </w:rPr>
        <w:t xml:space="preserve">анилочкиной.-М.:ЮНИТИ-ДАНА, 2004г. </w:t>
      </w:r>
    </w:p>
    <w:p w:rsidR="0014095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2.</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Ташенова С.Д. Контроллинг: Уч. Пособие – Алматы: Экономика, 2007 г. </w:t>
      </w:r>
    </w:p>
    <w:p w:rsidR="0014095F"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ПоповаЛ.В.,</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ИсаковаР.Е.,</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Головина</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Т.А.</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Контроллинг:</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Уч</w:t>
      </w:r>
      <w:proofErr w:type="gramStart"/>
      <w:r w:rsidRPr="005A6940">
        <w:rPr>
          <w:rFonts w:ascii="Times New Roman" w:eastAsia="Times New Roman" w:hAnsi="Times New Roman" w:cs="Times New Roman"/>
          <w:sz w:val="28"/>
          <w:szCs w:val="28"/>
          <w:lang w:eastAsia="ru-RU"/>
        </w:rPr>
        <w:t>.п</w:t>
      </w:r>
      <w:proofErr w:type="gramEnd"/>
      <w:r w:rsidRPr="005A6940">
        <w:rPr>
          <w:rFonts w:ascii="Times New Roman" w:eastAsia="Times New Roman" w:hAnsi="Times New Roman" w:cs="Times New Roman"/>
          <w:sz w:val="28"/>
          <w:szCs w:val="28"/>
          <w:lang w:eastAsia="ru-RU"/>
        </w:rPr>
        <w:t xml:space="preserve">ос.-М.:Изд-во «Дело и сервис», 2003 г. </w:t>
      </w:r>
    </w:p>
    <w:p w:rsidR="00D0202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w:t>
      </w:r>
      <w:r w:rsidR="0014095F"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Фольмут,</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ХилмарЙ.</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Инструменты</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контроллинга</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/ХилмарЙ</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Москва:Изд. Омега-Л, 2007г.</w:t>
      </w:r>
    </w:p>
    <w:p w:rsidR="0015247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5.</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Анискин</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Ю.П.</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Планирование</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и</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контроллинг:</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уч.</w:t>
      </w:r>
      <w:r w:rsidR="00D02023" w:rsidRPr="005A6940">
        <w:rPr>
          <w:rFonts w:ascii="Times New Roman" w:eastAsia="Times New Roman" w:hAnsi="Times New Roman" w:cs="Times New Roman"/>
          <w:sz w:val="28"/>
          <w:szCs w:val="28"/>
          <w:lang w:val="kk-KZ" w:eastAsia="ru-RU"/>
        </w:rPr>
        <w:t xml:space="preserve"> п</w:t>
      </w:r>
      <w:r w:rsidRPr="005A6940">
        <w:rPr>
          <w:rFonts w:ascii="Times New Roman" w:eastAsia="Times New Roman" w:hAnsi="Times New Roman" w:cs="Times New Roman"/>
          <w:sz w:val="28"/>
          <w:szCs w:val="28"/>
          <w:lang w:eastAsia="ru-RU"/>
        </w:rPr>
        <w:t>о</w:t>
      </w:r>
      <w:r w:rsidR="00D0202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специальности «Менеджмент</w:t>
      </w:r>
      <w:r w:rsidR="0015247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организации»/Ю.П.Анискин</w:t>
      </w:r>
      <w:proofErr w:type="gramStart"/>
      <w:r w:rsidRPr="005A6940">
        <w:rPr>
          <w:rFonts w:ascii="Times New Roman" w:eastAsia="Times New Roman" w:hAnsi="Times New Roman" w:cs="Times New Roman"/>
          <w:sz w:val="28"/>
          <w:szCs w:val="28"/>
          <w:lang w:eastAsia="ru-RU"/>
        </w:rPr>
        <w:t>,А</w:t>
      </w:r>
      <w:proofErr w:type="gramEnd"/>
      <w:r w:rsidRPr="005A6940">
        <w:rPr>
          <w:rFonts w:ascii="Times New Roman" w:eastAsia="Times New Roman" w:hAnsi="Times New Roman" w:cs="Times New Roman"/>
          <w:sz w:val="28"/>
          <w:szCs w:val="28"/>
          <w:lang w:eastAsia="ru-RU"/>
        </w:rPr>
        <w:t xml:space="preserve">.М.Павлова.2-еизд.-М.:Омега-Л, 2005 г. </w:t>
      </w:r>
    </w:p>
    <w:p w:rsidR="0015247C" w:rsidRPr="005A6940" w:rsidRDefault="0015247C" w:rsidP="00FA6082">
      <w:pPr>
        <w:ind w:firstLine="567"/>
        <w:rPr>
          <w:rFonts w:ascii="Times New Roman" w:eastAsia="Times New Roman" w:hAnsi="Times New Roman" w:cs="Times New Roman"/>
          <w:b/>
          <w:bCs/>
          <w:sz w:val="28"/>
          <w:szCs w:val="28"/>
          <w:lang w:eastAsia="ru-RU"/>
        </w:rPr>
      </w:pPr>
    </w:p>
    <w:p w:rsidR="0015247C"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Тақырып 12. Кәсіпорындағы контроллинг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CC46E3"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b/>
          <w:bCs/>
          <w:sz w:val="28"/>
          <w:szCs w:val="28"/>
          <w:lang w:val="kk-KZ" w:eastAsia="ru-RU"/>
        </w:rPr>
        <w:t>Лекция</w:t>
      </w:r>
      <w:r w:rsidR="00CC46E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Pr="005A6940">
        <w:rPr>
          <w:rFonts w:ascii="Times New Roman" w:eastAsia="Times New Roman" w:hAnsi="Times New Roman" w:cs="Times New Roman"/>
          <w:sz w:val="28"/>
          <w:szCs w:val="28"/>
          <w:lang w:val="kk-KZ" w:eastAsia="ru-RU"/>
        </w:rPr>
        <w:t>:</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студенттерге</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кәсіпорындағы</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контроллингтің</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мәні</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негізгі мақсаты мен міндеттерімен, оның атқаратын қызметтері туралы </w:t>
      </w:r>
      <w:hyperlink r:id="rId65" w:history="1">
        <w:r w:rsidRPr="005A6940">
          <w:rPr>
            <w:rFonts w:ascii="Times New Roman" w:eastAsia="Times New Roman" w:hAnsi="Times New Roman" w:cs="Times New Roman"/>
            <w:sz w:val="28"/>
            <w:szCs w:val="28"/>
            <w:lang w:val="kk-KZ" w:eastAsia="ru-RU"/>
          </w:rPr>
          <w:t xml:space="preserve">дәріс беру </w:t>
        </w:r>
      </w:hyperlink>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CC46E3"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CC46E3" w:rsidRPr="005A6940" w:rsidRDefault="00A0757C" w:rsidP="00FA6082">
      <w:pPr>
        <w:ind w:firstLine="567"/>
        <w:rPr>
          <w:rFonts w:ascii="Times New Roman" w:eastAsia="Times New Roman" w:hAnsi="Times New Roman" w:cs="Times New Roman"/>
          <w:b/>
          <w:sz w:val="28"/>
          <w:szCs w:val="28"/>
          <w:lang w:val="kk-KZ" w:eastAsia="ru-RU"/>
        </w:rPr>
      </w:pPr>
      <w:r w:rsidRPr="005A6940">
        <w:rPr>
          <w:rFonts w:ascii="Times New Roman" w:eastAsia="Times New Roman" w:hAnsi="Times New Roman" w:cs="Times New Roman"/>
          <w:b/>
          <w:sz w:val="28"/>
          <w:szCs w:val="28"/>
          <w:lang w:val="kk-KZ" w:eastAsia="ru-RU"/>
        </w:rPr>
        <w:t>12.1 Контроллингтің мәні</w:t>
      </w:r>
      <w:r w:rsidR="00313FA8" w:rsidRPr="005A6940">
        <w:rPr>
          <w:rFonts w:ascii="Times New Roman" w:eastAsia="Times New Roman" w:hAnsi="Times New Roman" w:cs="Times New Roman"/>
          <w:b/>
          <w:sz w:val="28"/>
          <w:szCs w:val="28"/>
          <w:lang w:val="kk-KZ" w:eastAsia="ru-RU"/>
        </w:rPr>
        <w:t xml:space="preserve">, </w:t>
      </w:r>
      <w:r w:rsidR="00313FA8" w:rsidRPr="005A6940">
        <w:rPr>
          <w:rFonts w:ascii="Times New Roman" w:hAnsi="Times New Roman" w:cs="Times New Roman"/>
          <w:b/>
          <w:sz w:val="28"/>
          <w:szCs w:val="28"/>
          <w:lang w:val="kk-KZ"/>
        </w:rPr>
        <w:t>негізгі</w:t>
      </w:r>
      <w:r w:rsidR="00313FA8" w:rsidRPr="005A6940">
        <w:rPr>
          <w:b/>
          <w:sz w:val="28"/>
          <w:szCs w:val="28"/>
          <w:lang w:val="kk-KZ"/>
        </w:rPr>
        <w:t xml:space="preserve"> </w:t>
      </w:r>
      <w:hyperlink r:id="rId66" w:history="1">
        <w:r w:rsidR="00313FA8" w:rsidRPr="005A6940">
          <w:rPr>
            <w:rStyle w:val="a3"/>
            <w:rFonts w:ascii="Times New Roman" w:hAnsi="Times New Roman" w:cs="Times New Roman"/>
            <w:b/>
            <w:color w:val="auto"/>
            <w:sz w:val="28"/>
            <w:szCs w:val="28"/>
            <w:u w:val="none"/>
            <w:lang w:val="kk-KZ"/>
          </w:rPr>
          <w:t>функциялары мен міндеттері</w:t>
        </w:r>
      </w:hyperlink>
      <w:r w:rsidRPr="005A6940">
        <w:rPr>
          <w:rFonts w:ascii="Times New Roman" w:eastAsia="Times New Roman" w:hAnsi="Times New Roman" w:cs="Times New Roman"/>
          <w:b/>
          <w:sz w:val="28"/>
          <w:szCs w:val="28"/>
          <w:lang w:val="kk-KZ" w:eastAsia="ru-RU"/>
        </w:rPr>
        <w:t xml:space="preserve">. </w:t>
      </w:r>
    </w:p>
    <w:p w:rsidR="00313FA8" w:rsidRPr="005A6940" w:rsidRDefault="00313FA8" w:rsidP="00313FA8">
      <w:pPr>
        <w:ind w:firstLine="709"/>
        <w:rPr>
          <w:rFonts w:ascii="Times New Roman" w:hAnsi="Times New Roman" w:cs="Times New Roman"/>
          <w:b/>
          <w:bCs/>
          <w:sz w:val="28"/>
          <w:szCs w:val="28"/>
          <w:lang w:val="kk-KZ"/>
        </w:rPr>
      </w:pPr>
      <w:r w:rsidRPr="005A6940">
        <w:rPr>
          <w:rFonts w:ascii="Times New Roman" w:hAnsi="Times New Roman" w:cs="Times New Roman"/>
          <w:b/>
          <w:bCs/>
          <w:sz w:val="28"/>
          <w:szCs w:val="28"/>
          <w:lang w:val="kk-KZ"/>
        </w:rPr>
        <w:t xml:space="preserve">12.2 Стратегиялық және оперативтік контроллинг </w:t>
      </w:r>
    </w:p>
    <w:p w:rsidR="00CC46E3" w:rsidRPr="005A6940" w:rsidRDefault="00CC46E3" w:rsidP="00FA6082">
      <w:pPr>
        <w:ind w:firstLine="567"/>
        <w:rPr>
          <w:rFonts w:ascii="Times New Roman" w:eastAsia="Times New Roman" w:hAnsi="Times New Roman" w:cs="Times New Roman"/>
          <w:b/>
          <w:bCs/>
          <w:sz w:val="28"/>
          <w:szCs w:val="28"/>
          <w:lang w:val="kk-KZ" w:eastAsia="ru-RU"/>
        </w:rPr>
      </w:pPr>
    </w:p>
    <w:p w:rsidR="00313FA8" w:rsidRPr="005A6940" w:rsidRDefault="00313FA8" w:rsidP="00313FA8">
      <w:pPr>
        <w:ind w:firstLine="567"/>
        <w:rPr>
          <w:rFonts w:ascii="Times New Roman" w:eastAsia="Times New Roman" w:hAnsi="Times New Roman" w:cs="Times New Roman"/>
          <w:b/>
          <w:sz w:val="28"/>
          <w:szCs w:val="28"/>
          <w:lang w:val="kk-KZ" w:eastAsia="ru-RU"/>
        </w:rPr>
      </w:pPr>
      <w:r w:rsidRPr="005A6940">
        <w:rPr>
          <w:rFonts w:ascii="Times New Roman" w:eastAsia="Times New Roman" w:hAnsi="Times New Roman" w:cs="Times New Roman"/>
          <w:b/>
          <w:sz w:val="28"/>
          <w:szCs w:val="28"/>
          <w:lang w:val="kk-KZ" w:eastAsia="ru-RU"/>
        </w:rPr>
        <w:t xml:space="preserve">12.1 Контроллингтің мәні, </w:t>
      </w:r>
      <w:r w:rsidRPr="005A6940">
        <w:rPr>
          <w:rFonts w:ascii="Times New Roman" w:hAnsi="Times New Roman" w:cs="Times New Roman"/>
          <w:b/>
          <w:sz w:val="28"/>
          <w:szCs w:val="28"/>
          <w:lang w:val="kk-KZ"/>
        </w:rPr>
        <w:t>негізгі</w:t>
      </w:r>
      <w:r w:rsidRPr="005A6940">
        <w:rPr>
          <w:b/>
          <w:sz w:val="28"/>
          <w:szCs w:val="28"/>
          <w:lang w:val="kk-KZ"/>
        </w:rPr>
        <w:t xml:space="preserve"> </w:t>
      </w:r>
      <w:hyperlink r:id="rId67" w:history="1">
        <w:r w:rsidRPr="005A6940">
          <w:rPr>
            <w:rStyle w:val="a3"/>
            <w:rFonts w:ascii="Times New Roman" w:hAnsi="Times New Roman" w:cs="Times New Roman"/>
            <w:b/>
            <w:color w:val="auto"/>
            <w:sz w:val="28"/>
            <w:szCs w:val="28"/>
            <w:u w:val="none"/>
            <w:lang w:val="kk-KZ"/>
          </w:rPr>
          <w:t>функциялары мен міндеттері</w:t>
        </w:r>
      </w:hyperlink>
      <w:r w:rsidRPr="005A6940">
        <w:rPr>
          <w:rFonts w:ascii="Times New Roman" w:eastAsia="Times New Roman" w:hAnsi="Times New Roman" w:cs="Times New Roman"/>
          <w:b/>
          <w:sz w:val="28"/>
          <w:szCs w:val="28"/>
          <w:lang w:val="kk-KZ" w:eastAsia="ru-RU"/>
        </w:rPr>
        <w:t xml:space="preserve">. </w:t>
      </w:r>
    </w:p>
    <w:p w:rsidR="00CC46E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1.</w:t>
      </w:r>
      <w:r w:rsidR="00CC46E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Контроллинг</w:t>
      </w:r>
      <w:r w:rsidR="00CC46E3"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sz w:val="28"/>
          <w:szCs w:val="28"/>
          <w:lang w:val="kk-KZ" w:eastAsia="ru-RU"/>
        </w:rPr>
        <w:t>–</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экономикалық</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талдау,</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жоспарлау,</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басқарушылық</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есеп</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 менеджменттің түйісуі (ұштасуы) кезінде пайда болған қазіргі заманғы басқарудың теориясымен тәжірибесіндегі жаңа</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құбылыс.</w:t>
      </w:r>
    </w:p>
    <w:p w:rsidR="00CC46E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Контроллингтің басты міндеттері</w:t>
      </w:r>
      <w:r w:rsidRPr="005A6940">
        <w:rPr>
          <w:rFonts w:ascii="Times New Roman" w:eastAsia="Times New Roman" w:hAnsi="Times New Roman" w:cs="Times New Roman"/>
          <w:sz w:val="28"/>
          <w:szCs w:val="28"/>
          <w:lang w:val="kk-KZ" w:eastAsia="ru-RU"/>
        </w:rPr>
        <w:t xml:space="preserve">: </w:t>
      </w:r>
    </w:p>
    <w:p w:rsidR="00CC46E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басқарушылық есеп жүйесін құру; </w:t>
      </w:r>
    </w:p>
    <w:p w:rsidR="00CC46E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стратегиялық және оперативті жоспарлаудың кешенді жүйесін құру.</w:t>
      </w:r>
    </w:p>
    <w:p w:rsidR="00CC46E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Контроллинг</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(ағылышын сөзі</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«control»)</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«жетекшілік,</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реттеу,басқару,бақылау» дегенді білдіреді.</w:t>
      </w:r>
    </w:p>
    <w:p w:rsidR="00CC46E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Фирма қызметіндегі контроллинг – бұл пайда алуға байланысты мүмкіндіктер</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 кедергілерді</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(тәуекел)</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анықтауға</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бағытталған</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кәсіпорынды</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басқарудың</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біртұтас тұжырымы.</w:t>
      </w:r>
    </w:p>
    <w:p w:rsidR="00CC46E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Ағымдық</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қаржылық-экономикалық</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стратегиялық</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шешімдерді байланыстыру;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2)</w:t>
      </w:r>
      <w:r w:rsidR="00CC46E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Қаржылық-экономикалық</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есептеулерді</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экономикалық</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тұрғыдан</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негізделген шешімдер қабылдауға негіздеу;</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lastRenderedPageBreak/>
        <w:t>3)</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Басқарудың</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келесі</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дәстүрлі</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қызметтерінің:</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жоспарлау,</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w:t>
      </w:r>
      <w:r w:rsidR="00764E97" w:rsidRPr="005A6940">
        <w:rPr>
          <w:rFonts w:ascii="Times New Roman" w:eastAsia="Times New Roman" w:hAnsi="Times New Roman" w:cs="Times New Roman"/>
          <w:sz w:val="28"/>
          <w:szCs w:val="28"/>
          <w:lang w:val="kk-KZ" w:eastAsia="ru-RU"/>
        </w:rPr>
        <w:t>қ</w:t>
      </w:r>
      <w:r w:rsidRPr="005A6940">
        <w:rPr>
          <w:rFonts w:ascii="Times New Roman" w:eastAsia="Times New Roman" w:hAnsi="Times New Roman" w:cs="Times New Roman"/>
          <w:sz w:val="28"/>
          <w:szCs w:val="28"/>
          <w:lang w:val="kk-KZ" w:eastAsia="ru-RU"/>
        </w:rPr>
        <w:t xml:space="preserve">параттық қамтамасыздандырудың (контроллингтің ядросын құрушылар) </w:t>
      </w:r>
      <w:hyperlink r:id="rId68" w:history="1">
        <w:r w:rsidRPr="005A6940">
          <w:rPr>
            <w:rFonts w:ascii="Times New Roman" w:eastAsia="Times New Roman" w:hAnsi="Times New Roman" w:cs="Times New Roman"/>
            <w:sz w:val="28"/>
            <w:szCs w:val="28"/>
            <w:lang w:val="kk-KZ" w:eastAsia="ru-RU"/>
          </w:rPr>
          <w:t>жаңа мазмұнын ашу</w:t>
        </w:r>
      </w:hyperlink>
      <w:r w:rsidRPr="005A6940">
        <w:rPr>
          <w:rFonts w:ascii="Times New Roman" w:eastAsia="Times New Roman" w:hAnsi="Times New Roman" w:cs="Times New Roman"/>
          <w:sz w:val="28"/>
          <w:szCs w:val="28"/>
          <w:lang w:val="kk-KZ" w:eastAsia="ru-RU"/>
        </w:rPr>
        <w:t xml:space="preserve">;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4)</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Жоспарлау-экономикалық қызметінің атқаратаын рөлінің жаңа психологиялық мазмұны (кәсіпорнындағы контроллинг қызметі);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5)</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Контроллинг–опреациялық</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стратегиялық</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басқарушылық</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шешімдерді қабылдау үшін менеджменттегі қаржы-экономикалық түсінік беру қызметін жүзеге асыруға</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байланысты,</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кәсіпорындағы</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экономикалық</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жұмыстың</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функционалды айырықша бағыты.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Контроллингтің</w:t>
      </w:r>
      <w:r w:rsidR="00764E97"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негізгі</w:t>
      </w:r>
      <w:r w:rsidR="00764E97"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00764E97"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w:t>
      </w:r>
      <w:r w:rsidR="00764E97"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басшылығының</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алдында</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тұрған мақсаттарға жетуге, басқарушылық үрдісті бағыттау (бағдарлау).</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Контроллинг келесі қызметтердің орындалуын қамтамасыз етеді: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1)</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Сервистік (басқаруға қажетті ақпараттармен қамтмасыз ету).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2)</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Шешім қабылдау қызметі (басқарушылық қызмет)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3)</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Кәсіпорындағы ішкі бақылау</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Бақылау</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қызметі</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бүкіл</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ұйым</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бойынша</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немесе</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оның</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құрылымдық</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бірліктерінің экономикалық</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жұмыстарын</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бақылауға</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әкеледі.</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Ревизиядан</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контроллингтің ерекшелігі–ол</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ұйым</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қызметінің</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ағымдық</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және</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келешектегі</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нәтиежелеріне бағытталған және ол шаруашылық операцияның жүзеге асыру орнындағы құжаттық тексерумен байланысты емес.</w:t>
      </w:r>
    </w:p>
    <w:p w:rsidR="00764E9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eastAsia="ru-RU"/>
        </w:rPr>
        <w:t xml:space="preserve">Контроллингте қолданылатын әдістер: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1)</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АВС талдау;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2)</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Зиянсыздық нүктесіндегі мәндерді талдау;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3)</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Жабу сомасын есептеу әдісі;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4)</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Инвестицияларды есептеу әдістері;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Контроллинг</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ең</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алдымен</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шешім</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қабылдау</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үрдісін</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қолдауға</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(қамтамасыз</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ету) негізделген.</w:t>
      </w:r>
    </w:p>
    <w:p w:rsidR="007E3FEF" w:rsidRPr="005A6940" w:rsidRDefault="007E3FEF" w:rsidP="007E3FEF">
      <w:pPr>
        <w:pStyle w:val="af3"/>
        <w:spacing w:before="0" w:beforeAutospacing="0" w:after="0" w:afterAutospacing="0"/>
        <w:ind w:firstLine="709"/>
        <w:rPr>
          <w:sz w:val="28"/>
          <w:szCs w:val="28"/>
          <w:lang w:val="kk-KZ"/>
        </w:rPr>
      </w:pPr>
      <w:r w:rsidRPr="005A6940">
        <w:rPr>
          <w:sz w:val="28"/>
          <w:szCs w:val="28"/>
          <w:lang w:val="kk-KZ"/>
        </w:rPr>
        <w:t xml:space="preserve">Кәсіпорындағы контроллингтің негізгі </w:t>
      </w:r>
      <w:hyperlink r:id="rId69" w:history="1">
        <w:r w:rsidRPr="005A6940">
          <w:rPr>
            <w:rStyle w:val="a3"/>
            <w:color w:val="auto"/>
            <w:sz w:val="28"/>
            <w:szCs w:val="28"/>
            <w:u w:val="none"/>
            <w:lang w:val="kk-KZ"/>
          </w:rPr>
          <w:t>функциялары мен міндеттері</w:t>
        </w:r>
      </w:hyperlink>
    </w:p>
    <w:p w:rsidR="007E3FEF" w:rsidRPr="005A6940" w:rsidRDefault="007E3FEF" w:rsidP="007E3FEF">
      <w:pPr>
        <w:pStyle w:val="af3"/>
        <w:spacing w:before="0" w:beforeAutospacing="0" w:after="0" w:afterAutospacing="0"/>
        <w:ind w:firstLine="709"/>
        <w:rPr>
          <w:sz w:val="28"/>
          <w:szCs w:val="28"/>
          <w:lang w:val="kk-KZ"/>
        </w:rPr>
      </w:pPr>
      <w:r w:rsidRPr="005A6940">
        <w:rPr>
          <w:sz w:val="28"/>
          <w:szCs w:val="28"/>
          <w:lang w:val="kk-KZ"/>
        </w:rPr>
        <w:t>Контроллинг – компанияның ұзақ өмір сүруіне бағытталған басшылардың философиясы және ойлау қабілеттері.</w:t>
      </w:r>
    </w:p>
    <w:p w:rsidR="007E3FEF" w:rsidRPr="005A6940" w:rsidRDefault="007E3FEF" w:rsidP="007E3FEF">
      <w:pPr>
        <w:pStyle w:val="af3"/>
        <w:spacing w:before="0" w:beforeAutospacing="0" w:after="0" w:afterAutospacing="0"/>
        <w:ind w:firstLine="709"/>
        <w:rPr>
          <w:sz w:val="28"/>
          <w:szCs w:val="28"/>
          <w:lang w:val="kk-KZ"/>
        </w:rPr>
      </w:pPr>
      <w:r w:rsidRPr="005A6940">
        <w:rPr>
          <w:sz w:val="28"/>
          <w:szCs w:val="28"/>
          <w:lang w:val="kk-KZ"/>
        </w:rPr>
        <w:t>Компанияның мәселесі –өзінің бөлімшелерінің, филиалдарының және сондай басқалардың қызметтерін координациялау. Бұл бақылаушының міндеті.</w:t>
      </w:r>
    </w:p>
    <w:p w:rsidR="007E3FEF" w:rsidRPr="005A6940" w:rsidRDefault="007E3FEF" w:rsidP="007E3FEF">
      <w:pPr>
        <w:pStyle w:val="af3"/>
        <w:spacing w:before="0" w:beforeAutospacing="0" w:after="0" w:afterAutospacing="0"/>
        <w:ind w:firstLine="709"/>
        <w:rPr>
          <w:sz w:val="28"/>
          <w:szCs w:val="28"/>
          <w:lang w:val="kk-KZ"/>
        </w:rPr>
      </w:pPr>
      <w:r w:rsidRPr="005A6940">
        <w:rPr>
          <w:sz w:val="28"/>
          <w:szCs w:val="28"/>
          <w:lang w:val="kk-KZ"/>
        </w:rPr>
        <w:t xml:space="preserve">Нарықтың жоғарғы белгісіздігі және динамикасы мақсаттардың қайта бағытталуын және үздіксіз координацияны (күйге келтіруін) талап етеді. Сондықтан кәсіпорынды басқару үшін </w:t>
      </w:r>
      <w:hyperlink r:id="rId70" w:history="1">
        <w:r w:rsidRPr="005A6940">
          <w:rPr>
            <w:rStyle w:val="a3"/>
            <w:color w:val="auto"/>
            <w:sz w:val="28"/>
            <w:szCs w:val="28"/>
            <w:u w:val="none"/>
            <w:lang w:val="kk-KZ"/>
          </w:rPr>
          <w:t>интеграциялық-кооперациялық</w:t>
        </w:r>
      </w:hyperlink>
      <w:r w:rsidRPr="005A6940">
        <w:rPr>
          <w:sz w:val="28"/>
          <w:szCs w:val="28"/>
          <w:lang w:val="kk-KZ"/>
        </w:rPr>
        <w:t>, аналитикалық ақпараттық функцияға қажеттілік пайда болды. Бұл функцияны басқарушы орындауы үшін, оған 5 адам бағынышты болуы керек. Бұл шағын бизнес принципі; оның кемшілігі – төмен тұрақсыздық. Бұл жерде бақылаушының функциясы болады, ол башыға қатысты болады, және жалпы онды бақылаушының болмауы да мүмкін.</w:t>
      </w:r>
    </w:p>
    <w:p w:rsidR="007E3FEF" w:rsidRPr="005A6940" w:rsidRDefault="007E3FEF" w:rsidP="007E3FEF">
      <w:pPr>
        <w:pStyle w:val="af3"/>
        <w:spacing w:before="0" w:beforeAutospacing="0" w:after="0" w:afterAutospacing="0"/>
        <w:ind w:firstLine="709"/>
        <w:rPr>
          <w:sz w:val="28"/>
          <w:szCs w:val="28"/>
          <w:lang w:val="kk-KZ"/>
        </w:rPr>
      </w:pPr>
      <w:r w:rsidRPr="005A6940">
        <w:rPr>
          <w:sz w:val="28"/>
          <w:szCs w:val="28"/>
          <w:lang w:val="kk-KZ"/>
        </w:rPr>
        <w:t>Ірі компанияларда – аутсорсингтік (outsourcing) айналымға тенденция болады. Онда контроллингтің үш бөлімін бөліп көрсетуге болады. Осындай жүйені жылдам күйге келтіру үшін өзгеретін мақсаттарға бақылаушы қажет болады.</w:t>
      </w:r>
    </w:p>
    <w:p w:rsidR="007E3FEF" w:rsidRPr="005A6940" w:rsidRDefault="007E3FEF" w:rsidP="007E3FEF">
      <w:pPr>
        <w:pStyle w:val="af3"/>
        <w:spacing w:before="0" w:beforeAutospacing="0" w:after="0" w:afterAutospacing="0"/>
        <w:ind w:firstLine="709"/>
        <w:rPr>
          <w:sz w:val="28"/>
          <w:szCs w:val="28"/>
          <w:lang w:val="kk-KZ"/>
        </w:rPr>
      </w:pPr>
      <w:r w:rsidRPr="005A6940">
        <w:rPr>
          <w:sz w:val="28"/>
          <w:szCs w:val="28"/>
          <w:lang w:val="kk-KZ"/>
        </w:rPr>
        <w:lastRenderedPageBreak/>
        <w:t>Компаниядағы контроллингтің контроллинг институты ретінде негізгі міндеттері (орташа және ірі компаниялар):</w:t>
      </w:r>
    </w:p>
    <w:p w:rsidR="007E3FEF" w:rsidRPr="005A6940" w:rsidRDefault="007E3FEF" w:rsidP="007E3FEF">
      <w:pPr>
        <w:numPr>
          <w:ilvl w:val="0"/>
          <w:numId w:val="74"/>
        </w:numPr>
        <w:ind w:left="0" w:firstLine="709"/>
        <w:rPr>
          <w:rFonts w:ascii="Times New Roman" w:hAnsi="Times New Roman" w:cs="Times New Roman"/>
          <w:sz w:val="28"/>
          <w:szCs w:val="28"/>
        </w:rPr>
      </w:pPr>
      <w:r w:rsidRPr="005A6940">
        <w:rPr>
          <w:rFonts w:ascii="Times New Roman" w:hAnsi="Times New Roman" w:cs="Times New Roman"/>
          <w:b/>
          <w:bCs/>
          <w:sz w:val="28"/>
          <w:szCs w:val="28"/>
        </w:rPr>
        <w:t>Жоспарлау үрдісін қолдау</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Жоспарлау негізінде – контроллингтің функциясы болмайды.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Жоспарлау технологиясы:</w:t>
      </w:r>
    </w:p>
    <w:p w:rsidR="007E3FEF" w:rsidRPr="005A6940" w:rsidRDefault="007E3FEF" w:rsidP="007E3FEF">
      <w:pPr>
        <w:numPr>
          <w:ilvl w:val="0"/>
          <w:numId w:val="75"/>
        </w:numPr>
        <w:ind w:left="0" w:firstLine="709"/>
        <w:rPr>
          <w:rFonts w:ascii="Times New Roman" w:hAnsi="Times New Roman" w:cs="Times New Roman"/>
          <w:sz w:val="28"/>
          <w:szCs w:val="28"/>
        </w:rPr>
      </w:pPr>
      <w:r w:rsidRPr="005A6940">
        <w:rPr>
          <w:rFonts w:ascii="Times New Roman" w:hAnsi="Times New Roman" w:cs="Times New Roman"/>
          <w:sz w:val="28"/>
          <w:szCs w:val="28"/>
        </w:rPr>
        <w:t>«төменнен жоғарыға қарай»</w:t>
      </w:r>
    </w:p>
    <w:p w:rsidR="007E3FEF" w:rsidRPr="005A6940" w:rsidRDefault="007E3FEF" w:rsidP="007E3FEF">
      <w:pPr>
        <w:numPr>
          <w:ilvl w:val="0"/>
          <w:numId w:val="75"/>
        </w:numPr>
        <w:ind w:left="0" w:firstLine="709"/>
        <w:rPr>
          <w:rFonts w:ascii="Times New Roman" w:hAnsi="Times New Roman" w:cs="Times New Roman"/>
          <w:sz w:val="28"/>
          <w:szCs w:val="28"/>
        </w:rPr>
      </w:pPr>
      <w:r w:rsidRPr="005A6940">
        <w:rPr>
          <w:rFonts w:ascii="Times New Roman" w:hAnsi="Times New Roman" w:cs="Times New Roman"/>
          <w:sz w:val="28"/>
          <w:szCs w:val="28"/>
        </w:rPr>
        <w:t>«жоғарыдан төменге»</w:t>
      </w:r>
    </w:p>
    <w:p w:rsidR="007E3FEF" w:rsidRPr="005A6940" w:rsidRDefault="007E3FEF" w:rsidP="007E3FEF">
      <w:pPr>
        <w:numPr>
          <w:ilvl w:val="0"/>
          <w:numId w:val="75"/>
        </w:numPr>
        <w:ind w:left="0" w:firstLine="709"/>
        <w:rPr>
          <w:rFonts w:ascii="Times New Roman" w:hAnsi="Times New Roman" w:cs="Times New Roman"/>
          <w:sz w:val="28"/>
          <w:szCs w:val="28"/>
        </w:rPr>
      </w:pPr>
      <w:r w:rsidRPr="005A6940">
        <w:rPr>
          <w:rFonts w:ascii="Times New Roman" w:hAnsi="Times New Roman" w:cs="Times New Roman"/>
          <w:sz w:val="28"/>
          <w:szCs w:val="28"/>
        </w:rPr>
        <w:t>қарама-қарсы</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Бақылаушының міндеттері:</w:t>
      </w:r>
    </w:p>
    <w:p w:rsidR="007E3FEF" w:rsidRPr="005A6940" w:rsidRDefault="007E3FEF" w:rsidP="007E3FEF">
      <w:pPr>
        <w:numPr>
          <w:ilvl w:val="0"/>
          <w:numId w:val="76"/>
        </w:numPr>
        <w:ind w:left="0" w:firstLine="709"/>
        <w:rPr>
          <w:rFonts w:ascii="Times New Roman" w:hAnsi="Times New Roman" w:cs="Times New Roman"/>
          <w:sz w:val="28"/>
          <w:szCs w:val="28"/>
        </w:rPr>
      </w:pPr>
      <w:r w:rsidRPr="005A6940">
        <w:rPr>
          <w:rFonts w:ascii="Times New Roman" w:hAnsi="Times New Roman" w:cs="Times New Roman"/>
          <w:sz w:val="28"/>
          <w:szCs w:val="28"/>
        </w:rPr>
        <w:t>регламент, формаларды, құралдарды, технологияларды таңдау</w:t>
      </w:r>
    </w:p>
    <w:p w:rsidR="007E3FEF" w:rsidRPr="005A6940" w:rsidRDefault="007E3FEF" w:rsidP="007E3FEF">
      <w:pPr>
        <w:numPr>
          <w:ilvl w:val="0"/>
          <w:numId w:val="76"/>
        </w:numPr>
        <w:ind w:left="0" w:firstLine="709"/>
        <w:rPr>
          <w:rFonts w:ascii="Times New Roman" w:hAnsi="Times New Roman" w:cs="Times New Roman"/>
          <w:sz w:val="28"/>
          <w:szCs w:val="28"/>
        </w:rPr>
      </w:pPr>
      <w:r w:rsidRPr="005A6940">
        <w:rPr>
          <w:rFonts w:ascii="Times New Roman" w:hAnsi="Times New Roman" w:cs="Times New Roman"/>
          <w:sz w:val="28"/>
          <w:szCs w:val="28"/>
        </w:rPr>
        <w:t>әрекеттер мен әдістердің реттігін анықтау</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Жоспарлау регламентінің шекарасында бақылаушы жоспарларды жинайды. Олар сөзбен айтылады, жалпы сансыз болады, және мақсаттарға қалай жеті керектігі туралы ойлардан тұрады.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Одан кейін компанияның мақсаттарына сәйкестігінің негізінде жоспарлардың фильтрациялануы жүзеге асады. Оларды басқарушыға ұсынар алдында келіссөздер, итерациялар өткізіледі. Бұл жерде өндірістік конфликт жайылады – бақылаушы бөлімшелердің басқарушыларына оппонент болып шығады.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Егер келі</w:t>
      </w:r>
      <w:proofErr w:type="gramStart"/>
      <w:r w:rsidRPr="005A6940">
        <w:rPr>
          <w:sz w:val="28"/>
          <w:szCs w:val="28"/>
        </w:rPr>
        <w:t>ст</w:t>
      </w:r>
      <w:proofErr w:type="gramEnd"/>
      <w:r w:rsidRPr="005A6940">
        <w:rPr>
          <w:sz w:val="28"/>
          <w:szCs w:val="28"/>
        </w:rPr>
        <w:t>іру үрдісі жылдам және ауырмай өтетін болса, онда бұл жерде екі нұсқа бар: супер-менеджер немесе өте жаман бақылаушы.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Және бақылаушы – басқарушының</w:t>
      </w:r>
      <w:r w:rsidRPr="005A6940">
        <w:rPr>
          <w:sz w:val="28"/>
          <w:szCs w:val="28"/>
          <w:lang w:val="kk-KZ"/>
        </w:rPr>
        <w:t xml:space="preserve"> </w:t>
      </w:r>
      <w:hyperlink r:id="rId71" w:history="1">
        <w:r w:rsidRPr="005A6940">
          <w:rPr>
            <w:rStyle w:val="a3"/>
            <w:color w:val="auto"/>
            <w:sz w:val="28"/>
            <w:szCs w:val="28"/>
            <w:u w:val="none"/>
          </w:rPr>
          <w:t>қарама-қарсы адамы емес</w:t>
        </w:r>
      </w:hyperlink>
      <w:r w:rsidRPr="005A6940">
        <w:rPr>
          <w:sz w:val="28"/>
          <w:szCs w:val="28"/>
        </w:rPr>
        <w:t>, ал оның көмекшісі екенін есте сақтау қажет.</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Одан кейін жоспарлар басшыға ұсынылады. Ірі компанияларда – 2-3 айларда, координациялар үшін 3-5 пунктер.</w:t>
      </w:r>
    </w:p>
    <w:p w:rsidR="007E3FEF" w:rsidRPr="005A6940" w:rsidRDefault="007E3FEF" w:rsidP="007E3FEF">
      <w:pPr>
        <w:numPr>
          <w:ilvl w:val="0"/>
          <w:numId w:val="77"/>
        </w:numPr>
        <w:ind w:left="0" w:firstLine="709"/>
        <w:rPr>
          <w:rFonts w:ascii="Times New Roman" w:hAnsi="Times New Roman" w:cs="Times New Roman"/>
          <w:sz w:val="28"/>
          <w:szCs w:val="28"/>
        </w:rPr>
      </w:pPr>
      <w:r w:rsidRPr="005A6940">
        <w:rPr>
          <w:rFonts w:ascii="Times New Roman" w:hAnsi="Times New Roman" w:cs="Times New Roman"/>
          <w:b/>
          <w:bCs/>
          <w:sz w:val="28"/>
          <w:szCs w:val="28"/>
        </w:rPr>
        <w:t>Бюджеттендіруді қолдау</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Бюджеттендіру – жоспарларды сан түріде белгілеу.</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u w:val="single"/>
        </w:rPr>
        <w:t>Бақылаушының міндеттері</w:t>
      </w:r>
      <w:r w:rsidRPr="005A6940">
        <w:rPr>
          <w:rFonts w:ascii="Times New Roman" w:hAnsi="Times New Roman" w:cs="Times New Roman"/>
          <w:sz w:val="28"/>
          <w:szCs w:val="28"/>
          <w:u w:val="single"/>
          <w:lang w:val="kk-KZ"/>
        </w:rPr>
        <w:t xml:space="preserve"> </w:t>
      </w:r>
      <w:r w:rsidRPr="005A6940">
        <w:rPr>
          <w:rFonts w:ascii="Times New Roman" w:hAnsi="Times New Roman" w:cs="Times New Roman"/>
          <w:sz w:val="28"/>
          <w:szCs w:val="28"/>
        </w:rPr>
        <w:t>– ақпараттарды жабдықтаушы және бюджеттендіру, есептеулер, шығындық және кірістік бөлім бойынша бюджеттерді құру әдістері бойынша маман.</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Әрбір бөлімшеде бұл бөліктердің біреуі немесе екеуі болуы мүмкін; мысалы, сату бөлімі – шығын және кіріс бөліктері, бухгалтерия – шығын бөлігі.</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Бақылаушы бюджет сапасы бойынша аналитик ретінде кездеседі. Басқарушы бюджетті консолидендіреді және оны бекітеді. Консолидендірілген бюджетте бөлімшелер бойынша шығындығына қарағанда кіріс жағы көп болмайды: пайда орталығында кірістер шығындардан көп болады, шығындар орталығында – керісінше (кірістер мүлдем болмауы мүмкін).</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Пайда орталығындағы бюджеттендіру рентабелділіктің өсуіне байланысты болады, шығын орталығында бұл принципті қолдану сапаның төменденуіне әкелуі мүмкін.</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Қазіргі кезде трансферттік баға белгілеу қолданылады: кәсіпорындардың бүкіл бөлімшелері – пайда орталықтары.</w:t>
      </w:r>
    </w:p>
    <w:tbl>
      <w:tblPr>
        <w:tblStyle w:val="GridTable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712"/>
        <w:gridCol w:w="4424"/>
      </w:tblGrid>
      <w:tr w:rsidR="005A6940" w:rsidRPr="005A6940" w:rsidTr="000F4485">
        <w:tc>
          <w:tcPr>
            <w:tcW w:w="2467" w:type="pct"/>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Пайда орталығы</w:t>
            </w:r>
          </w:p>
        </w:tc>
        <w:tc>
          <w:tcPr>
            <w:tcW w:w="351" w:type="pct"/>
            <w:hideMark/>
          </w:tcPr>
          <w:p w:rsidR="007E3FEF" w:rsidRPr="005A6940" w:rsidRDefault="007E3FEF" w:rsidP="000F4485">
            <w:pPr>
              <w:jc w:val="both"/>
              <w:rPr>
                <w:rFonts w:ascii="Times New Roman" w:hAnsi="Times New Roman" w:cs="Times New Roman"/>
                <w:sz w:val="24"/>
                <w:szCs w:val="24"/>
              </w:rPr>
            </w:pPr>
          </w:p>
        </w:tc>
        <w:tc>
          <w:tcPr>
            <w:tcW w:w="2182" w:type="pct"/>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Шығындар орталығы</w:t>
            </w:r>
          </w:p>
        </w:tc>
      </w:tr>
      <w:tr w:rsidR="005A6940" w:rsidRPr="005A6940" w:rsidTr="000F4485">
        <w:tc>
          <w:tcPr>
            <w:tcW w:w="2467" w:type="pct"/>
            <w:hideMark/>
          </w:tcPr>
          <w:p w:rsidR="007E3FEF" w:rsidRPr="005A6940" w:rsidRDefault="007E3FEF" w:rsidP="000F4485">
            <w:pPr>
              <w:pStyle w:val="af3"/>
              <w:spacing w:before="0" w:beforeAutospacing="0" w:after="0" w:afterAutospacing="0"/>
              <w:jc w:val="both"/>
            </w:pPr>
            <w:r w:rsidRPr="005A6940">
              <w:t>кірістер</w:t>
            </w:r>
          </w:p>
        </w:tc>
        <w:tc>
          <w:tcPr>
            <w:tcW w:w="351" w:type="pct"/>
            <w:hideMark/>
          </w:tcPr>
          <w:p w:rsidR="007E3FEF" w:rsidRPr="005A6940" w:rsidRDefault="007E3FEF" w:rsidP="000F4485">
            <w:pPr>
              <w:jc w:val="both"/>
              <w:rPr>
                <w:rFonts w:ascii="Times New Roman" w:hAnsi="Times New Roman" w:cs="Times New Roman"/>
                <w:sz w:val="24"/>
                <w:szCs w:val="24"/>
              </w:rPr>
            </w:pPr>
          </w:p>
        </w:tc>
        <w:tc>
          <w:tcPr>
            <w:tcW w:w="2182" w:type="pct"/>
            <w:hideMark/>
          </w:tcPr>
          <w:p w:rsidR="007E3FEF" w:rsidRPr="005A6940" w:rsidRDefault="007E3FEF" w:rsidP="000F4485">
            <w:pPr>
              <w:pStyle w:val="af3"/>
              <w:spacing w:before="0" w:beforeAutospacing="0" w:after="0" w:afterAutospacing="0"/>
              <w:jc w:val="both"/>
            </w:pPr>
            <w:r w:rsidRPr="005A6940">
              <w:t>кірістер*</w:t>
            </w:r>
          </w:p>
        </w:tc>
      </w:tr>
      <w:tr w:rsidR="005A6940" w:rsidRPr="005A6940" w:rsidTr="000F4485">
        <w:tc>
          <w:tcPr>
            <w:tcW w:w="2467" w:type="pct"/>
            <w:hideMark/>
          </w:tcPr>
          <w:p w:rsidR="007E3FEF" w:rsidRPr="005A6940" w:rsidRDefault="007E3FEF" w:rsidP="000F4485">
            <w:pPr>
              <w:pStyle w:val="af3"/>
              <w:spacing w:before="0" w:beforeAutospacing="0" w:after="0" w:afterAutospacing="0"/>
              <w:jc w:val="both"/>
            </w:pPr>
            <w:r w:rsidRPr="005A6940">
              <w:t>шығындар</w:t>
            </w:r>
          </w:p>
        </w:tc>
        <w:tc>
          <w:tcPr>
            <w:tcW w:w="351" w:type="pct"/>
            <w:hideMark/>
          </w:tcPr>
          <w:p w:rsidR="007E3FEF" w:rsidRPr="005A6940" w:rsidRDefault="007E3FEF" w:rsidP="000F4485">
            <w:pPr>
              <w:jc w:val="both"/>
              <w:rPr>
                <w:rFonts w:ascii="Times New Roman" w:hAnsi="Times New Roman" w:cs="Times New Roman"/>
                <w:sz w:val="24"/>
                <w:szCs w:val="24"/>
              </w:rPr>
            </w:pPr>
          </w:p>
        </w:tc>
        <w:tc>
          <w:tcPr>
            <w:tcW w:w="2182" w:type="pct"/>
            <w:hideMark/>
          </w:tcPr>
          <w:p w:rsidR="007E3FEF" w:rsidRPr="005A6940" w:rsidRDefault="007E3FEF" w:rsidP="000F4485">
            <w:pPr>
              <w:pStyle w:val="af3"/>
              <w:spacing w:before="0" w:beforeAutospacing="0" w:after="0" w:afterAutospacing="0"/>
              <w:jc w:val="both"/>
            </w:pPr>
            <w:r w:rsidRPr="005A6940">
              <w:t>шығындар</w:t>
            </w:r>
          </w:p>
        </w:tc>
      </w:tr>
    </w:tbl>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lastRenderedPageBreak/>
        <w:t>кірістер – тірі ақшалар</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шығындар – материалдар, е</w:t>
      </w:r>
      <w:r w:rsidRPr="005A6940">
        <w:rPr>
          <w:sz w:val="28"/>
          <w:szCs w:val="28"/>
          <w:lang w:val="kk-KZ"/>
        </w:rPr>
        <w:t>ңб</w:t>
      </w:r>
      <w:r w:rsidRPr="005A6940">
        <w:rPr>
          <w:sz w:val="28"/>
          <w:szCs w:val="28"/>
        </w:rPr>
        <w:t>ек ақылар және т.б.</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кірістер* - квазиақшалар, трансферттік ақшалар, олар аударылады, бірақ алынбайды. Ағым пайда орталығының шығындары арқылы болады (пайда орталығына шығындық бөлігі жағынан қызмет көрсету)</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Бақылаушының міндеттері – шығындарды төмендету үшін және ресурстарды дұрыс бақылауды қамтамасыз ету үшін қандай бөлімшені құру керек екені туралы басшыға кеңес береді. </w:t>
      </w:r>
      <w:hyperlink r:id="rId72" w:history="1">
        <w:r w:rsidRPr="005A6940">
          <w:rPr>
            <w:rStyle w:val="a3"/>
            <w:color w:val="auto"/>
            <w:sz w:val="28"/>
            <w:szCs w:val="28"/>
            <w:u w:val="none"/>
          </w:rPr>
          <w:t>Сонымен қатар</w:t>
        </w:r>
      </w:hyperlink>
      <w:r w:rsidRPr="005A6940">
        <w:rPr>
          <w:sz w:val="28"/>
          <w:szCs w:val="28"/>
        </w:rPr>
        <w:t>, бақылаушы қандай бөлімшені пайда оталығына, ал қандай бөлімшені шығын орталығына санау керек екенін анықтайды.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Кіріс пайданы алуға кеткен шығыннан аз болмауы керек.</w:t>
      </w:r>
    </w:p>
    <w:p w:rsidR="007E3FEF" w:rsidRPr="005A6940" w:rsidRDefault="007E3FEF" w:rsidP="007E3FEF">
      <w:pPr>
        <w:numPr>
          <w:ilvl w:val="0"/>
          <w:numId w:val="78"/>
        </w:numPr>
        <w:ind w:left="0" w:firstLine="709"/>
        <w:rPr>
          <w:rFonts w:ascii="Times New Roman" w:hAnsi="Times New Roman" w:cs="Times New Roman"/>
          <w:sz w:val="28"/>
          <w:szCs w:val="28"/>
        </w:rPr>
      </w:pPr>
      <w:r w:rsidRPr="005A6940">
        <w:rPr>
          <w:rFonts w:ascii="Times New Roman" w:hAnsi="Times New Roman" w:cs="Times New Roman"/>
          <w:b/>
          <w:bCs/>
          <w:sz w:val="28"/>
          <w:szCs w:val="28"/>
        </w:rPr>
        <w:t>Есеп және бақылау</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Бақылаушының міндеттері</w:t>
      </w:r>
      <w:r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 кәсіпорындағы есеп пен бақылаудың әдістерің, концепцияларың, құралдарын әзірлеп жүзеге асыру.</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Жоспарланған көрсеткіштерге жету туралы ақпараттар басшыға қажет болады. Факттік көрсеткіштердің есебін және талдауын бақылаушы ақпараттық жүйеге сүйеніп орындайды. Сөйтіп, бақылаудың өзін басқарушы орындайды, ал бұл үшін ақпаратты бақылаушы дайындайды, және ол алынған нәтиже үшін жауап бермейді.</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Бақылау есептің берілген деректері негізінде жүзеге асырылады (жиі – қаржының, өндірістің).</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Мысал:</w:t>
      </w:r>
      <w:r w:rsidRPr="005A6940">
        <w:rPr>
          <w:sz w:val="28"/>
          <w:szCs w:val="28"/>
          <w:lang w:val="kk-KZ"/>
        </w:rPr>
        <w:t xml:space="preserve"> </w:t>
      </w:r>
      <w:r w:rsidRPr="005A6940">
        <w:rPr>
          <w:sz w:val="28"/>
          <w:szCs w:val="28"/>
        </w:rPr>
        <w:t>Жоспарланған көрсеткіштердің мағынасы – 100, факттік бойынша – 110. Өсімі – 10%. Егер бұл нәтиже компания үшін жағмды болатын болса, онда «+» белгісін қою керек.</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Егер жағдайдың өзгеруінің нәтижесінде бағалау кезінде 120-ға ие болу керек болса, онда 110 факттік мағынамен тек соңғы 120 ғана салыстырылады.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Кері ауудың өлшемі жоспарлау жүйесінің сапасын сипатайды. Егер факттік мағына жоспарланған шекереден шығатын болса, онда басқарушылық іс-әрекеттер жасау қажет болады. Және мұнда қандай жаққа өзгерістерді еңгізу керектігі туралы анықтау қажет болады; бұл жерде бақылаушы – бағыттаушы ретінде болады.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Жоспарлау ресурстарды уақыт пен кеңістік аралығында реттеу үшін қажет болады. Және бұл жерде қосымша бөлімшелердің көзделген бюджеті үлкен роль ойнамайды – бақылаушы кәсіпорынға ең тиімді болатын баптар бойынша жұмыс жасайды.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Контроллинг әдістемесінде жоспарлық мағынаның фактілікпен сәйкес келуі міндетті емес.</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Жоспарлаудың тиімділігін келесідей бағалауға болады:</w:t>
      </w:r>
    </w:p>
    <w:p w:rsidR="007E3FEF" w:rsidRPr="005A6940" w:rsidRDefault="007E3FEF" w:rsidP="007E3FEF">
      <w:pPr>
        <w:numPr>
          <w:ilvl w:val="0"/>
          <w:numId w:val="79"/>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Құрал-жабдықтар жоспарларында </w:t>
      </w:r>
      <w:proofErr w:type="gramStart"/>
      <w:r w:rsidRPr="005A6940">
        <w:rPr>
          <w:rFonts w:ascii="Times New Roman" w:hAnsi="Times New Roman" w:cs="Times New Roman"/>
          <w:sz w:val="28"/>
          <w:szCs w:val="28"/>
        </w:rPr>
        <w:t>П</w:t>
      </w:r>
      <w:proofErr w:type="gramEnd"/>
      <w:r w:rsidRPr="005A6940">
        <w:rPr>
          <w:rFonts w:ascii="Times New Roman" w:hAnsi="Times New Roman" w:cs="Times New Roman"/>
          <w:sz w:val="28"/>
          <w:szCs w:val="28"/>
        </w:rPr>
        <w:t xml:space="preserve"> </w:t>
      </w:r>
      <w:r w:rsidRPr="005A6940">
        <w:rPr>
          <w:rFonts w:ascii="Times New Roman" w:hAnsi="Times New Roman" w:cs="Times New Roman"/>
          <w:sz w:val="28"/>
          <w:szCs w:val="28"/>
        </w:rPr>
        <w:sym w:font="Symbol" w:char="F0F3"/>
      </w:r>
      <w:r w:rsidRPr="005A6940">
        <w:rPr>
          <w:rFonts w:ascii="Times New Roman" w:hAnsi="Times New Roman" w:cs="Times New Roman"/>
          <w:sz w:val="28"/>
          <w:szCs w:val="28"/>
        </w:rPr>
        <w:t xml:space="preserve"> Ф</w:t>
      </w:r>
    </w:p>
    <w:p w:rsidR="007E3FEF" w:rsidRPr="005A6940" w:rsidRDefault="007E3FEF" w:rsidP="007E3FEF">
      <w:pPr>
        <w:numPr>
          <w:ilvl w:val="0"/>
          <w:numId w:val="79"/>
        </w:numPr>
        <w:ind w:left="0" w:firstLine="709"/>
        <w:rPr>
          <w:rFonts w:ascii="Times New Roman" w:hAnsi="Times New Roman" w:cs="Times New Roman"/>
          <w:sz w:val="28"/>
          <w:szCs w:val="28"/>
        </w:rPr>
      </w:pPr>
      <w:r w:rsidRPr="005A6940">
        <w:rPr>
          <w:rFonts w:ascii="Times New Roman" w:hAnsi="Times New Roman" w:cs="Times New Roman"/>
          <w:sz w:val="28"/>
          <w:szCs w:val="28"/>
        </w:rPr>
        <w:t xml:space="preserve">Экономикалық жоспарларда Ф </w:t>
      </w:r>
      <w:r w:rsidRPr="005A6940">
        <w:rPr>
          <w:rFonts w:ascii="Times New Roman" w:hAnsi="Times New Roman" w:cs="Times New Roman"/>
          <w:sz w:val="28"/>
          <w:szCs w:val="28"/>
        </w:rPr>
        <w:sym w:font="Symbol" w:char="F0F3"/>
      </w:r>
      <w:r w:rsidRPr="005A6940">
        <w:rPr>
          <w:rFonts w:ascii="Times New Roman" w:hAnsi="Times New Roman" w:cs="Times New Roman"/>
          <w:sz w:val="28"/>
          <w:szCs w:val="28"/>
        </w:rPr>
        <w:t xml:space="preserve"> қажетті өлшем</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i/>
          <w:iCs/>
          <w:sz w:val="28"/>
          <w:szCs w:val="28"/>
        </w:rPr>
        <w:t>Кері ауудың түрлері</w:t>
      </w:r>
      <w:r w:rsidRPr="005A6940">
        <w:rPr>
          <w:rFonts w:ascii="Times New Roman" w:hAnsi="Times New Roman" w:cs="Times New Roman"/>
          <w:sz w:val="28"/>
          <w:szCs w:val="28"/>
        </w:rPr>
        <w:t>:</w:t>
      </w:r>
    </w:p>
    <w:p w:rsidR="007E3FEF" w:rsidRPr="005A6940" w:rsidRDefault="007E3FEF" w:rsidP="007E3FEF">
      <w:pPr>
        <w:numPr>
          <w:ilvl w:val="0"/>
          <w:numId w:val="80"/>
        </w:numPr>
        <w:ind w:left="0" w:firstLine="709"/>
        <w:rPr>
          <w:rFonts w:ascii="Times New Roman" w:hAnsi="Times New Roman" w:cs="Times New Roman"/>
          <w:sz w:val="28"/>
          <w:szCs w:val="28"/>
        </w:rPr>
      </w:pPr>
      <w:r w:rsidRPr="005A6940">
        <w:rPr>
          <w:rFonts w:ascii="Times New Roman" w:hAnsi="Times New Roman" w:cs="Times New Roman"/>
          <w:sz w:val="28"/>
          <w:szCs w:val="28"/>
        </w:rPr>
        <w:t>абсолюттік</w:t>
      </w:r>
    </w:p>
    <w:p w:rsidR="007E3FEF" w:rsidRPr="005A6940" w:rsidRDefault="007E3FEF" w:rsidP="007E3FEF">
      <w:pPr>
        <w:numPr>
          <w:ilvl w:val="0"/>
          <w:numId w:val="80"/>
        </w:numPr>
        <w:ind w:left="0" w:firstLine="709"/>
        <w:rPr>
          <w:rFonts w:ascii="Times New Roman" w:hAnsi="Times New Roman" w:cs="Times New Roman"/>
          <w:sz w:val="28"/>
          <w:szCs w:val="28"/>
        </w:rPr>
      </w:pPr>
      <w:r w:rsidRPr="005A6940">
        <w:rPr>
          <w:rFonts w:ascii="Times New Roman" w:hAnsi="Times New Roman" w:cs="Times New Roman"/>
          <w:sz w:val="28"/>
          <w:szCs w:val="28"/>
        </w:rPr>
        <w:lastRenderedPageBreak/>
        <w:t>салыстырмалы. Аз мағыналы ұғымдар үшін</w:t>
      </w:r>
      <w:r w:rsidRPr="005A6940">
        <w:rPr>
          <w:rFonts w:ascii="Times New Roman" w:hAnsi="Times New Roman" w:cs="Times New Roman"/>
          <w:sz w:val="28"/>
          <w:szCs w:val="28"/>
          <w:lang w:val="kk-KZ"/>
        </w:rPr>
        <w:t xml:space="preserve"> </w:t>
      </w:r>
      <w:hyperlink r:id="rId73" w:history="1">
        <w:r w:rsidRPr="005A6940">
          <w:rPr>
            <w:rStyle w:val="a3"/>
            <w:rFonts w:ascii="Times New Roman" w:hAnsi="Times New Roman" w:cs="Times New Roman"/>
            <w:color w:val="auto"/>
            <w:sz w:val="28"/>
            <w:szCs w:val="28"/>
            <w:u w:val="none"/>
          </w:rPr>
          <w:t>абсолютті нәтиже алуға</w:t>
        </w:r>
      </w:hyperlink>
      <w:r w:rsidRPr="005A6940">
        <w:rPr>
          <w:rFonts w:ascii="Times New Roman" w:hAnsi="Times New Roman" w:cs="Times New Roman"/>
          <w:sz w:val="28"/>
          <w:szCs w:val="28"/>
        </w:rPr>
        <w:t>, ал өте маңыздылар үшін – салыстырмалы нәтижеге ие болу ұсынылады. Бұл психологиялық аспекті.</w:t>
      </w:r>
    </w:p>
    <w:p w:rsidR="007E3FEF" w:rsidRPr="005A6940" w:rsidRDefault="007E3FEF" w:rsidP="007E3FEF">
      <w:pPr>
        <w:numPr>
          <w:ilvl w:val="0"/>
          <w:numId w:val="80"/>
        </w:numPr>
        <w:ind w:left="0" w:firstLine="709"/>
        <w:rPr>
          <w:rFonts w:ascii="Times New Roman" w:hAnsi="Times New Roman" w:cs="Times New Roman"/>
          <w:sz w:val="28"/>
          <w:szCs w:val="28"/>
        </w:rPr>
      </w:pPr>
      <w:r w:rsidRPr="005A6940">
        <w:rPr>
          <w:rFonts w:ascii="Times New Roman" w:hAnsi="Times New Roman" w:cs="Times New Roman"/>
          <w:sz w:val="28"/>
          <w:szCs w:val="28"/>
        </w:rPr>
        <w:t>селективті. Салыстыру үшін негіз ретінде жоспар алынбайды, ал өткен жылы алынған сондай мерзім аралығындағы факті алынады, және онымен ағымдағы мерзім аралығындағы факті салыстырылады. Ф</w:t>
      </w:r>
      <w:proofErr w:type="gramStart"/>
      <w:r w:rsidRPr="005A6940">
        <w:rPr>
          <w:rFonts w:ascii="Times New Roman" w:hAnsi="Times New Roman" w:cs="Times New Roman"/>
          <w:sz w:val="28"/>
          <w:szCs w:val="28"/>
          <w:vertAlign w:val="subscript"/>
        </w:rPr>
        <w:t>1</w:t>
      </w:r>
      <w:proofErr w:type="gramEnd"/>
      <w:r w:rsidRPr="005A6940">
        <w:rPr>
          <w:rFonts w:ascii="Times New Roman" w:hAnsi="Times New Roman" w:cs="Times New Roman"/>
          <w:sz w:val="28"/>
          <w:szCs w:val="28"/>
        </w:rPr>
        <w:t> </w:t>
      </w:r>
      <w:r w:rsidRPr="005A6940">
        <w:rPr>
          <w:rFonts w:ascii="Times New Roman" w:hAnsi="Times New Roman" w:cs="Times New Roman"/>
          <w:sz w:val="28"/>
          <w:szCs w:val="28"/>
        </w:rPr>
        <w:sym w:font="Symbol" w:char="F0F3"/>
      </w:r>
      <w:r w:rsidRPr="005A6940">
        <w:rPr>
          <w:rFonts w:ascii="Times New Roman" w:hAnsi="Times New Roman" w:cs="Times New Roman"/>
          <w:sz w:val="28"/>
          <w:szCs w:val="28"/>
        </w:rPr>
        <w:t xml:space="preserve"> Ф</w:t>
      </w:r>
      <w:r w:rsidRPr="005A6940">
        <w:rPr>
          <w:rFonts w:ascii="Times New Roman" w:hAnsi="Times New Roman" w:cs="Times New Roman"/>
          <w:sz w:val="28"/>
          <w:szCs w:val="28"/>
          <w:vertAlign w:val="subscript"/>
        </w:rPr>
        <w:t>0</w:t>
      </w:r>
      <w:r w:rsidRPr="005A6940">
        <w:rPr>
          <w:rFonts w:ascii="Times New Roman" w:hAnsi="Times New Roman" w:cs="Times New Roman"/>
          <w:sz w:val="28"/>
          <w:szCs w:val="28"/>
        </w:rPr>
        <w:t>.</w:t>
      </w:r>
    </w:p>
    <w:p w:rsidR="007E3FEF" w:rsidRPr="005A6940" w:rsidRDefault="007E3FEF" w:rsidP="007E3FEF">
      <w:pPr>
        <w:numPr>
          <w:ilvl w:val="0"/>
          <w:numId w:val="80"/>
        </w:numPr>
        <w:ind w:left="0" w:firstLine="709"/>
        <w:rPr>
          <w:rFonts w:ascii="Times New Roman" w:hAnsi="Times New Roman" w:cs="Times New Roman"/>
          <w:sz w:val="28"/>
          <w:szCs w:val="28"/>
        </w:rPr>
      </w:pPr>
      <w:r w:rsidRPr="005A6940">
        <w:rPr>
          <w:rFonts w:ascii="Times New Roman" w:hAnsi="Times New Roman" w:cs="Times New Roman"/>
          <w:sz w:val="28"/>
          <w:szCs w:val="28"/>
        </w:rPr>
        <w:t>кумулятивтік. Кері ауулар жаспарлық мерзім аралығы бойынша соммаланады, және егер кері ауудың соммасы экспоненциялдық заңға төмен немесе жоғары бағынатын болса, онда оның еш зияндығы болмайды. Ал егер барлық сомма тек бір жаққа ғана аууитын болса, онда басқарушыдық әсер қажет болады.</w:t>
      </w:r>
    </w:p>
    <w:p w:rsidR="007E3FEF" w:rsidRPr="005A6940" w:rsidRDefault="007E3FEF" w:rsidP="007E3FEF">
      <w:pPr>
        <w:numPr>
          <w:ilvl w:val="0"/>
          <w:numId w:val="81"/>
        </w:numPr>
        <w:ind w:left="0" w:firstLine="709"/>
        <w:rPr>
          <w:rFonts w:ascii="Times New Roman" w:hAnsi="Times New Roman" w:cs="Times New Roman"/>
          <w:sz w:val="28"/>
          <w:szCs w:val="28"/>
        </w:rPr>
      </w:pPr>
      <w:r w:rsidRPr="005A6940">
        <w:rPr>
          <w:rFonts w:ascii="Times New Roman" w:hAnsi="Times New Roman" w:cs="Times New Roman"/>
          <w:b/>
          <w:bCs/>
          <w:sz w:val="28"/>
          <w:szCs w:val="28"/>
        </w:rPr>
        <w:t>Шешімдерді қабылдауды қолдау</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Кез-келген шешім талдау негізінде (сапалық және сандық көрсеткіштер) және мәселені өздік көру негізінде қабылданады.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Бақылаушы шешеімді қабылдамайды, себебі ол нәтиже үшін жауап бермейді. Лауазымдық нұсқаулықтар шекарасында бақылаушы келесілерді жасай алады:</w:t>
      </w:r>
    </w:p>
    <w:p w:rsidR="007E3FEF" w:rsidRPr="005A6940" w:rsidRDefault="007E3FEF" w:rsidP="007E3FEF">
      <w:pPr>
        <w:numPr>
          <w:ilvl w:val="0"/>
          <w:numId w:val="82"/>
        </w:numPr>
        <w:ind w:left="0" w:firstLine="709"/>
        <w:rPr>
          <w:rFonts w:ascii="Times New Roman" w:hAnsi="Times New Roman" w:cs="Times New Roman"/>
          <w:sz w:val="28"/>
          <w:szCs w:val="28"/>
        </w:rPr>
      </w:pPr>
      <w:r w:rsidRPr="005A6940">
        <w:rPr>
          <w:rFonts w:ascii="Times New Roman" w:hAnsi="Times New Roman" w:cs="Times New Roman"/>
          <w:sz w:val="28"/>
          <w:szCs w:val="28"/>
        </w:rPr>
        <w:t>Талдаудың нәтижелерін талдап, оларды басқарушының алдына әкеледі. Жиі басқарушының авторитарлық типі кездеседі, және ол бақылаушының шешімдер қабылдауына шек қояды. Көбіне бұл массалық өндіріс кәсіпрындары.</w:t>
      </w:r>
    </w:p>
    <w:p w:rsidR="007E3FEF" w:rsidRPr="005A6940" w:rsidRDefault="007E3FEF" w:rsidP="007E3FEF">
      <w:pPr>
        <w:numPr>
          <w:ilvl w:val="0"/>
          <w:numId w:val="82"/>
        </w:numPr>
        <w:ind w:left="0" w:firstLine="709"/>
        <w:rPr>
          <w:rFonts w:ascii="Times New Roman" w:hAnsi="Times New Roman" w:cs="Times New Roman"/>
          <w:sz w:val="28"/>
          <w:szCs w:val="28"/>
        </w:rPr>
      </w:pPr>
      <w:r w:rsidRPr="005A6940">
        <w:rPr>
          <w:rFonts w:ascii="Times New Roman" w:hAnsi="Times New Roman" w:cs="Times New Roman"/>
          <w:sz w:val="28"/>
          <w:szCs w:val="28"/>
        </w:rPr>
        <w:t>Мәселені шешудің бірнеше мүмкін нұсқаларын жабдықтаушы ретінде болу. Бақылаушы шешімді қандай жерден табу керектігі туралы облысты (саланы) анықтайды, белгісіздік жағдайды төмендетеді. Бақылаушының жұмысы арқылы шешімді қабылдауға кеткен уақытты азайтуға болады.</w:t>
      </w:r>
    </w:p>
    <w:p w:rsidR="007E3FEF" w:rsidRPr="005A6940" w:rsidRDefault="007E3FEF" w:rsidP="007E3FEF">
      <w:pPr>
        <w:numPr>
          <w:ilvl w:val="0"/>
          <w:numId w:val="82"/>
        </w:numPr>
        <w:ind w:left="0" w:firstLine="709"/>
        <w:rPr>
          <w:rFonts w:ascii="Times New Roman" w:hAnsi="Times New Roman" w:cs="Times New Roman"/>
          <w:sz w:val="28"/>
          <w:szCs w:val="28"/>
        </w:rPr>
      </w:pPr>
      <w:r w:rsidRPr="005A6940">
        <w:rPr>
          <w:rFonts w:ascii="Times New Roman" w:hAnsi="Times New Roman" w:cs="Times New Roman"/>
          <w:sz w:val="28"/>
          <w:szCs w:val="28"/>
        </w:rPr>
        <w:t>Басқарушымен бірге шешімдерді әзірлеу (шешімді басқарушы қабылдайды). Бұндай жағдай шағын бизнес кәсіпорындарында кездеседі. Бақылаушы мұнда – тексеруден өткен адам.</w:t>
      </w:r>
    </w:p>
    <w:p w:rsidR="007E3FEF" w:rsidRPr="005A6940" w:rsidRDefault="007E3FEF" w:rsidP="007E3FEF">
      <w:pPr>
        <w:ind w:firstLine="709"/>
        <w:rPr>
          <w:rFonts w:ascii="Times New Roman" w:hAnsi="Times New Roman" w:cs="Times New Roman"/>
          <w:b/>
          <w:bCs/>
          <w:sz w:val="28"/>
          <w:szCs w:val="28"/>
        </w:rPr>
      </w:pPr>
    </w:p>
    <w:p w:rsidR="007E3FEF" w:rsidRPr="005A6940" w:rsidRDefault="007E3FEF" w:rsidP="007E3FEF">
      <w:pPr>
        <w:ind w:firstLine="709"/>
        <w:rPr>
          <w:rFonts w:ascii="Times New Roman" w:hAnsi="Times New Roman" w:cs="Times New Roman"/>
          <w:b/>
          <w:bCs/>
          <w:sz w:val="28"/>
          <w:szCs w:val="28"/>
        </w:rPr>
      </w:pPr>
      <w:r w:rsidRPr="005A6940">
        <w:rPr>
          <w:rFonts w:ascii="Times New Roman" w:hAnsi="Times New Roman" w:cs="Times New Roman"/>
          <w:b/>
          <w:bCs/>
          <w:sz w:val="28"/>
          <w:szCs w:val="28"/>
          <w:lang w:val="kk-KZ"/>
        </w:rPr>
        <w:t xml:space="preserve">12.2 </w:t>
      </w:r>
      <w:r w:rsidRPr="005A6940">
        <w:rPr>
          <w:rFonts w:ascii="Times New Roman" w:hAnsi="Times New Roman" w:cs="Times New Roman"/>
          <w:b/>
          <w:bCs/>
          <w:sz w:val="28"/>
          <w:szCs w:val="28"/>
        </w:rPr>
        <w:t xml:space="preserve">Стратегиялық және оперативтік контроллинг </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Уақыттық арадан қарағанда контроллингтің екі түрін бөліп көрсетуге болады:</w:t>
      </w:r>
    </w:p>
    <w:p w:rsidR="007E3FEF" w:rsidRPr="005A6940" w:rsidRDefault="007E3FEF" w:rsidP="007E3FEF">
      <w:pPr>
        <w:numPr>
          <w:ilvl w:val="0"/>
          <w:numId w:val="83"/>
        </w:numPr>
        <w:ind w:left="0" w:firstLine="709"/>
        <w:rPr>
          <w:rFonts w:ascii="Times New Roman" w:hAnsi="Times New Roman" w:cs="Times New Roman"/>
          <w:sz w:val="28"/>
          <w:szCs w:val="28"/>
        </w:rPr>
      </w:pPr>
      <w:r w:rsidRPr="005A6940">
        <w:rPr>
          <w:rFonts w:ascii="Times New Roman" w:hAnsi="Times New Roman" w:cs="Times New Roman"/>
          <w:sz w:val="28"/>
          <w:szCs w:val="28"/>
        </w:rPr>
        <w:t>оперативтік (0.5 – 1 жыл)</w:t>
      </w:r>
    </w:p>
    <w:p w:rsidR="007E3FEF" w:rsidRPr="005A6940" w:rsidRDefault="007E3FEF" w:rsidP="007E3FEF">
      <w:pPr>
        <w:numPr>
          <w:ilvl w:val="0"/>
          <w:numId w:val="83"/>
        </w:numPr>
        <w:ind w:left="0" w:firstLine="709"/>
        <w:rPr>
          <w:rFonts w:ascii="Times New Roman" w:hAnsi="Times New Roman" w:cs="Times New Roman"/>
          <w:sz w:val="28"/>
          <w:szCs w:val="28"/>
        </w:rPr>
      </w:pPr>
      <w:r w:rsidRPr="005A6940">
        <w:rPr>
          <w:rFonts w:ascii="Times New Roman" w:hAnsi="Times New Roman" w:cs="Times New Roman"/>
          <w:sz w:val="28"/>
          <w:szCs w:val="28"/>
        </w:rPr>
        <w:t>стратегиялық (3 – 5 жыл)</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Стратегиялық және оперативтік контроллинг жиі ұйымдастырылып таратылады.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Стратегиялық контроллинг инновациялармен байланысты болады. Және мұнда белгісіздік жағдайының деңгейі жоғары болады.</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i/>
          <w:iCs/>
          <w:sz w:val="28"/>
          <w:szCs w:val="28"/>
        </w:rPr>
        <w:t>Стратгиялық контроллингті </w:t>
      </w:r>
      <w:r w:rsidRPr="005A6940">
        <w:rPr>
          <w:rFonts w:ascii="Times New Roman" w:hAnsi="Times New Roman" w:cs="Times New Roman"/>
          <w:sz w:val="28"/>
          <w:szCs w:val="28"/>
        </w:rPr>
        <w:t>стратегиялық менеджмент қолдайды (басқарушылық),</w:t>
      </w:r>
      <w:r w:rsidRPr="005A6940">
        <w:rPr>
          <w:rFonts w:ascii="Times New Roman" w:hAnsi="Times New Roman" w:cs="Times New Roman"/>
          <w:sz w:val="28"/>
          <w:szCs w:val="28"/>
          <w:lang w:val="kk-KZ"/>
        </w:rPr>
        <w:t xml:space="preserve"> </w:t>
      </w:r>
      <w:hyperlink r:id="rId74" w:history="1">
        <w:r w:rsidRPr="005A6940">
          <w:rPr>
            <w:rStyle w:val="a3"/>
            <w:rFonts w:ascii="Times New Roman" w:hAnsi="Times New Roman" w:cs="Times New Roman"/>
            <w:color w:val="auto"/>
            <w:sz w:val="28"/>
            <w:szCs w:val="28"/>
            <w:u w:val="none"/>
          </w:rPr>
          <w:t>бірақ өзі де көпшілік</w:t>
        </w:r>
      </w:hyperlink>
      <w:r w:rsidRPr="005A6940">
        <w:rPr>
          <w:rFonts w:ascii="Times New Roman" w:hAnsi="Times New Roman" w:cs="Times New Roman"/>
          <w:sz w:val="28"/>
          <w:szCs w:val="28"/>
        </w:rPr>
        <w:t>, тілектер (сандық, сансыздық) түріндегі ақпараттық қолдауды қажет етеді.</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 xml:space="preserve">Стратегиялық артықшылықтар оперативтіктен жоғары болады. Стратегиялық менеджмент потенциалдарды анықтауы қажет.Стратегиялық контроллингтің жұмысының нәтижесі болып кәсіпорынның мүмкін болатын </w:t>
      </w:r>
      <w:r w:rsidRPr="005A6940">
        <w:rPr>
          <w:sz w:val="28"/>
          <w:szCs w:val="28"/>
        </w:rPr>
        <w:lastRenderedPageBreak/>
        <w:t>стратегиялық перспективаларына қатысты болатын аналитикалық есептер болып саналады. Стратегиялық жоспарлаудың нақты процедурасы болмайды.</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i/>
          <w:iCs/>
          <w:sz w:val="28"/>
          <w:szCs w:val="28"/>
        </w:rPr>
        <w:t>Оперативтік контроллингтің</w:t>
      </w:r>
      <w:r w:rsidRPr="005A6940">
        <w:rPr>
          <w:rFonts w:ascii="Times New Roman" w:hAnsi="Times New Roman" w:cs="Times New Roman"/>
          <w:i/>
          <w:iCs/>
          <w:sz w:val="28"/>
          <w:szCs w:val="28"/>
          <w:lang w:val="kk-KZ"/>
        </w:rPr>
        <w:t xml:space="preserve"> </w:t>
      </w:r>
      <w:r w:rsidRPr="005A6940">
        <w:rPr>
          <w:rFonts w:ascii="Times New Roman" w:hAnsi="Times New Roman" w:cs="Times New Roman"/>
          <w:sz w:val="28"/>
          <w:szCs w:val="28"/>
        </w:rPr>
        <w:t>міндеті</w:t>
      </w:r>
      <w:r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 белгіленген нарықта белгіленген ресурстармен, белгілі өніммен белгілі бағаға «өнімін жинау». Оперативтік контроллинг берілген міндетті дұрыс орындауды қамтамасыз ету керек және кіріс шарттарын өзгерте алмайды – шекарамен шектелінген және көрсеткіштердің берілген мағыналарына жетуі керек.</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Оперативтік контроллинг көп жағдайларда бір жылға дейінгі мерзім аралығында жұмыс жасайды. Өнімнің жаңартылу мерзімі жарты жыл болуы мүмкін.</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Бұл әзірленген және құрылған басқару технологиясы. Белгілік деңгейі жоғары, мақстатарды жеңілді түрде айқын көрсетуге болады, кері ауулар талдауы талдауы дамыған. Жүзеге ауысу деңгейі жеткілікті жоғары, бүкіл сыртқы шектеулер нтервалдық өзгерістермен бірге болады.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Бұрын стратегиялық және оперативтік менеджмент араларында (топ-менеджер мен орта менеджер араларында) байланыс болмаған еді, және ол басқару деңгейлерінің араларындағы коммуникацияның жоғалуына әкеліп соққанды.</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b/>
          <w:bCs/>
          <w:sz w:val="28"/>
          <w:szCs w:val="28"/>
        </w:rPr>
        <w:t>BSC (Balanced Scored Card)</w:t>
      </w:r>
      <w:r w:rsidRPr="005A6940">
        <w:rPr>
          <w:rFonts w:ascii="Times New Roman" w:hAnsi="Times New Roman" w:cs="Times New Roman"/>
          <w:sz w:val="28"/>
          <w:szCs w:val="28"/>
        </w:rPr>
        <w:t> – арақашықтықты жоғалтуға бағытталған балансталынған негізгі көрсеткіштердің жүйесі. Оперативтік деңгейді қосу қажет болады, сонымен қатар, құрылымды бөлімшелерге өту керек, оларда генералдық мақсаттардың (көрсеткіштердің) жиынтығына жетуге бағытталған өздерінің жоспарлары болуы тиіс. Кез-келген құрылымдық бөлімшелердің сандық тәсілмен белгіленген балансталынған көрсеткіштер жүйесі болуы керек. Құрылымдық бөлімшелердің көрсеткіштері және нақты көрсеткіштер араларындағы байланыс құрылуы керек.</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Факті бойынша бұл әдіс көрсеткіштердің мағыналарының комбинацияларын жинаумен түсіндіріледі. Әдістемелік нұсқаулар ретінде эмпирикалық кестелер көрсеткіштер мағыналарымен және олардың өзгерістерге сәйкес болып саналады.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90-шы жылдардың бас кезінде Нортон и Каплан облыстар бойынша балансталынған көрсеткіштер жүйесін көрсеткен мақала жазған еді:</w:t>
      </w:r>
    </w:p>
    <w:p w:rsidR="007E3FEF" w:rsidRPr="005A6940" w:rsidRDefault="007E3FEF" w:rsidP="007E3FEF">
      <w:pPr>
        <w:numPr>
          <w:ilvl w:val="0"/>
          <w:numId w:val="84"/>
        </w:numPr>
        <w:ind w:left="0" w:firstLine="709"/>
        <w:rPr>
          <w:rFonts w:ascii="Times New Roman" w:hAnsi="Times New Roman" w:cs="Times New Roman"/>
          <w:sz w:val="28"/>
          <w:szCs w:val="28"/>
        </w:rPr>
      </w:pPr>
      <w:r w:rsidRPr="005A6940">
        <w:rPr>
          <w:rFonts w:ascii="Times New Roman" w:hAnsi="Times New Roman" w:cs="Times New Roman"/>
          <w:sz w:val="28"/>
          <w:szCs w:val="28"/>
        </w:rPr>
        <w:t>клиент</w:t>
      </w:r>
    </w:p>
    <w:p w:rsidR="007E3FEF" w:rsidRPr="005A6940" w:rsidRDefault="007E3FEF" w:rsidP="007E3FEF">
      <w:pPr>
        <w:numPr>
          <w:ilvl w:val="0"/>
          <w:numId w:val="84"/>
        </w:numPr>
        <w:ind w:left="0" w:firstLine="709"/>
        <w:rPr>
          <w:rFonts w:ascii="Times New Roman" w:hAnsi="Times New Roman" w:cs="Times New Roman"/>
          <w:sz w:val="28"/>
          <w:szCs w:val="28"/>
        </w:rPr>
      </w:pPr>
      <w:r w:rsidRPr="005A6940">
        <w:rPr>
          <w:rFonts w:ascii="Times New Roman" w:hAnsi="Times New Roman" w:cs="Times New Roman"/>
          <w:sz w:val="28"/>
          <w:szCs w:val="28"/>
        </w:rPr>
        <w:t>өндіріс</w:t>
      </w:r>
    </w:p>
    <w:p w:rsidR="007E3FEF" w:rsidRPr="005A6940" w:rsidRDefault="007E3FEF" w:rsidP="007E3FEF">
      <w:pPr>
        <w:numPr>
          <w:ilvl w:val="0"/>
          <w:numId w:val="84"/>
        </w:numPr>
        <w:ind w:left="0" w:firstLine="709"/>
        <w:rPr>
          <w:rFonts w:ascii="Times New Roman" w:hAnsi="Times New Roman" w:cs="Times New Roman"/>
          <w:sz w:val="28"/>
          <w:szCs w:val="28"/>
        </w:rPr>
      </w:pPr>
      <w:r w:rsidRPr="005A6940">
        <w:rPr>
          <w:rFonts w:ascii="Times New Roman" w:hAnsi="Times New Roman" w:cs="Times New Roman"/>
          <w:sz w:val="28"/>
          <w:szCs w:val="28"/>
        </w:rPr>
        <w:t>қаржы</w:t>
      </w:r>
    </w:p>
    <w:p w:rsidR="007E3FEF" w:rsidRPr="005A6940" w:rsidRDefault="007E3FEF" w:rsidP="007E3FEF">
      <w:pPr>
        <w:numPr>
          <w:ilvl w:val="0"/>
          <w:numId w:val="84"/>
        </w:numPr>
        <w:ind w:left="0" w:firstLine="709"/>
        <w:rPr>
          <w:rFonts w:ascii="Times New Roman" w:hAnsi="Times New Roman" w:cs="Times New Roman"/>
          <w:sz w:val="28"/>
          <w:szCs w:val="28"/>
        </w:rPr>
      </w:pPr>
      <w:r w:rsidRPr="005A6940">
        <w:rPr>
          <w:rFonts w:ascii="Times New Roman" w:hAnsi="Times New Roman" w:cs="Times New Roman"/>
          <w:sz w:val="28"/>
          <w:szCs w:val="28"/>
        </w:rPr>
        <w:t>қызметкерлер</w:t>
      </w:r>
    </w:p>
    <w:p w:rsidR="007E3FEF" w:rsidRPr="005A6940" w:rsidRDefault="007E3FEF" w:rsidP="007E3FEF">
      <w:pPr>
        <w:numPr>
          <w:ilvl w:val="0"/>
          <w:numId w:val="84"/>
        </w:numPr>
        <w:ind w:left="0" w:firstLine="709"/>
        <w:rPr>
          <w:rFonts w:ascii="Times New Roman" w:hAnsi="Times New Roman" w:cs="Times New Roman"/>
          <w:sz w:val="28"/>
          <w:szCs w:val="28"/>
        </w:rPr>
      </w:pPr>
      <w:r w:rsidRPr="005A6940">
        <w:rPr>
          <w:rFonts w:ascii="Times New Roman" w:hAnsi="Times New Roman" w:cs="Times New Roman"/>
          <w:sz w:val="28"/>
          <w:szCs w:val="28"/>
        </w:rPr>
        <w:t>инновациялар</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Стратегияны жүзеге асырмаудың себептері:</w:t>
      </w:r>
    </w:p>
    <w:p w:rsidR="007E3FEF" w:rsidRPr="005A6940" w:rsidRDefault="007E3FEF" w:rsidP="007E3FEF">
      <w:pPr>
        <w:numPr>
          <w:ilvl w:val="0"/>
          <w:numId w:val="85"/>
        </w:numPr>
        <w:ind w:left="0" w:firstLine="709"/>
        <w:rPr>
          <w:rFonts w:ascii="Times New Roman" w:hAnsi="Times New Roman" w:cs="Times New Roman"/>
          <w:sz w:val="28"/>
          <w:szCs w:val="28"/>
        </w:rPr>
      </w:pPr>
      <w:r w:rsidRPr="005A6940">
        <w:rPr>
          <w:rFonts w:ascii="Times New Roman" w:hAnsi="Times New Roman" w:cs="Times New Roman"/>
          <w:sz w:val="28"/>
          <w:szCs w:val="28"/>
        </w:rPr>
        <w:t>оның түсініксіз болуы</w:t>
      </w:r>
    </w:p>
    <w:p w:rsidR="007E3FEF" w:rsidRPr="005A6940" w:rsidRDefault="007E3FEF" w:rsidP="007E3FEF">
      <w:pPr>
        <w:numPr>
          <w:ilvl w:val="0"/>
          <w:numId w:val="85"/>
        </w:numPr>
        <w:ind w:left="0" w:firstLine="709"/>
        <w:rPr>
          <w:rFonts w:ascii="Times New Roman" w:hAnsi="Times New Roman" w:cs="Times New Roman"/>
          <w:sz w:val="28"/>
          <w:szCs w:val="28"/>
        </w:rPr>
      </w:pPr>
      <w:r w:rsidRPr="005A6940">
        <w:rPr>
          <w:rFonts w:ascii="Times New Roman" w:hAnsi="Times New Roman" w:cs="Times New Roman"/>
          <w:sz w:val="28"/>
          <w:szCs w:val="28"/>
        </w:rPr>
        <w:t>мотивацияның болмауы</w:t>
      </w:r>
    </w:p>
    <w:p w:rsidR="007E3FEF" w:rsidRPr="005A6940" w:rsidRDefault="007E3FEF" w:rsidP="007E3FEF">
      <w:pPr>
        <w:numPr>
          <w:ilvl w:val="0"/>
          <w:numId w:val="85"/>
        </w:numPr>
        <w:ind w:left="0" w:firstLine="709"/>
        <w:rPr>
          <w:rFonts w:ascii="Times New Roman" w:hAnsi="Times New Roman" w:cs="Times New Roman"/>
          <w:sz w:val="28"/>
          <w:szCs w:val="28"/>
        </w:rPr>
      </w:pPr>
      <w:r w:rsidRPr="005A6940">
        <w:rPr>
          <w:rFonts w:ascii="Times New Roman" w:hAnsi="Times New Roman" w:cs="Times New Roman"/>
          <w:sz w:val="28"/>
          <w:szCs w:val="28"/>
        </w:rPr>
        <w:t>жеткіліксіз көңіл бөлу</w:t>
      </w:r>
    </w:p>
    <w:p w:rsidR="007E3FEF" w:rsidRPr="005A6940" w:rsidRDefault="007E3FEF" w:rsidP="007E3FEF">
      <w:pPr>
        <w:ind w:firstLine="709"/>
        <w:rPr>
          <w:rFonts w:ascii="Times New Roman" w:hAnsi="Times New Roman" w:cs="Times New Roman"/>
          <w:sz w:val="28"/>
          <w:szCs w:val="28"/>
        </w:rPr>
      </w:pPr>
      <w:r w:rsidRPr="005A6940">
        <w:rPr>
          <w:rFonts w:ascii="Times New Roman" w:hAnsi="Times New Roman" w:cs="Times New Roman"/>
          <w:sz w:val="28"/>
          <w:szCs w:val="28"/>
        </w:rPr>
        <w:t>Стратегияның мазмұны: кәсіпорынның қызметінің бүкіл салалары бойынша арақатынастар жүйесі қажет, және оның ішінде, инновациялық қызмет бойынша.</w:t>
      </w:r>
    </w:p>
    <w:p w:rsidR="007E3FEF" w:rsidRPr="005A6940" w:rsidRDefault="007E3FEF" w:rsidP="007E3FEF">
      <w:pPr>
        <w:ind w:firstLine="709"/>
        <w:rPr>
          <w:rFonts w:ascii="Times New Roman" w:hAnsi="Times New Roman" w:cs="Times New Roman"/>
          <w:sz w:val="28"/>
          <w:szCs w:val="28"/>
        </w:rPr>
      </w:pPr>
    </w:p>
    <w:tbl>
      <w:tblPr>
        <w:tblStyle w:val="GridTableLight"/>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1941"/>
        <w:gridCol w:w="1622"/>
        <w:gridCol w:w="2402"/>
        <w:gridCol w:w="2131"/>
      </w:tblGrid>
      <w:tr w:rsidR="005A6940" w:rsidRPr="005A6940" w:rsidTr="000F4485">
        <w:tc>
          <w:tcPr>
            <w:tcW w:w="2044" w:type="dxa"/>
            <w:hideMark/>
          </w:tcPr>
          <w:p w:rsidR="007E3FEF" w:rsidRPr="005A6940" w:rsidRDefault="007E3FEF" w:rsidP="000F4485">
            <w:pPr>
              <w:jc w:val="both"/>
              <w:rPr>
                <w:rFonts w:ascii="Times New Roman" w:hAnsi="Times New Roman" w:cs="Times New Roman"/>
                <w:sz w:val="24"/>
                <w:szCs w:val="24"/>
              </w:rPr>
            </w:pPr>
          </w:p>
        </w:tc>
        <w:tc>
          <w:tcPr>
            <w:tcW w:w="5965" w:type="dxa"/>
            <w:gridSpan w:val="3"/>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Сыртқы ортаның факторлары:</w:t>
            </w:r>
          </w:p>
          <w:p w:rsidR="007E3FEF" w:rsidRPr="005A6940" w:rsidRDefault="007E3FEF" w:rsidP="000F4485">
            <w:pPr>
              <w:pStyle w:val="af3"/>
              <w:spacing w:before="0" w:beforeAutospacing="0" w:after="0" w:afterAutospacing="0"/>
              <w:jc w:val="both"/>
            </w:pPr>
            <w:r w:rsidRPr="005A6940">
              <w:t>мерзімдер, </w:t>
            </w:r>
            <w:hyperlink r:id="rId75" w:history="1">
              <w:r w:rsidRPr="005A6940">
                <w:rPr>
                  <w:rStyle w:val="a3"/>
                  <w:color w:val="auto"/>
                  <w:u w:val="none"/>
                </w:rPr>
                <w:t>клиенттер</w:t>
              </w:r>
            </w:hyperlink>
            <w:r w:rsidRPr="005A6940">
              <w:t>, шығындар</w:t>
            </w:r>
          </w:p>
        </w:tc>
        <w:tc>
          <w:tcPr>
            <w:tcW w:w="2131" w:type="dxa"/>
            <w:hideMark/>
          </w:tcPr>
          <w:p w:rsidR="007E3FEF" w:rsidRPr="005A6940" w:rsidRDefault="007E3FEF" w:rsidP="000F4485">
            <w:pPr>
              <w:jc w:val="both"/>
              <w:rPr>
                <w:rFonts w:ascii="Times New Roman" w:hAnsi="Times New Roman" w:cs="Times New Roman"/>
                <w:sz w:val="24"/>
                <w:szCs w:val="24"/>
              </w:rPr>
            </w:pPr>
          </w:p>
        </w:tc>
      </w:tr>
      <w:tr w:rsidR="005A6940" w:rsidRPr="005A6940" w:rsidTr="000F4485">
        <w:tc>
          <w:tcPr>
            <w:tcW w:w="2044" w:type="dxa"/>
            <w:vMerge w:val="restart"/>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потенциалдық өндіріс</w:t>
            </w:r>
          </w:p>
        </w:tc>
        <w:tc>
          <w:tcPr>
            <w:tcW w:w="1941" w:type="dxa"/>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өндіріс</w:t>
            </w:r>
          </w:p>
        </w:tc>
        <w:tc>
          <w:tcPr>
            <w:tcW w:w="1622" w:type="dxa"/>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өтім</w:t>
            </w:r>
          </w:p>
        </w:tc>
        <w:tc>
          <w:tcPr>
            <w:tcW w:w="2402" w:type="dxa"/>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сатып алулар</w:t>
            </w:r>
          </w:p>
        </w:tc>
        <w:tc>
          <w:tcPr>
            <w:tcW w:w="2131" w:type="dxa"/>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стратегия</w:t>
            </w:r>
          </w:p>
        </w:tc>
      </w:tr>
      <w:tr w:rsidR="007E3FEF" w:rsidRPr="005A6940" w:rsidTr="000F4485">
        <w:tc>
          <w:tcPr>
            <w:tcW w:w="0" w:type="auto"/>
            <w:vMerge/>
            <w:hideMark/>
          </w:tcPr>
          <w:p w:rsidR="007E3FEF" w:rsidRPr="005A6940" w:rsidRDefault="007E3FEF" w:rsidP="000F4485">
            <w:pPr>
              <w:jc w:val="both"/>
              <w:rPr>
                <w:rFonts w:ascii="Times New Roman" w:hAnsi="Times New Roman" w:cs="Times New Roman"/>
                <w:sz w:val="24"/>
                <w:szCs w:val="24"/>
              </w:rPr>
            </w:pPr>
          </w:p>
        </w:tc>
        <w:tc>
          <w:tcPr>
            <w:tcW w:w="1941" w:type="dxa"/>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НИОКР</w:t>
            </w:r>
          </w:p>
        </w:tc>
        <w:tc>
          <w:tcPr>
            <w:tcW w:w="1622" w:type="dxa"/>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маркетинг</w:t>
            </w:r>
          </w:p>
        </w:tc>
        <w:tc>
          <w:tcPr>
            <w:tcW w:w="2402" w:type="dxa"/>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қызметкерлер</w:t>
            </w:r>
          </w:p>
        </w:tc>
        <w:tc>
          <w:tcPr>
            <w:tcW w:w="2131" w:type="dxa"/>
            <w:hideMark/>
          </w:tcPr>
          <w:p w:rsidR="007E3FEF" w:rsidRPr="005A6940" w:rsidRDefault="007E3FEF" w:rsidP="000F4485">
            <w:pPr>
              <w:jc w:val="both"/>
              <w:rPr>
                <w:rFonts w:ascii="Times New Roman" w:hAnsi="Times New Roman" w:cs="Times New Roman"/>
                <w:sz w:val="24"/>
                <w:szCs w:val="24"/>
              </w:rPr>
            </w:pPr>
            <w:r w:rsidRPr="005A6940">
              <w:rPr>
                <w:rFonts w:ascii="Times New Roman" w:hAnsi="Times New Roman" w:cs="Times New Roman"/>
                <w:sz w:val="24"/>
                <w:szCs w:val="24"/>
              </w:rPr>
              <w:t>кәсіпорындар</w:t>
            </w:r>
          </w:p>
        </w:tc>
      </w:tr>
    </w:tbl>
    <w:p w:rsidR="007E3FEF" w:rsidRPr="005A6940" w:rsidRDefault="007E3FEF" w:rsidP="007E3FEF">
      <w:pPr>
        <w:pStyle w:val="af3"/>
        <w:spacing w:before="0" w:beforeAutospacing="0" w:after="0" w:afterAutospacing="0"/>
        <w:ind w:firstLine="709"/>
        <w:rPr>
          <w:sz w:val="28"/>
          <w:szCs w:val="28"/>
        </w:rPr>
      </w:pPr>
    </w:p>
    <w:p w:rsidR="007E3FEF" w:rsidRPr="005A6940" w:rsidRDefault="007E3FEF" w:rsidP="007E3FEF">
      <w:pPr>
        <w:pStyle w:val="af3"/>
        <w:spacing w:before="0" w:beforeAutospacing="0" w:after="0" w:afterAutospacing="0"/>
        <w:ind w:firstLine="709"/>
        <w:rPr>
          <w:sz w:val="28"/>
          <w:szCs w:val="28"/>
        </w:rPr>
      </w:pPr>
      <w:r w:rsidRPr="005A6940">
        <w:rPr>
          <w:sz w:val="28"/>
          <w:szCs w:val="28"/>
        </w:rPr>
        <w:t>Жұмысшыларды ынталандыру жүйесі стратегиялық мақсаттарға жетуіне бағыталынуы керек. А.Файольдің ойларының бірі бойынша: «Басқару кез-келген иерархияда болады, кез-келген жұмысшы – өз орынының директоры».</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Тәжірибеде ынталандыру жүйесін мақсатқа жетумен байланыстыру қиын болады; байланыстырылған мақсаттарды жұмыс орындарына жеткізу қиынға соғады – көбіне цех немесе участкі деңгейлеріне жеткізу.</w:t>
      </w:r>
    </w:p>
    <w:p w:rsidR="007E3FEF" w:rsidRPr="005A6940" w:rsidRDefault="007E3FEF" w:rsidP="007E3FEF">
      <w:pPr>
        <w:pStyle w:val="af3"/>
        <w:spacing w:before="0" w:beforeAutospacing="0" w:after="0" w:afterAutospacing="0"/>
        <w:ind w:firstLine="709"/>
        <w:rPr>
          <w:sz w:val="28"/>
          <w:szCs w:val="28"/>
        </w:rPr>
      </w:pPr>
      <w:r w:rsidRPr="005A6940">
        <w:rPr>
          <w:sz w:val="28"/>
          <w:szCs w:val="28"/>
        </w:rPr>
        <w:t>Ынталандыру жүйесін түзетуден өткізу қажет болады – мүмкіндігінше көп жұмысшыларды қарату, жетуге қажет болатын көрсеткіштерді түсіндіру және сол сияқты басқалар. Қазіргі кезде шағын коллективтерде келесі жүйе жүзеге асырылады: еңбек ақысы мақсатқа жетумен байланысты болады.</w:t>
      </w:r>
    </w:p>
    <w:p w:rsidR="008B6780" w:rsidRPr="005A6940" w:rsidRDefault="008B6780" w:rsidP="00FA6082">
      <w:pPr>
        <w:ind w:firstLine="567"/>
        <w:rPr>
          <w:rFonts w:ascii="Times New Roman" w:eastAsia="Times New Roman" w:hAnsi="Times New Roman" w:cs="Times New Roman"/>
          <w:b/>
          <w:bCs/>
          <w:sz w:val="28"/>
          <w:szCs w:val="28"/>
          <w:lang w:eastAsia="ru-RU"/>
        </w:rPr>
      </w:pPr>
    </w:p>
    <w:p w:rsidR="00764E9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 Контроллингтің пайда болу тарихы.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Контроллинг ұғымы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3. Контроллингтің бақылаудан айырмашылығы неде?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4. Контроллингтің негізгі бағыттары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5. Контроллингтің негізгі қызметтері неде?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6. Контроллинг қандай қағидаларға негізделген?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764E9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Ұсынылатын әдебиеттер: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1.</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Контроллинг</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как</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инструмент</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управления</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предприятием/Е.А.Ананькина, С.В.Данилочкин,Н.Г.Данилочкина</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и</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др.;Под</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ред</w:t>
      </w:r>
      <w:proofErr w:type="gramStart"/>
      <w:r w:rsidRPr="005A6940">
        <w:rPr>
          <w:rFonts w:ascii="Times New Roman" w:eastAsia="Times New Roman" w:hAnsi="Times New Roman" w:cs="Times New Roman"/>
          <w:sz w:val="28"/>
          <w:szCs w:val="28"/>
          <w:lang w:eastAsia="ru-RU"/>
        </w:rPr>
        <w:t>.Д</w:t>
      </w:r>
      <w:proofErr w:type="gramEnd"/>
      <w:r w:rsidRPr="005A6940">
        <w:rPr>
          <w:rFonts w:ascii="Times New Roman" w:eastAsia="Times New Roman" w:hAnsi="Times New Roman" w:cs="Times New Roman"/>
          <w:sz w:val="28"/>
          <w:szCs w:val="28"/>
          <w:lang w:eastAsia="ru-RU"/>
        </w:rPr>
        <w:t xml:space="preserve">анилочкиной.-М.:ЮНИТИ-ДАНА, 2004г.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2.Ташенова С.Д. Контроллинг: Уч. Пособие – Алматы: Экономика, 2007 г.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3.ПоповаЛ.В.,</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ИсаковаР.Е.,</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ГоловинаТ.А.</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Контроллинг:</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Уч</w:t>
      </w:r>
      <w:proofErr w:type="gramStart"/>
      <w:r w:rsidRPr="005A6940">
        <w:rPr>
          <w:rFonts w:ascii="Times New Roman" w:eastAsia="Times New Roman" w:hAnsi="Times New Roman" w:cs="Times New Roman"/>
          <w:sz w:val="28"/>
          <w:szCs w:val="28"/>
          <w:lang w:eastAsia="ru-RU"/>
        </w:rPr>
        <w:t>.п</w:t>
      </w:r>
      <w:proofErr w:type="gramEnd"/>
      <w:r w:rsidRPr="005A6940">
        <w:rPr>
          <w:rFonts w:ascii="Times New Roman" w:eastAsia="Times New Roman" w:hAnsi="Times New Roman" w:cs="Times New Roman"/>
          <w:sz w:val="28"/>
          <w:szCs w:val="28"/>
          <w:lang w:eastAsia="ru-RU"/>
        </w:rPr>
        <w:t xml:space="preserve">ос.-М.:Изд-во «Дело и сервис», 2003 г. </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Фольмут,</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ХилмарЙ.</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Инструменты</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контроллинга/ХилмарЙ</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Москва:Изд. Омега-Л, 2007г.</w:t>
      </w: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5.</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Анискин</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Ю.П.</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Планирование</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и</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контроллинг:</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уч.</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по</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специальности «Менеджмент</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организации»/Ю.П.Анискин</w:t>
      </w:r>
      <w:proofErr w:type="gramStart"/>
      <w:r w:rsidRPr="005A6940">
        <w:rPr>
          <w:rFonts w:ascii="Times New Roman" w:eastAsia="Times New Roman" w:hAnsi="Times New Roman" w:cs="Times New Roman"/>
          <w:sz w:val="28"/>
          <w:szCs w:val="28"/>
          <w:lang w:eastAsia="ru-RU"/>
        </w:rPr>
        <w:t>,А</w:t>
      </w:r>
      <w:proofErr w:type="gramEnd"/>
      <w:r w:rsidRPr="005A6940">
        <w:rPr>
          <w:rFonts w:ascii="Times New Roman" w:eastAsia="Times New Roman" w:hAnsi="Times New Roman" w:cs="Times New Roman"/>
          <w:sz w:val="28"/>
          <w:szCs w:val="28"/>
          <w:lang w:eastAsia="ru-RU"/>
        </w:rPr>
        <w:t xml:space="preserve">.М.Павлова.2-еизд.-М.:Омега-Л, 2005 г. </w:t>
      </w:r>
    </w:p>
    <w:p w:rsidR="00764E97" w:rsidRPr="005A6940" w:rsidRDefault="00764E97" w:rsidP="00FA6082">
      <w:pPr>
        <w:ind w:firstLine="567"/>
        <w:rPr>
          <w:rFonts w:ascii="Times New Roman" w:eastAsia="Times New Roman" w:hAnsi="Times New Roman" w:cs="Times New Roman"/>
          <w:b/>
          <w:bCs/>
          <w:sz w:val="28"/>
          <w:szCs w:val="28"/>
          <w:lang w:val="kk-KZ" w:eastAsia="ru-RU"/>
        </w:rPr>
      </w:pPr>
    </w:p>
    <w:p w:rsidR="00764E9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Тақырып 13.</w:t>
      </w:r>
      <w:r w:rsidR="00764E97"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 xml:space="preserve">Шығындарға қатысты фирманың стратегиясы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764E97"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 мақсаты</w:t>
      </w:r>
      <w:r w:rsidRPr="005A6940">
        <w:rPr>
          <w:rFonts w:ascii="Times New Roman" w:eastAsia="Times New Roman" w:hAnsi="Times New Roman" w:cs="Times New Roman"/>
          <w:sz w:val="28"/>
          <w:szCs w:val="28"/>
          <w:lang w:val="kk-KZ" w:eastAsia="ru-RU"/>
        </w:rPr>
        <w:t>: Фирманың стратегиясының түрлерімен, шығындарды басқару бағытындағы</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фирманың</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ұтымды</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шешім</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қабылдауы</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мен</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тиісті</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стратегияны</w:t>
      </w:r>
      <w:r w:rsidR="00764E97"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ұсыну шарттарымен таныстыру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764E97"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514E56" w:rsidRPr="005A6940" w:rsidRDefault="00A0757C" w:rsidP="00514E56">
      <w:pPr>
        <w:ind w:firstLine="709"/>
        <w:rPr>
          <w:rFonts w:ascii="Times New Roman" w:eastAsia="Times New Roman" w:hAnsi="Times New Roman" w:cs="Times New Roman"/>
          <w:b/>
          <w:sz w:val="28"/>
          <w:szCs w:val="28"/>
          <w:lang w:val="kk-KZ" w:eastAsia="ru-RU"/>
        </w:rPr>
      </w:pPr>
      <w:r w:rsidRPr="005A6940">
        <w:rPr>
          <w:rFonts w:ascii="Times New Roman" w:eastAsia="Times New Roman" w:hAnsi="Times New Roman" w:cs="Times New Roman"/>
          <w:b/>
          <w:sz w:val="28"/>
          <w:szCs w:val="28"/>
          <w:lang w:val="kk-KZ" w:eastAsia="ru-RU"/>
        </w:rPr>
        <w:t xml:space="preserve">13.1 </w:t>
      </w:r>
      <w:r w:rsidR="00514E56" w:rsidRPr="005A6940">
        <w:rPr>
          <w:rFonts w:ascii="Times New Roman" w:eastAsia="Times New Roman" w:hAnsi="Times New Roman" w:cs="Times New Roman"/>
          <w:b/>
          <w:sz w:val="28"/>
          <w:szCs w:val="28"/>
          <w:lang w:val="kk-KZ" w:eastAsia="ru-RU"/>
        </w:rPr>
        <w:t>Кәсіпорын стратегиясын қалыптастыру</w:t>
      </w:r>
    </w:p>
    <w:p w:rsidR="00514E56" w:rsidRPr="005A6940" w:rsidRDefault="00514E56" w:rsidP="00514E56">
      <w:pPr>
        <w:ind w:firstLine="567"/>
        <w:rPr>
          <w:rFonts w:ascii="Times New Roman" w:eastAsia="Times New Roman" w:hAnsi="Times New Roman" w:cs="Times New Roman"/>
          <w:b/>
          <w:sz w:val="28"/>
          <w:szCs w:val="28"/>
          <w:lang w:val="kk-KZ" w:eastAsia="ru-RU"/>
        </w:rPr>
      </w:pPr>
      <w:r w:rsidRPr="005A6940">
        <w:rPr>
          <w:rFonts w:ascii="Times New Roman" w:eastAsia="Times New Roman" w:hAnsi="Times New Roman" w:cs="Times New Roman"/>
          <w:b/>
          <w:sz w:val="28"/>
          <w:szCs w:val="28"/>
          <w:lang w:val="kk-KZ" w:eastAsia="ru-RU"/>
        </w:rPr>
        <w:lastRenderedPageBreak/>
        <w:t xml:space="preserve">13.2 Шығындарды басқару стратегиясы </w:t>
      </w:r>
    </w:p>
    <w:p w:rsidR="00514E56" w:rsidRPr="005A6940" w:rsidRDefault="00514E56" w:rsidP="00514E56">
      <w:pPr>
        <w:ind w:firstLine="709"/>
        <w:rPr>
          <w:rFonts w:ascii="Times New Roman" w:eastAsia="Times New Roman" w:hAnsi="Times New Roman" w:cs="Times New Roman"/>
          <w:b/>
          <w:sz w:val="28"/>
          <w:szCs w:val="28"/>
          <w:lang w:val="kk-KZ" w:eastAsia="ru-RU"/>
        </w:rPr>
      </w:pPr>
    </w:p>
    <w:p w:rsidR="00514E56" w:rsidRPr="005A6940" w:rsidRDefault="00514E56" w:rsidP="00514E56">
      <w:pPr>
        <w:ind w:firstLine="709"/>
        <w:rPr>
          <w:rFonts w:ascii="Times New Roman" w:eastAsia="Times New Roman" w:hAnsi="Times New Roman" w:cs="Times New Roman"/>
          <w:b/>
          <w:sz w:val="28"/>
          <w:szCs w:val="28"/>
          <w:lang w:val="kk-KZ" w:eastAsia="ru-RU"/>
        </w:rPr>
      </w:pPr>
      <w:r w:rsidRPr="005A6940">
        <w:rPr>
          <w:rFonts w:ascii="Times New Roman" w:eastAsia="Times New Roman" w:hAnsi="Times New Roman" w:cs="Times New Roman"/>
          <w:b/>
          <w:sz w:val="28"/>
          <w:szCs w:val="28"/>
          <w:lang w:val="kk-KZ" w:eastAsia="ru-RU"/>
        </w:rPr>
        <w:t>13.1 Кәсіпорын стратегиясын қалыптастыру</w:t>
      </w:r>
    </w:p>
    <w:p w:rsidR="00514E56" w:rsidRPr="005A6940" w:rsidRDefault="00514E56" w:rsidP="00514E56">
      <w:pPr>
        <w:ind w:firstLine="709"/>
        <w:rPr>
          <w:rFonts w:ascii="Times New Roman" w:eastAsia="Times New Roman" w:hAnsi="Times New Roman" w:cs="Times New Roman"/>
          <w:sz w:val="28"/>
          <w:szCs w:val="28"/>
          <w:lang w:val="kk-KZ" w:eastAsia="ru-RU"/>
        </w:rPr>
      </w:pPr>
    </w:p>
    <w:p w:rsidR="00514E56" w:rsidRPr="005A6940" w:rsidRDefault="00514E56" w:rsidP="00514E56">
      <w:pPr>
        <w:ind w:firstLine="709"/>
        <w:rPr>
          <w:rFonts w:ascii="Times New Roman" w:hAnsi="Times New Roman" w:cs="Times New Roman"/>
          <w:sz w:val="28"/>
          <w:szCs w:val="28"/>
          <w:shd w:val="clear" w:color="auto" w:fill="F6F6F6"/>
          <w:lang w:val="kk-KZ"/>
        </w:rPr>
      </w:pPr>
      <w:r w:rsidRPr="005A6940">
        <w:rPr>
          <w:rFonts w:ascii="Times New Roman" w:hAnsi="Times New Roman" w:cs="Times New Roman"/>
          <w:sz w:val="28"/>
          <w:szCs w:val="28"/>
          <w:shd w:val="clear" w:color="auto" w:fill="F6F6F6"/>
          <w:lang w:val="kk-KZ"/>
        </w:rPr>
        <w:t xml:space="preserve">Кәсіпорындар нарық жағдайында ғылыми-техникалық прогрестің жетістіктерін, өндірісті басқарудың тиімді нормаларын енгізу арқылы және қолданылмаған резервтерді шоғырландыру арқылы өндіріс тиімділігін, қызметпен өнімнің бәсекеге қаблеттігін арттыру талап етіледі. Стратегиялық басқаруға өтудегі негізгі мақсат жоғары басқарудың көңілін өз мүддесіне аудару және онда болып жатқан үдерістерді реттеу. </w:t>
      </w:r>
    </w:p>
    <w:p w:rsidR="00514E56" w:rsidRPr="005A6940" w:rsidRDefault="00514E56" w:rsidP="00514E56">
      <w:pPr>
        <w:ind w:firstLine="709"/>
        <w:rPr>
          <w:rFonts w:ascii="Times New Roman" w:hAnsi="Times New Roman" w:cs="Times New Roman"/>
          <w:sz w:val="28"/>
          <w:szCs w:val="28"/>
          <w:shd w:val="clear" w:color="auto" w:fill="F6F6F6"/>
          <w:lang w:val="kk-KZ"/>
        </w:rPr>
      </w:pPr>
      <w:r w:rsidRPr="005A6940">
        <w:rPr>
          <w:rFonts w:ascii="Times New Roman" w:hAnsi="Times New Roman" w:cs="Times New Roman"/>
          <w:sz w:val="28"/>
          <w:szCs w:val="28"/>
          <w:shd w:val="clear" w:color="auto" w:fill="F6F6F6"/>
          <w:lang w:val="kk-KZ"/>
        </w:rPr>
        <w:t xml:space="preserve">Стратегиялық мәселелерге ұйымның мақсаты, оның негізгі әрекеттік түрлері мен бағыты, одақтастары мен қарсыластарын, өз артықшылықтарын анықтау жатады. Құжаттардың айналу технологиясы, өнімді тұтынушылармен жүргізілетін әрекеттерді тактикалық мәселелерге жатқызуға болады. Стратегиялық басқару теориясында да, күнделікті тәжірибеде де микродеңгей шешуші объект болады. </w:t>
      </w:r>
    </w:p>
    <w:p w:rsidR="00514E56" w:rsidRPr="005A6940" w:rsidRDefault="00514E56" w:rsidP="00514E56">
      <w:pPr>
        <w:ind w:firstLine="709"/>
        <w:rPr>
          <w:rFonts w:ascii="Times New Roman" w:hAnsi="Times New Roman" w:cs="Times New Roman"/>
          <w:sz w:val="28"/>
          <w:szCs w:val="28"/>
          <w:shd w:val="clear" w:color="auto" w:fill="F6F6F6"/>
          <w:lang w:val="kk-KZ"/>
        </w:rPr>
      </w:pPr>
      <w:r w:rsidRPr="005A6940">
        <w:rPr>
          <w:rFonts w:ascii="Times New Roman" w:hAnsi="Times New Roman" w:cs="Times New Roman"/>
          <w:sz w:val="28"/>
          <w:szCs w:val="28"/>
          <w:shd w:val="clear" w:color="auto" w:fill="F6F6F6"/>
          <w:lang w:val="kk-KZ"/>
        </w:rPr>
        <w:t xml:space="preserve">Кәсіпорынды, жеке өндіріс түрін, әрі қоғамның экономикалық бет-бейнесін жасайтын заттай-материалдық құндылықтарды өндіретін салаларды басқару объективті қажеттілік болып табылады. Яғни басқарудың осы деңгейі барлық басқару жүйесінің басты назарында ұстайтын объектісі болуы керек. Кәсіпорындарды басқару ісі барлық экономикалық байланыстар мен қатынастардың жиынтығын толық қамти алмайды. </w:t>
      </w:r>
    </w:p>
    <w:p w:rsidR="00514E56" w:rsidRPr="005A6940" w:rsidRDefault="00514E56" w:rsidP="00514E56">
      <w:pPr>
        <w:ind w:firstLine="709"/>
        <w:rPr>
          <w:rFonts w:ascii="Times New Roman" w:hAnsi="Times New Roman" w:cs="Times New Roman"/>
          <w:sz w:val="28"/>
          <w:szCs w:val="28"/>
          <w:shd w:val="clear" w:color="auto" w:fill="F6F6F6"/>
          <w:lang w:val="kk-KZ"/>
        </w:rPr>
      </w:pPr>
      <w:r w:rsidRPr="005A6940">
        <w:rPr>
          <w:rFonts w:ascii="Times New Roman" w:hAnsi="Times New Roman" w:cs="Times New Roman"/>
          <w:sz w:val="28"/>
          <w:szCs w:val="28"/>
          <w:shd w:val="clear" w:color="auto" w:fill="F6F6F6"/>
          <w:lang w:val="kk-KZ"/>
        </w:rPr>
        <w:t xml:space="preserve">Өндірісті басқарудың ғылыми сипатында кәсіпорын халық шаруашылығының біртұтас жүйесін құрайтын қоғамдық басқа да өндірістік және тұтынушы ұяшықтарымен бірге қарастырылады. Жалпы алғанда кәсіпорынның басқарушылық есебін жетілдіру барысында келесідей мақсат пен міндеттер айқындалады:кәсіпорынның стратегиялық мақсаттары мен міндеттерін шешетін стратегиялық орталықтар және олардың жауапкершіліктердің болуы, кәсіпорында стратегиялық басқару есебін ұйымдастыруда қолданылатын негізгі құралдары мен әдістерін қарастыру. </w:t>
      </w:r>
    </w:p>
    <w:p w:rsidR="00514E56" w:rsidRPr="005A6940" w:rsidRDefault="00514E56" w:rsidP="00514E56">
      <w:pPr>
        <w:ind w:firstLine="709"/>
        <w:rPr>
          <w:rFonts w:ascii="Times New Roman" w:hAnsi="Times New Roman" w:cs="Times New Roman"/>
          <w:sz w:val="28"/>
          <w:szCs w:val="28"/>
          <w:shd w:val="clear" w:color="auto" w:fill="F6F6F6"/>
          <w:lang w:val="kk-KZ"/>
        </w:rPr>
      </w:pPr>
      <w:r w:rsidRPr="005A6940">
        <w:rPr>
          <w:rFonts w:ascii="Times New Roman" w:hAnsi="Times New Roman" w:cs="Times New Roman"/>
          <w:sz w:val="28"/>
          <w:szCs w:val="28"/>
          <w:shd w:val="clear" w:color="auto" w:fill="F6F6F6"/>
          <w:lang w:val="kk-KZ"/>
        </w:rPr>
        <w:t xml:space="preserve">Тиімді стратегиялық басқарушылық шешім қабылдап, стратегиялық жоспар құру үшін әр кәсіпорын өзінің шығындарын, сондай-ақ сол өндірістік шығындары туралы ақпаратты талдай білу қажет. Стратегиялық басқару басшылардың басқару тұрғысынан ойлау қабілетінің кеңдігін дамытады, оларды ұйым үшін неғұрлым пайдалы етеді. Ал қызметін жаңа бастаған басшыларға стратегиялық басқару ұйым қалай жұмыс істейтіндігін, кәсіпорынның шығындарын басқара отырып, болашаққа стратегиялық маңызды шешімдерді қабылдауға мүмкіндік береді. </w:t>
      </w:r>
    </w:p>
    <w:p w:rsidR="00514E56" w:rsidRPr="005A6940" w:rsidRDefault="00514E56" w:rsidP="00514E56">
      <w:pPr>
        <w:ind w:firstLine="709"/>
        <w:rPr>
          <w:rFonts w:ascii="Times New Roman" w:hAnsi="Times New Roman" w:cs="Times New Roman"/>
          <w:sz w:val="28"/>
          <w:szCs w:val="28"/>
          <w:shd w:val="clear" w:color="auto" w:fill="F6F6F6"/>
          <w:lang w:val="kk-KZ"/>
        </w:rPr>
      </w:pPr>
      <w:r w:rsidRPr="005A6940">
        <w:rPr>
          <w:rFonts w:ascii="Times New Roman" w:hAnsi="Times New Roman" w:cs="Times New Roman"/>
          <w:sz w:val="28"/>
          <w:szCs w:val="28"/>
          <w:shd w:val="clear" w:color="auto" w:fill="F6F6F6"/>
          <w:lang w:val="kk-KZ"/>
        </w:rPr>
        <w:t xml:space="preserve">Кәсіпорын әлеуетін бағалау барлық қызмет саласын (басқару, өндіріс, маркетинг, қаржы, зерттеу және дайындау) қамтитын SWOT — талдау көмегімен өткізілуі мүмкін. SWOT — талдау кәсіпорын қызметі мен нарық жағдайын сипаттаумен үйлестіруге болады. Бұл стратегия жасау үшін комбинацияларды таңдауға мүмкіндік береді. Компанияның стратегиялық даму тұжырымдамасы </w:t>
      </w:r>
      <w:r w:rsidRPr="005A6940">
        <w:rPr>
          <w:rFonts w:ascii="Times New Roman" w:hAnsi="Times New Roman" w:cs="Times New Roman"/>
          <w:sz w:val="28"/>
          <w:szCs w:val="28"/>
          <w:shd w:val="clear" w:color="auto" w:fill="F6F6F6"/>
          <w:lang w:val="kk-KZ"/>
        </w:rPr>
        <w:lastRenderedPageBreak/>
        <w:t xml:space="preserve">мемлекеттің экономикалық саясатын жүзеге асыруда негізгі тенденцияларды ескере отырып қалыптастыру қажет. </w:t>
      </w:r>
    </w:p>
    <w:p w:rsidR="00514E56" w:rsidRPr="005A6940" w:rsidRDefault="00514E56" w:rsidP="00514E56">
      <w:pPr>
        <w:ind w:firstLine="709"/>
        <w:rPr>
          <w:rFonts w:ascii="Times New Roman" w:hAnsi="Times New Roman" w:cs="Times New Roman"/>
          <w:sz w:val="28"/>
          <w:szCs w:val="28"/>
          <w:shd w:val="clear" w:color="auto" w:fill="F6F6F6"/>
          <w:lang w:val="kk-KZ"/>
        </w:rPr>
      </w:pPr>
      <w:r w:rsidRPr="005A6940">
        <w:rPr>
          <w:rFonts w:ascii="Times New Roman" w:hAnsi="Times New Roman" w:cs="Times New Roman"/>
          <w:sz w:val="28"/>
          <w:szCs w:val="28"/>
          <w:shd w:val="clear" w:color="auto" w:fill="F6F6F6"/>
          <w:lang w:val="kk-KZ"/>
        </w:rPr>
        <w:t xml:space="preserve">Іс-жүзіндегі жоспарда бұл компания дамуының стратегиялық парадигмасына үнемі түзетудің қажеттілігіне негізделеді және мына сызбада жүргізіледі: экономикадағы жағдай — мемлекеттік экономикалық саясат — компания стратегиясы — тиімді жүргізу. </w:t>
      </w:r>
    </w:p>
    <w:p w:rsidR="00514E56" w:rsidRPr="005A6940" w:rsidRDefault="00514E56" w:rsidP="00514E56">
      <w:pPr>
        <w:ind w:firstLine="709"/>
        <w:rPr>
          <w:rFonts w:ascii="Times New Roman" w:hAnsi="Times New Roman" w:cs="Times New Roman"/>
          <w:sz w:val="28"/>
          <w:szCs w:val="28"/>
          <w:shd w:val="clear" w:color="auto" w:fill="F6F6F6"/>
          <w:lang w:val="kk-KZ"/>
        </w:rPr>
      </w:pPr>
      <w:r w:rsidRPr="005A6940">
        <w:rPr>
          <w:rFonts w:ascii="Times New Roman" w:hAnsi="Times New Roman" w:cs="Times New Roman"/>
          <w:sz w:val="28"/>
          <w:szCs w:val="28"/>
          <w:shd w:val="clear" w:color="auto" w:fill="F6F6F6"/>
          <w:lang w:val="kk-KZ"/>
        </w:rPr>
        <w:t xml:space="preserve">Стратегиялық даму үшін негіз болып табылатын үш «маңызды пәндерді» береді («қозғаушы күш», секілді, олардың біреуі ғана негізгі стратегия қызметін атқарады) (кесте 13.1). </w:t>
      </w:r>
    </w:p>
    <w:p w:rsidR="00514E56" w:rsidRPr="005A6940" w:rsidRDefault="00514E56" w:rsidP="00514E56">
      <w:pPr>
        <w:ind w:firstLine="709"/>
        <w:rPr>
          <w:rFonts w:ascii="Times New Roman" w:hAnsi="Times New Roman" w:cs="Times New Roman"/>
          <w:sz w:val="28"/>
          <w:szCs w:val="28"/>
          <w:shd w:val="clear" w:color="auto" w:fill="F6F6F6"/>
          <w:lang w:val="kk-KZ"/>
        </w:rPr>
      </w:pPr>
    </w:p>
    <w:p w:rsidR="00514E56" w:rsidRPr="005A6940" w:rsidRDefault="00514E56" w:rsidP="00514E56">
      <w:pPr>
        <w:ind w:firstLine="709"/>
        <w:rPr>
          <w:rFonts w:ascii="Times New Roman" w:hAnsi="Times New Roman" w:cs="Times New Roman"/>
          <w:sz w:val="28"/>
          <w:szCs w:val="28"/>
          <w:shd w:val="clear" w:color="auto" w:fill="F6F6F6"/>
          <w:lang w:val="kk-KZ"/>
        </w:rPr>
      </w:pPr>
      <w:r w:rsidRPr="005A6940">
        <w:rPr>
          <w:rFonts w:ascii="Times New Roman" w:hAnsi="Times New Roman" w:cs="Times New Roman"/>
          <w:sz w:val="28"/>
          <w:szCs w:val="28"/>
          <w:shd w:val="clear" w:color="auto" w:fill="F6F6F6"/>
          <w:lang w:val="kk-KZ"/>
        </w:rPr>
        <w:t>Кесте 13.1 Кәсіпорындардың стратегиясын дамытудың негізгі базасы</w:t>
      </w:r>
    </w:p>
    <w:tbl>
      <w:tblPr>
        <w:tblStyle w:val="ad"/>
        <w:tblW w:w="0" w:type="auto"/>
        <w:tblLook w:val="04A0" w:firstRow="1" w:lastRow="0" w:firstColumn="1" w:lastColumn="0" w:noHBand="0" w:noVBand="1"/>
      </w:tblPr>
      <w:tblGrid>
        <w:gridCol w:w="4223"/>
        <w:gridCol w:w="3034"/>
        <w:gridCol w:w="2880"/>
      </w:tblGrid>
      <w:tr w:rsidR="005A6940" w:rsidRPr="005A6940" w:rsidTr="000F4485">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ПӘНДЕРДІҢ МАҢЫЗДЫЛЫҒЫ</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МАҚСАТЫ</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ҚАЖЕТТІ ТАЛАПТАР</w:t>
            </w:r>
          </w:p>
        </w:tc>
      </w:tr>
      <w:tr w:rsidR="005A6940" w:rsidRPr="005A6940" w:rsidTr="000F4485">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шұғыл басымдылық өндіріске және өнім мен қызметті бөлуге негізделген</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бағасы мен қолдану ыңғайлылығы бойынша өнеркәсіпке бағыттау</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маркетинг, өндіріс және дистрибьюция әлемдік стандарттар деңгейінде</w:t>
            </w:r>
          </w:p>
        </w:tc>
      </w:tr>
      <w:tr w:rsidR="005A6940" w:rsidRPr="005A6940" w:rsidTr="000F4485">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тұтынушылармен сұхбаттық байланыс тұтынушыларды толық қанағаттандыратын өнімдер мен қызметтерді құруға негізделеді</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ұзақ мерзімді адалдық пен тұтынушылар пайдасы</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тұтынушыларға жақындау және ұзақ уақыттылық</w:t>
            </w:r>
          </w:p>
        </w:tc>
      </w:tr>
      <w:tr w:rsidR="00514E56" w:rsidRPr="005A6940" w:rsidTr="000F4485">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өнімдегі жетекшілік айрықша өнімдер мен қызметтердің тұрақты өндірісіне негізделеді</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жаңа идеяларды тез арада коммерцизациялау</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r&amp;d нарығын көздеу және компанияның икемділігі мен жылдамдығы</w:t>
            </w:r>
          </w:p>
        </w:tc>
      </w:tr>
    </w:tbl>
    <w:p w:rsidR="00514E56" w:rsidRPr="005A6940" w:rsidRDefault="00514E56" w:rsidP="00514E56">
      <w:pPr>
        <w:ind w:firstLine="709"/>
        <w:rPr>
          <w:rFonts w:ascii="Times New Roman" w:hAnsi="Times New Roman" w:cs="Times New Roman"/>
          <w:sz w:val="28"/>
          <w:szCs w:val="28"/>
          <w:shd w:val="clear" w:color="auto" w:fill="F6F6F6"/>
        </w:rPr>
      </w:pP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lang w:val="kk-KZ"/>
        </w:rPr>
        <w:t>К</w:t>
      </w:r>
      <w:r w:rsidRPr="005A6940">
        <w:rPr>
          <w:rFonts w:ascii="Times New Roman" w:hAnsi="Times New Roman" w:cs="Times New Roman"/>
          <w:sz w:val="28"/>
          <w:szCs w:val="28"/>
          <w:shd w:val="clear" w:color="auto" w:fill="F6F6F6"/>
        </w:rPr>
        <w:t xml:space="preserve">әсіпорын стратегиясын қалыптастырып дамыту мына сұраққа жауап беруі қажет: Кәсіпорын қызметтерінің қандай бағыттарын дамыту қажет? Қолма-қол ресурстар мен күрделі салымдарға қажеттілік қандай?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Кәсіпорын әлеуетін бағалау барлық қызмет саласын (басқару, өндіріс, маркетинг, қаржы, зерттеу және дайындау) қамтитын SWOT — талдау көмегімен өткізілуі мүмкін. SWOT — талдау кәсіпорын қызметі мен нарық жағдайын сипаттаумен үйлестіруге болады. Бұл стратегия жасау үшін комбинацияларды таңдауға мүмкіндік береді.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Компанияның стратегиялық даму тұжырымдамасы мемлекеттің экономикалық саясатын жүзеге асыруда негізгі тенденцияларды ескере отырып қалыптастыру қажет. Іс-жүзіндегі жоспарда бұл компания дамуының стратегиялық парадигмасына үнемі түзетудің қажеттілігіне негізделеді және мына сызбада жүргізіледі: экономикадағы жағдай — мемлекеттік экономикалық саясат — компания стратегиясы — тиімді жүргізу [1].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Бүгінгі күнгі, бір жағынан, қазақстандық іскерліктің кемелдігінің өсуі және екінші жағынан, бәсекелестіктің негізгі нарықтардың буындықтауымен күшейуі — отандық кәсіпорындардың басшыларын стратегиялы жоспарлау қажеттілігі жөнінде ой тудырады.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Кәсіпорындар үшін стратегиялы даму бағдарламасын дайындаудағы қызметтер келесідей: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sym w:font="Symbol" w:char="F02D"/>
      </w:r>
      <w:r w:rsidRPr="005A6940">
        <w:rPr>
          <w:rFonts w:ascii="Times New Roman" w:hAnsi="Times New Roman" w:cs="Times New Roman"/>
          <w:sz w:val="28"/>
          <w:szCs w:val="28"/>
          <w:shd w:val="clear" w:color="auto" w:fill="F6F6F6"/>
          <w:lang w:val="kk-KZ"/>
        </w:rPr>
        <w:t xml:space="preserve"> </w:t>
      </w:r>
      <w:r w:rsidRPr="005A6940">
        <w:rPr>
          <w:rFonts w:ascii="Times New Roman" w:hAnsi="Times New Roman" w:cs="Times New Roman"/>
          <w:sz w:val="28"/>
          <w:szCs w:val="28"/>
          <w:shd w:val="clear" w:color="auto" w:fill="F6F6F6"/>
        </w:rPr>
        <w:t xml:space="preserve">компанияның нарықтық ортасын зерттеу;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sym w:font="Symbol" w:char="F02D"/>
      </w:r>
      <w:r w:rsidRPr="005A6940">
        <w:rPr>
          <w:rFonts w:ascii="Times New Roman" w:hAnsi="Times New Roman" w:cs="Times New Roman"/>
          <w:sz w:val="28"/>
          <w:szCs w:val="28"/>
          <w:shd w:val="clear" w:color="auto" w:fill="F6F6F6"/>
        </w:rPr>
        <w:t xml:space="preserve">кәсіпорынның ішкі — стратегиялы әрі портфельді терең сараптамасын жүргізу;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lastRenderedPageBreak/>
        <w:sym w:font="Symbol" w:char="F02D"/>
      </w:r>
      <w:r w:rsidRPr="005A6940">
        <w:rPr>
          <w:rFonts w:ascii="Times New Roman" w:hAnsi="Times New Roman" w:cs="Times New Roman"/>
          <w:sz w:val="28"/>
          <w:szCs w:val="28"/>
          <w:shd w:val="clear" w:color="auto" w:fill="F6F6F6"/>
        </w:rPr>
        <w:t xml:space="preserve">компанияның бәсекелестік орнын және бәсекелестердің қызметін талдау;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sym w:font="Symbol" w:char="F02D"/>
      </w:r>
      <w:r w:rsidRPr="005A6940">
        <w:rPr>
          <w:rFonts w:ascii="Times New Roman" w:hAnsi="Times New Roman" w:cs="Times New Roman"/>
          <w:sz w:val="28"/>
          <w:szCs w:val="28"/>
          <w:shd w:val="clear" w:color="auto" w:fill="F6F6F6"/>
        </w:rPr>
        <w:t xml:space="preserve">жан-жақты талдау мен сараптама негізінде стратегиялы мақсаттар көзделіп, оларды жүзеге асыру жолдарын айқындау. </w:t>
      </w:r>
    </w:p>
    <w:p w:rsidR="00514E56" w:rsidRPr="005A6940" w:rsidRDefault="00514E56" w:rsidP="00514E56">
      <w:pPr>
        <w:ind w:firstLine="709"/>
        <w:rPr>
          <w:rFonts w:ascii="Times New Roman" w:hAnsi="Times New Roman" w:cs="Times New Roman"/>
          <w:sz w:val="28"/>
          <w:szCs w:val="28"/>
          <w:shd w:val="clear" w:color="auto" w:fill="F6F6F6"/>
        </w:rPr>
      </w:pPr>
    </w:p>
    <w:p w:rsidR="00514E56" w:rsidRPr="005A6940" w:rsidRDefault="00514E56" w:rsidP="00514E56">
      <w:pPr>
        <w:ind w:firstLine="567"/>
        <w:rPr>
          <w:rFonts w:ascii="Times New Roman" w:eastAsia="Times New Roman" w:hAnsi="Times New Roman" w:cs="Times New Roman"/>
          <w:b/>
          <w:sz w:val="28"/>
          <w:szCs w:val="28"/>
          <w:lang w:val="kk-KZ" w:eastAsia="ru-RU"/>
        </w:rPr>
      </w:pPr>
      <w:r w:rsidRPr="005A6940">
        <w:rPr>
          <w:rFonts w:ascii="Times New Roman" w:eastAsia="Times New Roman" w:hAnsi="Times New Roman" w:cs="Times New Roman"/>
          <w:b/>
          <w:sz w:val="28"/>
          <w:szCs w:val="28"/>
          <w:lang w:eastAsia="ru-RU"/>
        </w:rPr>
        <w:t xml:space="preserve">13.2 Шығындарды басқару стратегиясы </w:t>
      </w:r>
    </w:p>
    <w:p w:rsidR="00514E56" w:rsidRPr="005A6940" w:rsidRDefault="00514E56" w:rsidP="00514E56">
      <w:pPr>
        <w:ind w:firstLine="709"/>
        <w:rPr>
          <w:rFonts w:ascii="Times New Roman" w:hAnsi="Times New Roman" w:cs="Times New Roman"/>
          <w:sz w:val="28"/>
          <w:szCs w:val="28"/>
          <w:shd w:val="clear" w:color="auto" w:fill="F6F6F6"/>
        </w:rPr>
      </w:pP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Стратегиялық басқару есебі көбіне сыртқы әлемге бағытталған, сондықтан компанияның сыртқа бәсекелес позициясын шығындар мен баға, өнім көлемі мен нарықтағы үлесі, қолда бар ақшанының ағымы және бәсекелес кәсірорындардың негізгі ресурстарын бойынша мәлімет жинау арқылы бағалауға жәрдемдесу керек.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Стартегиялық позицияны қорғау және стратегияны анықтау үшін келесіні білу қажет: кіммен, калай, неге бәсекелесеміз, және ұтымды жағдай ма әлде керісінше ме? Кәсіпорынның стратегиялық дамуы артықшылықта болу үшін болжамдау арқылы бәсекелес кәсіпорындардың шығындарының болашақ төмендеуін, нәтижесі ретінде бағаның төмендеуін қарастыру өте маңызды.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Стратегиялық басқарушылық есептің есеп қисабына негізгі өнім түрлері бойынша компанияның нарықтағы үлесін еңгізу қажет, өйткені оның динамикасын зерттеу арқылы негізгі бәсекелес кәсіпорындардың күшін, біздің позицияның қалай өзгергенін білуге болады. </w:t>
      </w:r>
    </w:p>
    <w:p w:rsidR="00514E56" w:rsidRPr="005A6940" w:rsidRDefault="00514E56" w:rsidP="00514E56">
      <w:pPr>
        <w:ind w:firstLine="709"/>
        <w:rPr>
          <w:rFonts w:ascii="Times New Roman" w:hAnsi="Times New Roman" w:cs="Times New Roman"/>
          <w:sz w:val="28"/>
          <w:szCs w:val="28"/>
          <w:shd w:val="clear" w:color="auto" w:fill="F6F6F6"/>
        </w:rPr>
      </w:pP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Кесте </w:t>
      </w:r>
      <w:r w:rsidR="00CD28F4" w:rsidRPr="005A6940">
        <w:rPr>
          <w:rFonts w:ascii="Times New Roman" w:hAnsi="Times New Roman" w:cs="Times New Roman"/>
          <w:sz w:val="28"/>
          <w:szCs w:val="28"/>
          <w:shd w:val="clear" w:color="auto" w:fill="F6F6F6"/>
          <w:lang w:val="kk-KZ"/>
        </w:rPr>
        <w:t>13.2.</w:t>
      </w:r>
      <w:r w:rsidRPr="005A6940">
        <w:rPr>
          <w:rFonts w:ascii="Times New Roman" w:hAnsi="Times New Roman" w:cs="Times New Roman"/>
          <w:sz w:val="28"/>
          <w:szCs w:val="28"/>
          <w:shd w:val="clear" w:color="auto" w:fill="F6F6F6"/>
        </w:rPr>
        <w:t xml:space="preserve"> Таңдалған стратегия және шығындарды жан-жақты басқарудың негізгі бағыттары арасындағы байланыс </w:t>
      </w:r>
    </w:p>
    <w:tbl>
      <w:tblPr>
        <w:tblStyle w:val="ad"/>
        <w:tblW w:w="0" w:type="auto"/>
        <w:tblLook w:val="04A0" w:firstRow="1" w:lastRow="0" w:firstColumn="1" w:lastColumn="0" w:noHBand="0" w:noVBand="1"/>
      </w:tblPr>
      <w:tblGrid>
        <w:gridCol w:w="4590"/>
        <w:gridCol w:w="3416"/>
        <w:gridCol w:w="2131"/>
      </w:tblGrid>
      <w:tr w:rsidR="005A6940" w:rsidRPr="005A6940" w:rsidTr="00514E56">
        <w:tc>
          <w:tcPr>
            <w:tcW w:w="0" w:type="auto"/>
          </w:tcPr>
          <w:p w:rsidR="00514E56" w:rsidRPr="005A6940" w:rsidRDefault="00514E56" w:rsidP="00514E56">
            <w:pPr>
              <w:ind w:firstLine="0"/>
              <w:rPr>
                <w:rFonts w:ascii="Times New Roman" w:hAnsi="Times New Roman" w:cs="Times New Roman"/>
                <w:sz w:val="24"/>
                <w:szCs w:val="24"/>
                <w:shd w:val="clear" w:color="auto" w:fill="F6F6F6"/>
              </w:rPr>
            </w:pP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ДИФФЕРЕНЦИЯЛЫ ШЫҒЫНДАР БОЙЫНША</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АЛДЫНДА БОЛУ</w:t>
            </w:r>
          </w:p>
        </w:tc>
      </w:tr>
      <w:tr w:rsidR="005A6940" w:rsidRPr="005A6940" w:rsidTr="00514E56">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қызмет көрсеткіштерін бағалау үшін нормативтік шығындардың мәні</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маңызды емес</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өте маңызды</w:t>
            </w:r>
          </w:p>
        </w:tc>
      </w:tr>
      <w:tr w:rsidR="005A6940" w:rsidRPr="005A6940" w:rsidTr="00514E56">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өндірістік шығындарды басқару үшін икемді смета құру сияқты маңызды концепциялар</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орташадан төменге дейін</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жоғарыдан өте жоғарыға дейін</w:t>
            </w:r>
          </w:p>
        </w:tc>
      </w:tr>
      <w:tr w:rsidR="005A6940" w:rsidRPr="005A6940" w:rsidTr="00514E56">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сметалық көрсеткіштерге жету маңыздылығы</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орташадан төменге дейін</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жоғарыдан өте жоғарыға дейін</w:t>
            </w:r>
          </w:p>
        </w:tc>
      </w:tr>
      <w:tr w:rsidR="005A6940" w:rsidRPr="005A6940" w:rsidTr="00514E56">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маркетинг шығындарын талдау маңыздылығы</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сәтілік жағынан критикалық</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кейде жүргізілмеу мүмкін</w:t>
            </w:r>
          </w:p>
        </w:tc>
      </w:tr>
      <w:tr w:rsidR="005A6940" w:rsidRPr="005A6940" w:rsidTr="00514E56">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баға қалыптастыру бойынша шешім қабылдауда өнімнің өзіндік құн маңыздылығы</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Төмен</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Жоғары</w:t>
            </w:r>
          </w:p>
        </w:tc>
      </w:tr>
      <w:tr w:rsidR="00514E56" w:rsidRPr="005A6940" w:rsidTr="00514E56">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бәсекелес кәсіпорындардың шығындарын талдау маңыздылығы</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Төмен</w:t>
            </w:r>
          </w:p>
        </w:tc>
        <w:tc>
          <w:tcPr>
            <w:tcW w:w="0" w:type="auto"/>
          </w:tcPr>
          <w:p w:rsidR="00514E56" w:rsidRPr="005A6940" w:rsidRDefault="00514E56" w:rsidP="00514E56">
            <w:pPr>
              <w:ind w:firstLine="0"/>
              <w:rPr>
                <w:rFonts w:ascii="Times New Roman" w:hAnsi="Times New Roman" w:cs="Times New Roman"/>
                <w:sz w:val="24"/>
                <w:szCs w:val="24"/>
                <w:shd w:val="clear" w:color="auto" w:fill="F6F6F6"/>
              </w:rPr>
            </w:pPr>
            <w:r w:rsidRPr="005A6940">
              <w:rPr>
                <w:rFonts w:ascii="Times New Roman" w:hAnsi="Times New Roman" w:cs="Times New Roman"/>
                <w:sz w:val="24"/>
                <w:szCs w:val="24"/>
                <w:shd w:val="clear" w:color="auto" w:fill="F6F6F6"/>
              </w:rPr>
              <w:t>Жоғары</w:t>
            </w:r>
          </w:p>
        </w:tc>
      </w:tr>
    </w:tbl>
    <w:p w:rsidR="00514E56" w:rsidRPr="005A6940" w:rsidRDefault="00514E56" w:rsidP="00514E56">
      <w:pPr>
        <w:ind w:firstLine="709"/>
        <w:rPr>
          <w:rFonts w:ascii="Times New Roman" w:hAnsi="Times New Roman" w:cs="Times New Roman"/>
          <w:sz w:val="28"/>
          <w:szCs w:val="28"/>
          <w:shd w:val="clear" w:color="auto" w:fill="F6F6F6"/>
        </w:rPr>
      </w:pP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Қазақстандық кәсіпорындар бәсекелестік артықшылықта болу үшін 3 стратегияны таңдайды: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1) шығындар бойынша алдында болу — осы арқылы комп</w:t>
      </w:r>
      <w:r w:rsidRPr="005A6940">
        <w:rPr>
          <w:rFonts w:ascii="Times New Roman" w:hAnsi="Times New Roman" w:cs="Times New Roman"/>
          <w:sz w:val="28"/>
          <w:szCs w:val="28"/>
          <w:shd w:val="clear" w:color="auto" w:fill="F6F6F6"/>
          <w:lang w:val="kk-KZ"/>
        </w:rPr>
        <w:t>а</w:t>
      </w:r>
      <w:r w:rsidRPr="005A6940">
        <w:rPr>
          <w:rFonts w:ascii="Times New Roman" w:hAnsi="Times New Roman" w:cs="Times New Roman"/>
          <w:sz w:val="28"/>
          <w:szCs w:val="28"/>
          <w:shd w:val="clear" w:color="auto" w:fill="F6F6F6"/>
        </w:rPr>
        <w:t xml:space="preserve">ния саладағы ең төмен шығындары бар өндіруші болады;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2) дифференциялы — оны қолдана отырып кәсіпорын өз өнімінің кейбір бағаны өсіретін және тұтынушылармен бағаланатын сипаттамаларын ұсына алады;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lastRenderedPageBreak/>
        <w:t xml:space="preserve">3) шоғырландыру — шығындар бойынша алдында болу, дифференцияны қолдана отырып, тар нарық сегментінде алда болуға мүмкіншілігі бар.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Стратегияны таңдауға байланысты шығындарды талдау әдістері де ерекшеленеді (кесте2). </w:t>
      </w:r>
    </w:p>
    <w:p w:rsidR="00514E56" w:rsidRPr="005A6940" w:rsidRDefault="00514E56" w:rsidP="00514E56">
      <w:pPr>
        <w:ind w:firstLine="709"/>
        <w:rPr>
          <w:rFonts w:ascii="Times New Roman" w:hAnsi="Times New Roman" w:cs="Times New Roman"/>
          <w:sz w:val="28"/>
          <w:szCs w:val="28"/>
          <w:shd w:val="clear" w:color="auto" w:fill="F6F6F6"/>
        </w:rPr>
      </w:pPr>
      <w:r w:rsidRPr="005A6940">
        <w:rPr>
          <w:rFonts w:ascii="Times New Roman" w:hAnsi="Times New Roman" w:cs="Times New Roman"/>
          <w:sz w:val="28"/>
          <w:szCs w:val="28"/>
          <w:shd w:val="clear" w:color="auto" w:fill="F6F6F6"/>
        </w:rPr>
        <w:t xml:space="preserve">Құндылықтар тізімін қолдану бәсекелелестік артықшылықты қамтамасыз етуге мүмкіншілік береді. Құндылықтар тізімінің мақсаты — құндылық қосатын қызметтер арасында байланыстарды іздеу. Осының нәтижесінде шығындар төмендеп, өнімнің дифференциясы артады [2]. </w:t>
      </w:r>
    </w:p>
    <w:p w:rsidR="00CD28F4" w:rsidRPr="005A6940" w:rsidRDefault="00CD28F4" w:rsidP="00CD28F4">
      <w:pPr>
        <w:pStyle w:val="21"/>
        <w:tabs>
          <w:tab w:val="left" w:pos="1080"/>
        </w:tabs>
        <w:spacing w:after="0" w:line="240" w:lineRule="auto"/>
        <w:rPr>
          <w:rFonts w:ascii="Times New Roman" w:hAnsi="Times New Roman" w:cs="Times New Roman"/>
          <w:sz w:val="28"/>
          <w:szCs w:val="28"/>
          <w:lang w:val="kk-KZ"/>
        </w:rPr>
      </w:pPr>
      <w:r w:rsidRPr="005A6940">
        <w:rPr>
          <w:rFonts w:ascii="Times New Roman" w:hAnsi="Times New Roman" w:cs="Times New Roman"/>
          <w:sz w:val="28"/>
          <w:szCs w:val="28"/>
          <w:lang w:val="kk-KZ"/>
        </w:rPr>
        <w:t xml:space="preserve">Шығындарды стратегиялық басқарудың маңызды астары стратегияны жүзеге асырудың ұйымдастырушылық деңгейлерімен байланысты. Басқарудың әртүрлі деңгейлерінде шығындарды басқару стратегиясын қолдану 13.1-ші суретте келтірілген. </w:t>
      </w:r>
    </w:p>
    <w:p w:rsidR="00CD28F4" w:rsidRPr="005A6940" w:rsidRDefault="00CD28F4" w:rsidP="00CD28F4">
      <w:pPr>
        <w:pStyle w:val="21"/>
        <w:tabs>
          <w:tab w:val="left" w:pos="1080"/>
        </w:tabs>
        <w:spacing w:after="0" w:line="240" w:lineRule="auto"/>
        <w:rPr>
          <w:rFonts w:ascii="Times New Roman" w:hAnsi="Times New Roman" w:cs="Times New Roman"/>
          <w:sz w:val="28"/>
          <w:szCs w:val="28"/>
          <w:lang w:val="kk-KZ"/>
        </w:rPr>
      </w:pP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rect id="_x0000_s1133" style="position:absolute;left:0;text-align:left;margin-left:260.7pt;margin-top:7.1pt;width:142.5pt;height:33pt;z-index:251663360">
            <v:textbox>
              <w:txbxContent>
                <w:p w:rsidR="009F5995" w:rsidRDefault="009F5995" w:rsidP="00CD28F4">
                  <w:r w:rsidRPr="00CD28F4">
                    <w:rPr>
                      <w:rFonts w:ascii="Times New Roman" w:hAnsi="Times New Roman" w:cs="Times New Roman"/>
                    </w:rPr>
                    <w:t>Корпорация</w:t>
                  </w:r>
                  <w:r>
                    <w:t xml:space="preserve"> </w:t>
                  </w:r>
                </w:p>
              </w:txbxContent>
            </v:textbox>
          </v:rect>
        </w:pict>
      </w:r>
      <w:r w:rsidR="00CD28F4" w:rsidRPr="005A6940">
        <w:rPr>
          <w:rFonts w:ascii="Times New Roman" w:hAnsi="Times New Roman" w:cs="Times New Roman"/>
          <w:sz w:val="24"/>
          <w:szCs w:val="24"/>
          <w:lang w:val="kk-KZ"/>
        </w:rPr>
        <w:t>Корпоративтік басқару</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r w:rsidRPr="005A6940">
        <w:rPr>
          <w:rFonts w:ascii="Times New Roman" w:hAnsi="Times New Roman" w:cs="Times New Roman"/>
          <w:sz w:val="24"/>
          <w:szCs w:val="24"/>
          <w:lang w:val="kk-KZ"/>
        </w:rPr>
        <w:t>стратегиясы</w:t>
      </w: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134" type="#_x0000_t32" style="position:absolute;left:0;text-align:left;margin-left:331.2pt;margin-top:7.95pt;width:0;height:24pt;z-index:251664384" o:connectortype="straight"/>
        </w:pic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 id="_x0000_s1137" type="#_x0000_t32" style="position:absolute;left:0;text-align:left;margin-left:433.95pt;margin-top:-.25pt;width:0;height:25.5pt;z-index:251667456" o:connectortype="straight"/>
        </w:pict>
      </w:r>
      <w:r>
        <w:rPr>
          <w:rFonts w:ascii="Times New Roman" w:hAnsi="Times New Roman" w:cs="Times New Roman"/>
          <w:noProof/>
          <w:sz w:val="24"/>
          <w:szCs w:val="24"/>
        </w:rPr>
        <w:pict>
          <v:shape id="_x0000_s1136" type="#_x0000_t32" style="position:absolute;left:0;text-align:left;margin-left:233pt;margin-top:-.25pt;width:0;height:31.5pt;flip:y;z-index:251666432" o:connectortype="straight"/>
        </w:pict>
      </w:r>
      <w:r>
        <w:rPr>
          <w:rFonts w:ascii="Times New Roman" w:hAnsi="Times New Roman" w:cs="Times New Roman"/>
          <w:noProof/>
          <w:sz w:val="24"/>
          <w:szCs w:val="24"/>
        </w:rPr>
        <w:pict>
          <v:shape id="_x0000_s1135" type="#_x0000_t32" style="position:absolute;left:0;text-align:left;margin-left:232.95pt;margin-top:-.25pt;width:201pt;height:0;flip:x;z-index:251665408" o:connectortype="straight"/>
        </w:pict>
      </w: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rect id="_x0000_s1139" style="position:absolute;left:0;text-align:left;margin-left:339.45pt;margin-top:9.15pt;width:135.75pt;height:39pt;z-index:251669504">
            <v:textbox>
              <w:txbxContent>
                <w:p w:rsidR="009F5995" w:rsidRPr="00CD28F4" w:rsidRDefault="009F5995" w:rsidP="00CD28F4">
                  <w:pPr>
                    <w:rPr>
                      <w:rFonts w:ascii="Times New Roman" w:hAnsi="Times New Roman" w:cs="Times New Roman"/>
                    </w:rPr>
                  </w:pPr>
                  <w:r w:rsidRPr="00CD28F4">
                    <w:rPr>
                      <w:rFonts w:ascii="Times New Roman" w:hAnsi="Times New Roman" w:cs="Times New Roman"/>
                    </w:rPr>
                    <w:t>Қызмет көрсету</w:t>
                  </w:r>
                </w:p>
              </w:txbxContent>
            </v:textbox>
          </v:rect>
        </w:pict>
      </w:r>
      <w:r>
        <w:rPr>
          <w:rFonts w:ascii="Times New Roman" w:hAnsi="Times New Roman" w:cs="Times New Roman"/>
          <w:noProof/>
          <w:sz w:val="24"/>
          <w:szCs w:val="24"/>
        </w:rPr>
        <w:pict>
          <v:rect id="_x0000_s1138" style="position:absolute;left:0;text-align:left;margin-left:171.45pt;margin-top:15.15pt;width:120.75pt;height:33pt;z-index:251668480">
            <v:textbox>
              <w:txbxContent>
                <w:p w:rsidR="009F5995" w:rsidRPr="00CD28F4" w:rsidRDefault="009F5995" w:rsidP="00CD28F4">
                  <w:pPr>
                    <w:rPr>
                      <w:rFonts w:ascii="Times New Roman" w:hAnsi="Times New Roman" w:cs="Times New Roman"/>
                    </w:rPr>
                  </w:pPr>
                  <w:r w:rsidRPr="00CD28F4">
                    <w:rPr>
                      <w:rFonts w:ascii="Times New Roman" w:hAnsi="Times New Roman" w:cs="Times New Roman"/>
                    </w:rPr>
                    <w:t xml:space="preserve">Құрылыс </w:t>
                  </w:r>
                </w:p>
              </w:txbxContent>
            </v:textbox>
          </v:rect>
        </w:pict>
      </w:r>
      <w:r w:rsidR="00CD28F4" w:rsidRPr="005A6940">
        <w:rPr>
          <w:rFonts w:ascii="Times New Roman" w:hAnsi="Times New Roman" w:cs="Times New Roman"/>
          <w:sz w:val="24"/>
          <w:szCs w:val="24"/>
          <w:lang w:val="kk-KZ"/>
        </w:rPr>
        <w:t>Бизнес бірліктер</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r w:rsidRPr="005A6940">
        <w:rPr>
          <w:rFonts w:ascii="Times New Roman" w:hAnsi="Times New Roman" w:cs="Times New Roman"/>
          <w:sz w:val="24"/>
          <w:szCs w:val="24"/>
          <w:lang w:val="kk-KZ"/>
        </w:rPr>
        <w:t>стратегиясы</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 id="_x0000_s1140" type="#_x0000_t32" style="position:absolute;left:0;text-align:left;margin-left:403.2pt;margin-top:-.15pt;width:0;height:17.25pt;z-index:251670528" o:connectortype="straight"/>
        </w:pict>
      </w: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 id="_x0000_s1149" type="#_x0000_t32" style="position:absolute;left:0;text-align:left;margin-left:199.95pt;margin-top:1pt;width:0;height:15pt;z-index:251679744" o:connectortype="straight"/>
        </w:pict>
      </w:r>
      <w:r>
        <w:rPr>
          <w:rFonts w:ascii="Times New Roman" w:hAnsi="Times New Roman" w:cs="Times New Roman"/>
          <w:noProof/>
          <w:sz w:val="24"/>
          <w:szCs w:val="24"/>
        </w:rPr>
        <w:pict>
          <v:shape id="_x0000_s1148" type="#_x0000_t32" style="position:absolute;left:0;text-align:left;margin-left:278.7pt;margin-top:1pt;width:.75pt;height:15pt;z-index:251678720" o:connectortype="straight"/>
        </w:pict>
      </w:r>
      <w:r>
        <w:rPr>
          <w:rFonts w:ascii="Times New Roman" w:hAnsi="Times New Roman" w:cs="Times New Roman"/>
          <w:noProof/>
          <w:sz w:val="24"/>
          <w:szCs w:val="24"/>
        </w:rPr>
        <w:pict>
          <v:shape id="_x0000_s1147" type="#_x0000_t32" style="position:absolute;left:0;text-align:left;margin-left:355.2pt;margin-top:1pt;width:.75pt;height:15pt;z-index:251677696" o:connectortype="straight"/>
        </w:pict>
      </w:r>
      <w:r>
        <w:rPr>
          <w:rFonts w:ascii="Times New Roman" w:hAnsi="Times New Roman" w:cs="Times New Roman"/>
          <w:noProof/>
          <w:sz w:val="24"/>
          <w:szCs w:val="24"/>
        </w:rPr>
        <w:pict>
          <v:shape id="_x0000_s1146" type="#_x0000_t32" style="position:absolute;left:0;text-align:left;margin-left:454.2pt;margin-top:1pt;width:0;height:15pt;z-index:251676672" o:connectortype="straight"/>
        </w:pict>
      </w:r>
      <w:r>
        <w:rPr>
          <w:rFonts w:ascii="Times New Roman" w:hAnsi="Times New Roman" w:cs="Times New Roman"/>
          <w:noProof/>
          <w:sz w:val="24"/>
          <w:szCs w:val="24"/>
        </w:rPr>
        <w:pict>
          <v:shape id="_x0000_s1141" type="#_x0000_t32" style="position:absolute;left:0;text-align:left;margin-left:199.95pt;margin-top:1pt;width:254.25pt;height:0;z-index:251671552" o:connectortype="straight"/>
        </w:pict>
      </w:r>
      <w:r w:rsidR="00CD28F4" w:rsidRPr="005A6940">
        <w:rPr>
          <w:rFonts w:ascii="Times New Roman" w:hAnsi="Times New Roman" w:cs="Times New Roman"/>
          <w:sz w:val="24"/>
          <w:szCs w:val="24"/>
          <w:lang w:val="kk-KZ"/>
        </w:rPr>
        <w:t xml:space="preserve">Функционалдық </w:t>
      </w: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rect id="_x0000_s1144" style="position:absolute;left:0;text-align:left;margin-left:403.2pt;margin-top:-.1pt;width:1in;height:34.2pt;z-index:251674624">
            <v:textbox>
              <w:txbxContent>
                <w:p w:rsidR="009F5995" w:rsidRPr="00CD28F4" w:rsidRDefault="009F5995" w:rsidP="00CD28F4">
                  <w:pPr>
                    <w:ind w:firstLine="0"/>
                    <w:rPr>
                      <w:rFonts w:ascii="Times New Roman" w:hAnsi="Times New Roman" w:cs="Times New Roman"/>
                    </w:rPr>
                  </w:pPr>
                  <w:r w:rsidRPr="00CD28F4">
                    <w:rPr>
                      <w:rFonts w:ascii="Times New Roman" w:hAnsi="Times New Roman" w:cs="Times New Roman"/>
                    </w:rPr>
                    <w:t xml:space="preserve">Кадрлар </w:t>
                  </w:r>
                </w:p>
              </w:txbxContent>
            </v:textbox>
          </v:rect>
        </w:pict>
      </w:r>
      <w:r>
        <w:rPr>
          <w:rFonts w:ascii="Times New Roman" w:hAnsi="Times New Roman" w:cs="Times New Roman"/>
          <w:noProof/>
          <w:sz w:val="24"/>
          <w:szCs w:val="24"/>
        </w:rPr>
        <w:pict>
          <v:rect id="_x0000_s1143" style="position:absolute;left:0;text-align:left;margin-left:324.45pt;margin-top:-.1pt;width:1in;height:34.2pt;z-index:251673600">
            <v:textbox>
              <w:txbxContent>
                <w:p w:rsidR="009F5995" w:rsidRPr="00CD28F4" w:rsidRDefault="009F5995" w:rsidP="00CD28F4">
                  <w:pPr>
                    <w:ind w:firstLine="0"/>
                    <w:rPr>
                      <w:rFonts w:ascii="Times New Roman" w:hAnsi="Times New Roman" w:cs="Times New Roman"/>
                    </w:rPr>
                  </w:pPr>
                  <w:r w:rsidRPr="00CD28F4">
                    <w:rPr>
                      <w:rFonts w:ascii="Times New Roman" w:hAnsi="Times New Roman" w:cs="Times New Roman"/>
                    </w:rPr>
                    <w:t>Маркетинг</w:t>
                  </w:r>
                </w:p>
              </w:txbxContent>
            </v:textbox>
          </v:rect>
        </w:pict>
      </w:r>
      <w:r>
        <w:rPr>
          <w:rFonts w:ascii="Times New Roman" w:hAnsi="Times New Roman" w:cs="Times New Roman"/>
          <w:noProof/>
          <w:sz w:val="24"/>
          <w:szCs w:val="24"/>
        </w:rPr>
        <w:pict>
          <v:rect id="_x0000_s1142" style="position:absolute;left:0;text-align:left;margin-left:244.2pt;margin-top:-.1pt;width:1in;height:34.2pt;z-index:251672576">
            <v:textbox>
              <w:txbxContent>
                <w:p w:rsidR="009F5995" w:rsidRPr="00CD28F4" w:rsidRDefault="009F5995" w:rsidP="00CD28F4">
                  <w:pPr>
                    <w:ind w:firstLine="0"/>
                    <w:rPr>
                      <w:rFonts w:ascii="Times New Roman" w:hAnsi="Times New Roman" w:cs="Times New Roman"/>
                    </w:rPr>
                  </w:pPr>
                  <w:r w:rsidRPr="00CD28F4">
                    <w:rPr>
                      <w:rFonts w:ascii="Times New Roman" w:hAnsi="Times New Roman" w:cs="Times New Roman"/>
                    </w:rPr>
                    <w:t>Өндіріс</w:t>
                  </w:r>
                </w:p>
              </w:txbxContent>
            </v:textbox>
          </v:rect>
        </w:pict>
      </w:r>
      <w:r>
        <w:rPr>
          <w:rFonts w:ascii="Times New Roman" w:hAnsi="Times New Roman" w:cs="Times New Roman"/>
          <w:noProof/>
          <w:sz w:val="24"/>
          <w:szCs w:val="24"/>
        </w:rPr>
        <w:pict>
          <v:rect id="_x0000_s1145" style="position:absolute;left:0;text-align:left;margin-left:155.7pt;margin-top:-.1pt;width:77.25pt;height:34.2pt;z-index:251675648">
            <v:textbox>
              <w:txbxContent>
                <w:p w:rsidR="009F5995" w:rsidRPr="00CD28F4" w:rsidRDefault="009F5995" w:rsidP="00CD28F4">
                  <w:pPr>
                    <w:ind w:firstLine="0"/>
                    <w:rPr>
                      <w:rFonts w:ascii="Times New Roman" w:hAnsi="Times New Roman" w:cs="Times New Roman"/>
                    </w:rPr>
                  </w:pPr>
                  <w:r w:rsidRPr="00CD28F4">
                    <w:rPr>
                      <w:rFonts w:ascii="Times New Roman" w:hAnsi="Times New Roman" w:cs="Times New Roman"/>
                    </w:rPr>
                    <w:t>Қаржылар</w:t>
                  </w:r>
                </w:p>
              </w:txbxContent>
            </v:textbox>
          </v:rect>
        </w:pict>
      </w:r>
      <w:r w:rsidR="00CD28F4" w:rsidRPr="005A6940">
        <w:rPr>
          <w:rFonts w:ascii="Times New Roman" w:hAnsi="Times New Roman" w:cs="Times New Roman"/>
          <w:sz w:val="24"/>
          <w:szCs w:val="24"/>
          <w:lang w:val="kk-KZ"/>
        </w:rPr>
        <w:t xml:space="preserve">деңгей </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r w:rsidRPr="005A6940">
        <w:rPr>
          <w:rFonts w:ascii="Times New Roman" w:hAnsi="Times New Roman" w:cs="Times New Roman"/>
          <w:sz w:val="24"/>
          <w:szCs w:val="24"/>
          <w:lang w:val="kk-KZ"/>
        </w:rPr>
        <w:t>стратегиясы</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p>
    <w:p w:rsidR="00CD28F4" w:rsidRPr="005A6940" w:rsidRDefault="00CD28F4" w:rsidP="00CD28F4">
      <w:pPr>
        <w:pStyle w:val="21"/>
        <w:tabs>
          <w:tab w:val="left" w:pos="1080"/>
        </w:tabs>
        <w:spacing w:after="0" w:line="240" w:lineRule="auto"/>
        <w:rPr>
          <w:rFonts w:ascii="Times New Roman" w:hAnsi="Times New Roman" w:cs="Times New Roman"/>
          <w:sz w:val="28"/>
          <w:szCs w:val="28"/>
          <w:lang w:val="kk-KZ"/>
        </w:rPr>
      </w:pPr>
    </w:p>
    <w:p w:rsidR="00CD28F4" w:rsidRPr="005A6940" w:rsidRDefault="00CD28F4" w:rsidP="00CD28F4">
      <w:pPr>
        <w:pStyle w:val="21"/>
        <w:tabs>
          <w:tab w:val="left" w:pos="1080"/>
        </w:tabs>
        <w:spacing w:after="0" w:line="240" w:lineRule="auto"/>
        <w:rPr>
          <w:rFonts w:ascii="Times New Roman" w:hAnsi="Times New Roman" w:cs="Times New Roman"/>
          <w:sz w:val="28"/>
          <w:szCs w:val="28"/>
          <w:lang w:val="kk-KZ"/>
        </w:rPr>
      </w:pPr>
      <w:r w:rsidRPr="005A6940">
        <w:rPr>
          <w:rFonts w:ascii="Times New Roman" w:hAnsi="Times New Roman" w:cs="Times New Roman"/>
          <w:sz w:val="28"/>
          <w:szCs w:val="28"/>
          <w:lang w:val="kk-KZ"/>
        </w:rPr>
        <w:t>Сурет 13.1. Шығындарды басқару стратегиясын стратегияны жүзеге асырудың әр түрлі деңгейлерінде қолдану</w:t>
      </w:r>
    </w:p>
    <w:p w:rsidR="00CD28F4" w:rsidRPr="005A6940" w:rsidRDefault="00CD28F4" w:rsidP="00CD28F4">
      <w:pPr>
        <w:pStyle w:val="21"/>
        <w:tabs>
          <w:tab w:val="left" w:pos="1080"/>
        </w:tabs>
        <w:spacing w:after="0" w:line="240" w:lineRule="auto"/>
        <w:rPr>
          <w:rFonts w:ascii="Times New Roman" w:hAnsi="Times New Roman" w:cs="Times New Roman"/>
          <w:sz w:val="28"/>
          <w:szCs w:val="28"/>
          <w:lang w:val="kk-KZ"/>
        </w:rPr>
      </w:pPr>
    </w:p>
    <w:p w:rsidR="00CD28F4" w:rsidRPr="005A6940" w:rsidRDefault="00CD28F4" w:rsidP="00CD28F4">
      <w:pPr>
        <w:pStyle w:val="21"/>
        <w:tabs>
          <w:tab w:val="left" w:pos="1080"/>
        </w:tabs>
        <w:spacing w:after="0" w:line="240" w:lineRule="auto"/>
        <w:rPr>
          <w:rFonts w:ascii="Times New Roman" w:hAnsi="Times New Roman" w:cs="Times New Roman"/>
          <w:sz w:val="28"/>
          <w:szCs w:val="28"/>
          <w:lang w:val="kk-KZ"/>
        </w:rPr>
      </w:pPr>
      <w:r w:rsidRPr="005A6940">
        <w:rPr>
          <w:rFonts w:ascii="Times New Roman" w:hAnsi="Times New Roman" w:cs="Times New Roman"/>
          <w:sz w:val="28"/>
          <w:szCs w:val="28"/>
          <w:lang w:val="kk-KZ"/>
        </w:rPr>
        <w:t>Кәсіпорында шығындарды басқару стратегиясы келесі қағидаларға сүйенуі тиіс:</w:t>
      </w:r>
    </w:p>
    <w:p w:rsidR="00CD28F4" w:rsidRPr="005A6940" w:rsidRDefault="00CD28F4" w:rsidP="00CD28F4">
      <w:pPr>
        <w:pStyle w:val="21"/>
        <w:numPr>
          <w:ilvl w:val="0"/>
          <w:numId w:val="104"/>
        </w:numPr>
        <w:tabs>
          <w:tab w:val="left" w:pos="1080"/>
        </w:tabs>
        <w:spacing w:after="0" w:line="240" w:lineRule="auto"/>
        <w:ind w:left="0" w:firstLine="680"/>
        <w:rPr>
          <w:rFonts w:ascii="Times New Roman" w:hAnsi="Times New Roman" w:cs="Times New Roman"/>
          <w:sz w:val="28"/>
          <w:szCs w:val="28"/>
          <w:lang w:val="kk-KZ"/>
        </w:rPr>
      </w:pPr>
      <w:r w:rsidRPr="005A6940">
        <w:rPr>
          <w:rFonts w:ascii="Times New Roman" w:hAnsi="Times New Roman" w:cs="Times New Roman"/>
          <w:sz w:val="28"/>
          <w:szCs w:val="28"/>
          <w:lang w:val="kk-KZ"/>
        </w:rPr>
        <w:t>шығындарды басқаруға қатысты жүйелік ұстаным;</w:t>
      </w:r>
    </w:p>
    <w:p w:rsidR="00CD28F4" w:rsidRPr="005A6940" w:rsidRDefault="00CD28F4" w:rsidP="00CD28F4">
      <w:pPr>
        <w:pStyle w:val="21"/>
        <w:numPr>
          <w:ilvl w:val="0"/>
          <w:numId w:val="104"/>
        </w:numPr>
        <w:tabs>
          <w:tab w:val="left" w:pos="1080"/>
        </w:tabs>
        <w:spacing w:after="0" w:line="240" w:lineRule="auto"/>
        <w:ind w:left="0" w:firstLine="680"/>
        <w:rPr>
          <w:rFonts w:ascii="Times New Roman" w:hAnsi="Times New Roman" w:cs="Times New Roman"/>
          <w:sz w:val="28"/>
          <w:szCs w:val="28"/>
          <w:lang w:val="kk-KZ"/>
        </w:rPr>
      </w:pPr>
      <w:r w:rsidRPr="005A6940">
        <w:rPr>
          <w:rFonts w:ascii="Times New Roman" w:hAnsi="Times New Roman" w:cs="Times New Roman"/>
          <w:sz w:val="28"/>
          <w:szCs w:val="28"/>
          <w:lang w:val="kk-KZ"/>
        </w:rPr>
        <w:t>шығындарды басқарудың әртүрлі деңгейлерінде әдістемелік бірізділік;</w:t>
      </w:r>
    </w:p>
    <w:p w:rsidR="00CD28F4" w:rsidRPr="005A6940" w:rsidRDefault="00CD28F4" w:rsidP="00CD28F4">
      <w:pPr>
        <w:pStyle w:val="21"/>
        <w:numPr>
          <w:ilvl w:val="0"/>
          <w:numId w:val="104"/>
        </w:numPr>
        <w:tabs>
          <w:tab w:val="left" w:pos="1080"/>
        </w:tabs>
        <w:spacing w:after="0" w:line="240" w:lineRule="auto"/>
        <w:ind w:left="0" w:firstLine="680"/>
        <w:rPr>
          <w:rFonts w:ascii="Times New Roman" w:hAnsi="Times New Roman" w:cs="Times New Roman"/>
          <w:sz w:val="28"/>
          <w:szCs w:val="28"/>
          <w:lang w:val="kk-KZ"/>
        </w:rPr>
      </w:pPr>
      <w:r w:rsidRPr="005A6940">
        <w:rPr>
          <w:rFonts w:ascii="Times New Roman" w:hAnsi="Times New Roman" w:cs="Times New Roman"/>
          <w:sz w:val="28"/>
          <w:szCs w:val="28"/>
          <w:lang w:val="kk-KZ"/>
        </w:rPr>
        <w:t>шығындарды өнімнің өмірлік циклының барлық сатыларында басқару;</w:t>
      </w:r>
    </w:p>
    <w:p w:rsidR="00CD28F4" w:rsidRPr="005A6940" w:rsidRDefault="00CD28F4" w:rsidP="00CD28F4">
      <w:pPr>
        <w:pStyle w:val="21"/>
        <w:numPr>
          <w:ilvl w:val="0"/>
          <w:numId w:val="104"/>
        </w:numPr>
        <w:tabs>
          <w:tab w:val="left" w:pos="1080"/>
        </w:tabs>
        <w:spacing w:after="0" w:line="240" w:lineRule="auto"/>
        <w:ind w:left="0" w:firstLine="680"/>
        <w:rPr>
          <w:rFonts w:ascii="Times New Roman" w:hAnsi="Times New Roman" w:cs="Times New Roman"/>
          <w:sz w:val="28"/>
          <w:szCs w:val="28"/>
          <w:lang w:val="kk-KZ"/>
        </w:rPr>
      </w:pPr>
      <w:r w:rsidRPr="005A6940">
        <w:rPr>
          <w:rFonts w:ascii="Times New Roman" w:hAnsi="Times New Roman" w:cs="Times New Roman"/>
          <w:sz w:val="28"/>
          <w:szCs w:val="28"/>
          <w:lang w:val="kk-KZ"/>
        </w:rPr>
        <w:t>шығындарды төмендетуді өнімнің сапасын арттырумен үйлестіру;</w:t>
      </w:r>
    </w:p>
    <w:p w:rsidR="00CD28F4" w:rsidRPr="005A6940" w:rsidRDefault="00CD28F4" w:rsidP="00CD28F4">
      <w:pPr>
        <w:pStyle w:val="21"/>
        <w:numPr>
          <w:ilvl w:val="0"/>
          <w:numId w:val="104"/>
        </w:numPr>
        <w:tabs>
          <w:tab w:val="left" w:pos="1080"/>
        </w:tabs>
        <w:spacing w:after="0" w:line="240" w:lineRule="auto"/>
        <w:ind w:left="0" w:firstLine="680"/>
        <w:rPr>
          <w:rFonts w:ascii="Times New Roman" w:hAnsi="Times New Roman" w:cs="Times New Roman"/>
          <w:sz w:val="28"/>
          <w:szCs w:val="28"/>
          <w:lang w:val="kk-KZ"/>
        </w:rPr>
      </w:pPr>
      <w:r w:rsidRPr="005A6940">
        <w:rPr>
          <w:rFonts w:ascii="Times New Roman" w:hAnsi="Times New Roman" w:cs="Times New Roman"/>
          <w:sz w:val="28"/>
          <w:szCs w:val="28"/>
          <w:lang w:val="kk-KZ"/>
        </w:rPr>
        <w:t>шығындарды төмендетудің тиімді әдістерін енгізу;</w:t>
      </w:r>
    </w:p>
    <w:p w:rsidR="00CD28F4" w:rsidRPr="005A6940" w:rsidRDefault="00CD28F4" w:rsidP="00CD28F4">
      <w:pPr>
        <w:pStyle w:val="21"/>
        <w:numPr>
          <w:ilvl w:val="0"/>
          <w:numId w:val="104"/>
        </w:numPr>
        <w:tabs>
          <w:tab w:val="left" w:pos="1080"/>
        </w:tabs>
        <w:spacing w:after="0" w:line="240" w:lineRule="auto"/>
        <w:ind w:left="0" w:firstLine="680"/>
        <w:rPr>
          <w:rFonts w:ascii="Times New Roman" w:hAnsi="Times New Roman" w:cs="Times New Roman"/>
          <w:sz w:val="28"/>
          <w:szCs w:val="28"/>
        </w:rPr>
      </w:pPr>
      <w:r w:rsidRPr="005A6940">
        <w:rPr>
          <w:rFonts w:ascii="Times New Roman" w:hAnsi="Times New Roman" w:cs="Times New Roman"/>
          <w:sz w:val="28"/>
          <w:szCs w:val="28"/>
          <w:lang w:val="kk-KZ"/>
        </w:rPr>
        <w:t>ақпараттық қамтамасыз етуді жетілдіру.</w:t>
      </w:r>
    </w:p>
    <w:p w:rsidR="00CD28F4" w:rsidRPr="005A6940" w:rsidRDefault="00CD28F4" w:rsidP="00CD28F4">
      <w:pPr>
        <w:pStyle w:val="21"/>
        <w:tabs>
          <w:tab w:val="left" w:pos="1080"/>
        </w:tabs>
        <w:spacing w:after="0" w:line="240" w:lineRule="auto"/>
        <w:rPr>
          <w:rFonts w:ascii="Times New Roman" w:hAnsi="Times New Roman" w:cs="Times New Roman"/>
          <w:sz w:val="28"/>
          <w:szCs w:val="28"/>
          <w:lang w:val="kk-KZ"/>
        </w:rPr>
      </w:pPr>
      <w:r w:rsidRPr="005A6940">
        <w:rPr>
          <w:rFonts w:ascii="Times New Roman" w:hAnsi="Times New Roman" w:cs="Times New Roman"/>
          <w:sz w:val="28"/>
          <w:szCs w:val="28"/>
          <w:lang w:val="kk-KZ"/>
        </w:rPr>
        <w:t>Кәсіпорында шығындарды басқару стратегиясы кәсіпорынның функцияаралық байланыстарын сипаттайды. Бұл байланыстар 13.2-ші суретте көрсетілген.</w:t>
      </w:r>
    </w:p>
    <w:p w:rsidR="00CD28F4" w:rsidRPr="005A6940" w:rsidRDefault="00CD28F4" w:rsidP="00CD28F4">
      <w:pPr>
        <w:pStyle w:val="af3"/>
        <w:spacing w:before="0" w:beforeAutospacing="0" w:after="0" w:afterAutospacing="0"/>
        <w:ind w:firstLine="397"/>
        <w:rPr>
          <w:sz w:val="28"/>
          <w:szCs w:val="28"/>
          <w:lang w:val="kk-KZ"/>
        </w:rPr>
      </w:pPr>
      <w:r w:rsidRPr="005A6940">
        <w:rPr>
          <w:sz w:val="28"/>
          <w:szCs w:val="28"/>
          <w:lang w:val="kk-KZ"/>
        </w:rPr>
        <w:t>Заманауи бизнестің күрделі шарттарында шығындарды тиімді басқару үшін икемді, қолдануы түсінікті және ақпаратқа тез қол жеткізетін құрал қажет. Бизнесті жемісті басқару үшін компанияның шығындарының жобасын түсіну, шығындарды қатал бақылау, үнемдеу мүмкіндіктерін анықтау, шығындарды бекіту үдерісін жеңілдету, және де – корпоративті стандарттарды сақтау қажет.</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 id="_x0000_s1156" type="#_x0000_t32" style="position:absolute;left:0;text-align:left;margin-left:205.95pt;margin-top:15.7pt;width:84pt;height:0;z-index:251686912" o:connectortype="straight"/>
        </w:pict>
      </w:r>
      <w:r>
        <w:rPr>
          <w:rFonts w:ascii="Times New Roman" w:hAnsi="Times New Roman" w:cs="Times New Roman"/>
          <w:noProof/>
          <w:sz w:val="24"/>
          <w:szCs w:val="24"/>
        </w:rPr>
        <w:pict>
          <v:rect id="_x0000_s1154" style="position:absolute;left:0;text-align:left;margin-left:289.95pt;margin-top:-.05pt;width:187.5pt;height:36.75pt;z-index:251684864">
            <v:textbox>
              <w:txbxContent>
                <w:p w:rsidR="009F5995" w:rsidRPr="00CD28F4" w:rsidRDefault="009F5995" w:rsidP="00CD28F4">
                  <w:pPr>
                    <w:jc w:val="center"/>
                    <w:rPr>
                      <w:rFonts w:ascii="Times New Roman" w:hAnsi="Times New Roman" w:cs="Times New Roman"/>
                    </w:rPr>
                  </w:pPr>
                  <w:r w:rsidRPr="00CD28F4">
                    <w:rPr>
                      <w:rFonts w:ascii="Times New Roman" w:hAnsi="Times New Roman" w:cs="Times New Roman"/>
                    </w:rPr>
                    <w:t>Өндіріс</w:t>
                  </w:r>
                </w:p>
              </w:txbxContent>
            </v:textbox>
          </v:rect>
        </w:pict>
      </w:r>
      <w:r>
        <w:rPr>
          <w:rFonts w:ascii="Times New Roman" w:hAnsi="Times New Roman" w:cs="Times New Roman"/>
          <w:noProof/>
          <w:sz w:val="24"/>
          <w:szCs w:val="24"/>
        </w:rPr>
        <w:pict>
          <v:rect id="_x0000_s1150" style="position:absolute;left:0;text-align:left;margin-left:19.95pt;margin-top:-.05pt;width:186pt;height:36.75pt;z-index:251680768">
            <v:textbox>
              <w:txbxContent>
                <w:p w:rsidR="009F5995" w:rsidRPr="00CD28F4" w:rsidRDefault="009F5995" w:rsidP="00CD28F4">
                  <w:pPr>
                    <w:jc w:val="center"/>
                    <w:rPr>
                      <w:rFonts w:ascii="Times New Roman" w:hAnsi="Times New Roman" w:cs="Times New Roman"/>
                    </w:rPr>
                  </w:pPr>
                  <w:r w:rsidRPr="00CD28F4">
                    <w:rPr>
                      <w:rFonts w:ascii="Times New Roman" w:hAnsi="Times New Roman" w:cs="Times New Roman"/>
                    </w:rPr>
                    <w:t>Маркетинг</w:t>
                  </w:r>
                </w:p>
              </w:txbxContent>
            </v:textbox>
          </v:rect>
        </w:pic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 id="_x0000_s1165" type="#_x0000_t32" style="position:absolute;left:0;text-align:left;margin-left:332.7pt;margin-top:4.5pt;width:0;height:52.5pt;flip:y;z-index:251696128" o:connectortype="straight">
            <v:stroke endarrow="block"/>
          </v:shape>
        </w:pict>
      </w:r>
      <w:r>
        <w:rPr>
          <w:rFonts w:ascii="Times New Roman" w:hAnsi="Times New Roman" w:cs="Times New Roman"/>
          <w:noProof/>
          <w:sz w:val="24"/>
          <w:szCs w:val="24"/>
        </w:rPr>
        <w:pict>
          <v:shape id="_x0000_s1159" type="#_x0000_t32" style="position:absolute;left:0;text-align:left;margin-left:136.2pt;margin-top:4.5pt;width:0;height:50.2pt;flip:y;z-index:251689984" o:connectortype="straight">
            <v:stroke endarrow="block"/>
          </v:shape>
        </w:pict>
      </w:r>
      <w:r>
        <w:rPr>
          <w:rFonts w:ascii="Times New Roman" w:hAnsi="Times New Roman" w:cs="Times New Roman"/>
          <w:noProof/>
          <w:sz w:val="24"/>
          <w:szCs w:val="24"/>
        </w:rPr>
        <w:pict>
          <v:shape id="_x0000_s1161" type="#_x0000_t32" style="position:absolute;left:0;text-align:left;margin-left:361.95pt;margin-top:4.5pt;width:0;height:52.5pt;z-index:251692032" o:connectortype="straight">
            <v:stroke startarrow="block" endarrow="block"/>
          </v:shape>
        </w:pict>
      </w:r>
      <w:r>
        <w:rPr>
          <w:rFonts w:ascii="Times New Roman" w:hAnsi="Times New Roman" w:cs="Times New Roman"/>
          <w:noProof/>
          <w:sz w:val="24"/>
          <w:szCs w:val="24"/>
        </w:rPr>
        <w:pict>
          <v:shape id="_x0000_s1160" type="#_x0000_t32" style="position:absolute;left:0;text-align:left;margin-left:112.95pt;margin-top:4.5pt;width:.75pt;height:52.5pt;z-index:251691008" o:connectortype="straight">
            <v:stroke startarrow="block" endarrow="block"/>
          </v:shape>
        </w:pict>
      </w:r>
      <w:r>
        <w:rPr>
          <w:rFonts w:ascii="Times New Roman" w:hAnsi="Times New Roman" w:cs="Times New Roman"/>
          <w:noProof/>
          <w:sz w:val="24"/>
          <w:szCs w:val="24"/>
        </w:rPr>
        <w:pict>
          <v:shape id="_x0000_s1157" type="#_x0000_t32" style="position:absolute;left:0;text-align:left;margin-left:438.45pt;margin-top:4.5pt;width:.75pt;height:136.4pt;flip:x;z-index:251687936" o:connectortype="straight"/>
        </w:pict>
      </w:r>
      <w:r>
        <w:rPr>
          <w:rFonts w:ascii="Times New Roman" w:hAnsi="Times New Roman" w:cs="Times New Roman"/>
          <w:noProof/>
          <w:sz w:val="24"/>
          <w:szCs w:val="24"/>
        </w:rPr>
        <w:pict>
          <v:shape id="_x0000_s1155" type="#_x0000_t32" style="position:absolute;left:0;text-align:left;margin-left:47.7pt;margin-top:4.5pt;width:0;height:136.4pt;z-index:251685888" o:connectortype="straight"/>
        </w:pic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r w:rsidRPr="005A6940">
        <w:rPr>
          <w:rFonts w:ascii="Times New Roman" w:hAnsi="Times New Roman" w:cs="Times New Roman"/>
          <w:sz w:val="24"/>
          <w:szCs w:val="24"/>
          <w:lang w:val="kk-KZ"/>
        </w:rPr>
        <w:t xml:space="preserve">    шығындар                Жаңа немесе</w:t>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t>Өнім өндіру</w:t>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t xml:space="preserve">     шығындар</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t xml:space="preserve">бейімделеген </w:t>
      </w:r>
      <w:r w:rsidRPr="005A6940">
        <w:rPr>
          <w:rFonts w:ascii="Times New Roman" w:hAnsi="Times New Roman" w:cs="Times New Roman"/>
          <w:sz w:val="24"/>
          <w:szCs w:val="24"/>
          <w:lang w:val="kk-KZ"/>
        </w:rPr>
        <w:tab/>
        <w:t>және өткізу</w:t>
      </w: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rect id="_x0000_s1151" style="position:absolute;left:0;text-align:left;margin-left:100.2pt;margin-top:11pt;width:285pt;height:35.15pt;z-index:251681792">
            <v:textbox>
              <w:txbxContent>
                <w:p w:rsidR="009F5995" w:rsidRDefault="009F5995" w:rsidP="00CD28F4">
                  <w:pPr>
                    <w:jc w:val="center"/>
                  </w:pPr>
                  <w:r>
                    <w:t>Стратегиялық жоспар</w:t>
                  </w:r>
                </w:p>
              </w:txbxContent>
            </v:textbox>
          </v:rect>
        </w:pict>
      </w:r>
      <w:r w:rsidR="00CD28F4" w:rsidRPr="005A6940">
        <w:rPr>
          <w:rFonts w:ascii="Times New Roman" w:hAnsi="Times New Roman" w:cs="Times New Roman"/>
          <w:sz w:val="24"/>
          <w:szCs w:val="24"/>
          <w:lang w:val="kk-KZ"/>
        </w:rPr>
        <w:tab/>
      </w:r>
      <w:r w:rsidR="00CD28F4" w:rsidRPr="005A6940">
        <w:rPr>
          <w:rFonts w:ascii="Times New Roman" w:hAnsi="Times New Roman" w:cs="Times New Roman"/>
          <w:sz w:val="24"/>
          <w:szCs w:val="24"/>
          <w:lang w:val="kk-KZ"/>
        </w:rPr>
        <w:tab/>
      </w:r>
      <w:r w:rsidR="00CD28F4" w:rsidRPr="005A6940">
        <w:rPr>
          <w:rFonts w:ascii="Times New Roman" w:hAnsi="Times New Roman" w:cs="Times New Roman"/>
          <w:sz w:val="24"/>
          <w:szCs w:val="24"/>
          <w:lang w:val="kk-KZ"/>
        </w:rPr>
        <w:tab/>
      </w:r>
      <w:r w:rsidR="00CD28F4" w:rsidRPr="005A6940">
        <w:rPr>
          <w:rFonts w:ascii="Times New Roman" w:hAnsi="Times New Roman" w:cs="Times New Roman"/>
          <w:sz w:val="24"/>
          <w:szCs w:val="24"/>
          <w:lang w:val="kk-KZ"/>
        </w:rPr>
        <w:tab/>
        <w:t>тауарлар</w:t>
      </w:r>
      <w:r w:rsidR="00CD28F4" w:rsidRPr="005A6940">
        <w:rPr>
          <w:rFonts w:ascii="Times New Roman" w:hAnsi="Times New Roman" w:cs="Times New Roman"/>
          <w:sz w:val="24"/>
          <w:szCs w:val="24"/>
          <w:lang w:val="kk-KZ"/>
        </w:rPr>
        <w:tab/>
      </w:r>
      <w:r w:rsidR="00CD28F4" w:rsidRPr="005A6940">
        <w:rPr>
          <w:rFonts w:ascii="Times New Roman" w:hAnsi="Times New Roman" w:cs="Times New Roman"/>
          <w:sz w:val="24"/>
          <w:szCs w:val="24"/>
          <w:lang w:val="kk-KZ"/>
        </w:rPr>
        <w:tab/>
        <w:t>көлемі</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 id="_x0000_s1163" type="#_x0000_t32" style="position:absolute;left:0;text-align:left;margin-left:361.95pt;margin-top:2.45pt;width:0;height:48.75pt;z-index:251694080" o:connectortype="straight">
            <v:stroke startarrow="block" endarrow="block"/>
          </v:shape>
        </w:pict>
      </w:r>
      <w:r>
        <w:rPr>
          <w:rFonts w:ascii="Times New Roman" w:hAnsi="Times New Roman" w:cs="Times New Roman"/>
          <w:noProof/>
          <w:sz w:val="24"/>
          <w:szCs w:val="24"/>
        </w:rPr>
        <w:pict>
          <v:shape id="_x0000_s1164" type="#_x0000_t32" style="position:absolute;left:0;text-align:left;margin-left:332.7pt;margin-top:.15pt;width:0;height:48.75pt;flip:y;z-index:251695104" o:connectortype="straight">
            <v:stroke endarrow="block"/>
          </v:shape>
        </w:pict>
      </w:r>
      <w:r>
        <w:rPr>
          <w:rFonts w:ascii="Times New Roman" w:hAnsi="Times New Roman" w:cs="Times New Roman"/>
          <w:noProof/>
          <w:sz w:val="24"/>
          <w:szCs w:val="24"/>
        </w:rPr>
        <w:pict>
          <v:shape id="_x0000_s1166" type="#_x0000_t32" style="position:absolute;left:0;text-align:left;margin-left:136.2pt;margin-top:.15pt;width:0;height:48.75pt;flip:y;z-index:251697152" o:connectortype="straight">
            <v:stroke endarrow="block"/>
          </v:shape>
        </w:pict>
      </w:r>
      <w:r>
        <w:rPr>
          <w:rFonts w:ascii="Times New Roman" w:hAnsi="Times New Roman" w:cs="Times New Roman"/>
          <w:noProof/>
          <w:sz w:val="24"/>
          <w:szCs w:val="24"/>
        </w:rPr>
        <w:pict>
          <v:shape id="_x0000_s1162" type="#_x0000_t32" style="position:absolute;left:0;text-align:left;margin-left:112.95pt;margin-top:.15pt;width:0;height:48.75pt;z-index:251693056" o:connectortype="straight">
            <v:stroke startarrow="block" endarrow="block"/>
          </v:shape>
        </w:pict>
      </w:r>
      <w:r w:rsidR="00CD28F4" w:rsidRPr="005A6940">
        <w:rPr>
          <w:rFonts w:ascii="Times New Roman" w:hAnsi="Times New Roman" w:cs="Times New Roman"/>
          <w:sz w:val="24"/>
          <w:szCs w:val="24"/>
          <w:lang w:val="kk-KZ"/>
        </w:rPr>
        <w:tab/>
        <w:t>шығындар</w:t>
      </w:r>
      <w:r w:rsidR="00CD28F4" w:rsidRPr="005A6940">
        <w:rPr>
          <w:rFonts w:ascii="Times New Roman" w:hAnsi="Times New Roman" w:cs="Times New Roman"/>
          <w:sz w:val="24"/>
          <w:szCs w:val="24"/>
          <w:lang w:val="kk-KZ"/>
        </w:rPr>
        <w:tab/>
        <w:t>Қаржылық</w:t>
      </w:r>
      <w:r w:rsidR="00CD28F4" w:rsidRPr="005A6940">
        <w:rPr>
          <w:rFonts w:ascii="Times New Roman" w:hAnsi="Times New Roman" w:cs="Times New Roman"/>
          <w:sz w:val="24"/>
          <w:szCs w:val="24"/>
          <w:lang w:val="kk-KZ"/>
        </w:rPr>
        <w:tab/>
      </w:r>
      <w:r w:rsidR="00CD28F4" w:rsidRPr="005A6940">
        <w:rPr>
          <w:rFonts w:ascii="Times New Roman" w:hAnsi="Times New Roman" w:cs="Times New Roman"/>
          <w:sz w:val="24"/>
          <w:szCs w:val="24"/>
          <w:lang w:val="kk-KZ"/>
        </w:rPr>
        <w:tab/>
        <w:t>Адамдар және</w:t>
      </w:r>
      <w:r w:rsidR="00CD28F4" w:rsidRPr="005A6940">
        <w:rPr>
          <w:rFonts w:ascii="Times New Roman" w:hAnsi="Times New Roman" w:cs="Times New Roman"/>
          <w:sz w:val="24"/>
          <w:szCs w:val="24"/>
          <w:lang w:val="kk-KZ"/>
        </w:rPr>
        <w:tab/>
      </w:r>
      <w:r w:rsidR="00CD28F4" w:rsidRPr="005A6940">
        <w:rPr>
          <w:rFonts w:ascii="Times New Roman" w:hAnsi="Times New Roman" w:cs="Times New Roman"/>
          <w:sz w:val="24"/>
          <w:szCs w:val="24"/>
          <w:lang w:val="kk-KZ"/>
        </w:rPr>
        <w:tab/>
        <w:t>шығындар</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t>шектеулер</w:t>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t>ұйымдастырушылық</w: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r>
      <w:r w:rsidRPr="005A6940">
        <w:rPr>
          <w:rFonts w:ascii="Times New Roman" w:hAnsi="Times New Roman" w:cs="Times New Roman"/>
          <w:sz w:val="24"/>
          <w:szCs w:val="24"/>
          <w:lang w:val="kk-KZ"/>
        </w:rPr>
        <w:tab/>
        <w:t>құрылымдар</w:t>
      </w: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rect id="_x0000_s1153" style="position:absolute;left:0;text-align:left;margin-left:19.95pt;margin-top:2.9pt;width:181.5pt;height:36.1pt;z-index:251683840">
            <v:textbox>
              <w:txbxContent>
                <w:p w:rsidR="009F5995" w:rsidRPr="00CD28F4" w:rsidRDefault="009F5995" w:rsidP="00CD28F4">
                  <w:pPr>
                    <w:jc w:val="center"/>
                    <w:rPr>
                      <w:rFonts w:ascii="Times New Roman" w:hAnsi="Times New Roman" w:cs="Times New Roman"/>
                    </w:rPr>
                  </w:pPr>
                  <w:r w:rsidRPr="00CD28F4">
                    <w:rPr>
                      <w:rFonts w:ascii="Times New Roman" w:hAnsi="Times New Roman" w:cs="Times New Roman"/>
                    </w:rPr>
                    <w:t>Қаржылар</w:t>
                  </w:r>
                </w:p>
              </w:txbxContent>
            </v:textbox>
          </v:rect>
        </w:pict>
      </w:r>
      <w:r>
        <w:rPr>
          <w:rFonts w:ascii="Times New Roman" w:hAnsi="Times New Roman" w:cs="Times New Roman"/>
          <w:noProof/>
          <w:sz w:val="24"/>
          <w:szCs w:val="24"/>
        </w:rPr>
        <w:pict>
          <v:rect id="_x0000_s1152" style="position:absolute;left:0;text-align:left;margin-left:289.95pt;margin-top:2.9pt;width:178.5pt;height:36.1pt;z-index:251682816">
            <v:textbox>
              <w:txbxContent>
                <w:p w:rsidR="009F5995" w:rsidRDefault="009F5995" w:rsidP="00CD28F4">
                  <w:r>
                    <w:t xml:space="preserve">Адам </w:t>
                  </w:r>
                  <w:r w:rsidRPr="00CD28F4">
                    <w:rPr>
                      <w:rFonts w:ascii="Times New Roman" w:hAnsi="Times New Roman" w:cs="Times New Roman"/>
                    </w:rPr>
                    <w:t>ресурстары</w:t>
                  </w:r>
                </w:p>
              </w:txbxContent>
            </v:textbox>
          </v:rect>
        </w:pict>
      </w:r>
    </w:p>
    <w:p w:rsidR="00CD28F4" w:rsidRPr="005A6940" w:rsidRDefault="000F1B08" w:rsidP="00CD28F4">
      <w:pPr>
        <w:pStyle w:val="21"/>
        <w:tabs>
          <w:tab w:val="left" w:pos="1080"/>
        </w:tabs>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 id="_x0000_s1158" type="#_x0000_t32" style="position:absolute;left:0;text-align:left;margin-left:201.45pt;margin-top:3.4pt;width:88.5pt;height:.05pt;z-index:251688960" o:connectortype="straight"/>
        </w:pict>
      </w:r>
    </w:p>
    <w:p w:rsidR="00CD28F4" w:rsidRPr="005A6940" w:rsidRDefault="00CD28F4" w:rsidP="00CD28F4">
      <w:pPr>
        <w:pStyle w:val="21"/>
        <w:tabs>
          <w:tab w:val="left" w:pos="1080"/>
        </w:tabs>
        <w:spacing w:after="0" w:line="240" w:lineRule="auto"/>
        <w:rPr>
          <w:rFonts w:ascii="Times New Roman" w:hAnsi="Times New Roman" w:cs="Times New Roman"/>
          <w:sz w:val="24"/>
          <w:szCs w:val="24"/>
          <w:lang w:val="kk-KZ"/>
        </w:rPr>
      </w:pPr>
    </w:p>
    <w:p w:rsidR="00CD28F4" w:rsidRPr="005A6940" w:rsidRDefault="00CD28F4" w:rsidP="00CD28F4">
      <w:pPr>
        <w:pStyle w:val="21"/>
        <w:tabs>
          <w:tab w:val="left" w:pos="1080"/>
        </w:tabs>
        <w:spacing w:after="0" w:line="240" w:lineRule="auto"/>
        <w:rPr>
          <w:rFonts w:ascii="Times New Roman" w:hAnsi="Times New Roman" w:cs="Times New Roman"/>
          <w:sz w:val="28"/>
          <w:szCs w:val="28"/>
          <w:lang w:val="kk-KZ"/>
        </w:rPr>
      </w:pPr>
      <w:r w:rsidRPr="005A6940">
        <w:rPr>
          <w:rFonts w:ascii="Times New Roman" w:hAnsi="Times New Roman" w:cs="Times New Roman"/>
          <w:sz w:val="28"/>
          <w:szCs w:val="28"/>
          <w:lang w:val="kk-KZ"/>
        </w:rPr>
        <w:t>Сурет 13.2. Функционалдық деңгей стратегиясы</w:t>
      </w:r>
    </w:p>
    <w:p w:rsidR="00CD28F4" w:rsidRPr="005A6940" w:rsidRDefault="00CD28F4" w:rsidP="00CD28F4">
      <w:pPr>
        <w:pStyle w:val="af3"/>
        <w:spacing w:before="0" w:beforeAutospacing="0" w:after="0" w:afterAutospacing="0"/>
        <w:ind w:firstLine="397"/>
        <w:rPr>
          <w:sz w:val="28"/>
          <w:szCs w:val="28"/>
          <w:lang w:val="kk-KZ"/>
        </w:rPr>
      </w:pPr>
    </w:p>
    <w:p w:rsidR="00502D75" w:rsidRPr="005A6940" w:rsidRDefault="00A0757C" w:rsidP="00514E56">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502D7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1. Стратегия ұғымы, оның түрлері </w:t>
      </w:r>
    </w:p>
    <w:p w:rsidR="00502D7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2. Стратегияның шығындарды басқарудағы ролі </w:t>
      </w:r>
    </w:p>
    <w:p w:rsidR="00502D75"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 xml:space="preserve">3. Шығындарды басқару стратегиясының шетелдік </w:t>
      </w:r>
      <w:hyperlink r:id="rId76" w:history="1">
        <w:r w:rsidRPr="005A6940">
          <w:rPr>
            <w:rFonts w:ascii="Times New Roman" w:eastAsia="Times New Roman" w:hAnsi="Times New Roman" w:cs="Times New Roman"/>
            <w:sz w:val="28"/>
            <w:szCs w:val="28"/>
            <w:lang w:val="kk-KZ" w:eastAsia="ru-RU"/>
          </w:rPr>
          <w:t xml:space="preserve">тәжірибесі </w:t>
        </w:r>
      </w:hyperlink>
    </w:p>
    <w:p w:rsidR="00CD28F4" w:rsidRPr="005A6940" w:rsidRDefault="00CD28F4" w:rsidP="00FA6082">
      <w:pPr>
        <w:ind w:firstLine="567"/>
        <w:rPr>
          <w:rFonts w:ascii="Times New Roman" w:eastAsia="Times New Roman" w:hAnsi="Times New Roman" w:cs="Times New Roman"/>
          <w:b/>
          <w:bCs/>
          <w:sz w:val="28"/>
          <w:szCs w:val="28"/>
          <w:lang w:val="kk-KZ" w:eastAsia="ru-RU"/>
        </w:rPr>
      </w:pPr>
    </w:p>
    <w:p w:rsidR="00502D75"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Ұсынылатын әдебиеттер: </w:t>
      </w:r>
    </w:p>
    <w:p w:rsidR="00502D7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502D7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502D7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502D7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предприятия.</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Учебное</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пособие/В.П.Волков</w:t>
      </w:r>
      <w:proofErr w:type="gramStart"/>
      <w:r w:rsidRPr="005A6940">
        <w:rPr>
          <w:rFonts w:ascii="Times New Roman" w:eastAsia="Times New Roman" w:hAnsi="Times New Roman" w:cs="Times New Roman"/>
          <w:sz w:val="28"/>
          <w:szCs w:val="28"/>
          <w:lang w:eastAsia="ru-RU"/>
        </w:rPr>
        <w:t>,А</w:t>
      </w:r>
      <w:proofErr w:type="gramEnd"/>
      <w:r w:rsidRPr="005A6940">
        <w:rPr>
          <w:rFonts w:ascii="Times New Roman" w:eastAsia="Times New Roman" w:hAnsi="Times New Roman" w:cs="Times New Roman"/>
          <w:sz w:val="28"/>
          <w:szCs w:val="28"/>
          <w:lang w:eastAsia="ru-RU"/>
        </w:rPr>
        <w:t xml:space="preserve">.И.Ильин,В.И. Станкевич и др.: под общей редакцией А.И. Ильина М.: Новое знание 2004 г. </w:t>
      </w:r>
    </w:p>
    <w:p w:rsidR="00502D7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5.Назарова</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В.Л.,</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М.С.Жапбарханова.</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Басқару</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есебі:</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Оқулық–Алматы: Экономика, 2005 ж. </w:t>
      </w:r>
    </w:p>
    <w:p w:rsidR="00502D75"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6.Ниязбекова</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Р.Қ.</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РахметовБ.А.</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Кәсіпорын</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экономикасы:</w:t>
      </w:r>
      <w:r w:rsidR="00502D75"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Оқуқұралы/Алматы: Экономика, 2008</w:t>
      </w:r>
    </w:p>
    <w:p w:rsidR="00502D75" w:rsidRPr="005A6940" w:rsidRDefault="00502D75" w:rsidP="00FA6082">
      <w:pPr>
        <w:ind w:firstLine="567"/>
        <w:rPr>
          <w:rFonts w:ascii="Times New Roman" w:eastAsia="Times New Roman" w:hAnsi="Times New Roman" w:cs="Times New Roman"/>
          <w:sz w:val="28"/>
          <w:szCs w:val="28"/>
          <w:lang w:val="kk-KZ" w:eastAsia="ru-RU"/>
        </w:rPr>
      </w:pPr>
    </w:p>
    <w:p w:rsidR="00502D75" w:rsidRPr="005A6940" w:rsidRDefault="00A0757C" w:rsidP="000F4485">
      <w:pPr>
        <w:ind w:firstLine="709"/>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Тақырып 14. </w:t>
      </w:r>
      <w:r w:rsidR="000F4485" w:rsidRPr="005A6940">
        <w:rPr>
          <w:rFonts w:ascii="Times New Roman" w:eastAsia="Times New Roman" w:hAnsi="Times New Roman" w:cs="Times New Roman"/>
          <w:b/>
          <w:bCs/>
          <w:sz w:val="28"/>
          <w:szCs w:val="28"/>
          <w:lang w:val="kk-KZ" w:eastAsia="ru-RU"/>
        </w:rPr>
        <w:t>Қаржылық бақылау</w:t>
      </w:r>
      <w:r w:rsidRPr="005A6940">
        <w:rPr>
          <w:rFonts w:ascii="Times New Roman" w:eastAsia="Times New Roman" w:hAnsi="Times New Roman" w:cs="Times New Roman"/>
          <w:b/>
          <w:bCs/>
          <w:sz w:val="28"/>
          <w:szCs w:val="28"/>
          <w:lang w:val="kk-KZ" w:eastAsia="ru-RU"/>
        </w:rPr>
        <w:t xml:space="preserve"> </w:t>
      </w:r>
    </w:p>
    <w:p w:rsidR="008B6780" w:rsidRPr="005A6940" w:rsidRDefault="008B6780" w:rsidP="000F4485">
      <w:pPr>
        <w:ind w:firstLine="709"/>
        <w:rPr>
          <w:rFonts w:ascii="Times New Roman" w:eastAsia="Times New Roman" w:hAnsi="Times New Roman" w:cs="Times New Roman"/>
          <w:b/>
          <w:bCs/>
          <w:sz w:val="28"/>
          <w:szCs w:val="28"/>
          <w:lang w:val="kk-KZ" w:eastAsia="ru-RU"/>
        </w:rPr>
      </w:pPr>
    </w:p>
    <w:p w:rsidR="000F4485" w:rsidRPr="005A6940" w:rsidRDefault="00A0757C" w:rsidP="000F4485">
      <w:pPr>
        <w:ind w:firstLine="709"/>
        <w:rPr>
          <w:rFonts w:ascii="Times New Roman" w:hAnsi="Times New Roman" w:cs="Times New Roman"/>
          <w:sz w:val="28"/>
          <w:szCs w:val="28"/>
          <w:lang w:val="kk-KZ"/>
        </w:rPr>
      </w:pPr>
      <w:r w:rsidRPr="005A6940">
        <w:rPr>
          <w:rFonts w:ascii="Times New Roman" w:eastAsia="Times New Roman" w:hAnsi="Times New Roman" w:cs="Times New Roman"/>
          <w:b/>
          <w:bCs/>
          <w:sz w:val="28"/>
          <w:szCs w:val="28"/>
          <w:lang w:val="kk-KZ" w:eastAsia="ru-RU"/>
        </w:rPr>
        <w:t>Лекция</w:t>
      </w:r>
      <w:r w:rsidR="00502D75"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Pr="005A6940">
        <w:rPr>
          <w:rFonts w:ascii="Times New Roman" w:eastAsia="Times New Roman" w:hAnsi="Times New Roman" w:cs="Times New Roman"/>
          <w:sz w:val="28"/>
          <w:szCs w:val="28"/>
          <w:lang w:val="kk-KZ" w:eastAsia="ru-RU"/>
        </w:rPr>
        <w:t>:</w:t>
      </w:r>
      <w:r w:rsidR="00502D75" w:rsidRPr="005A6940">
        <w:rPr>
          <w:rFonts w:ascii="Times New Roman" w:eastAsia="Times New Roman" w:hAnsi="Times New Roman" w:cs="Times New Roman"/>
          <w:sz w:val="28"/>
          <w:szCs w:val="28"/>
          <w:lang w:val="kk-KZ" w:eastAsia="ru-RU"/>
        </w:rPr>
        <w:t xml:space="preserve"> </w:t>
      </w:r>
      <w:r w:rsidR="000F4485" w:rsidRPr="005A6940">
        <w:rPr>
          <w:rFonts w:ascii="Times New Roman" w:hAnsi="Times New Roman" w:cs="Times New Roman"/>
          <w:sz w:val="28"/>
          <w:szCs w:val="28"/>
          <w:lang w:val="kk-KZ"/>
        </w:rPr>
        <w:t>Қаржылық бақылау мәнімен, түрлерімен, формаларымен таңысу. Қаржылық бақылауды жүргізу әдістері мен тәсілдерін танысу және оның жіктелуін анықтау.</w:t>
      </w:r>
    </w:p>
    <w:p w:rsidR="000F4485" w:rsidRPr="005A6940" w:rsidRDefault="000F4485" w:rsidP="000F4485">
      <w:pPr>
        <w:ind w:firstLine="709"/>
        <w:rPr>
          <w:rFonts w:ascii="Times New Roman" w:hAnsi="Times New Roman" w:cs="Times New Roman"/>
          <w:sz w:val="28"/>
          <w:szCs w:val="28"/>
          <w:lang w:val="kk-KZ"/>
        </w:rPr>
      </w:pPr>
    </w:p>
    <w:p w:rsidR="000F4485" w:rsidRPr="005A6940" w:rsidRDefault="000F4485" w:rsidP="000F4485">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0F4485" w:rsidRPr="005A6940" w:rsidRDefault="000F4485" w:rsidP="000F4485">
      <w:pPr>
        <w:pStyle w:val="af3"/>
        <w:spacing w:before="0" w:beforeAutospacing="0" w:after="0" w:afterAutospacing="0"/>
        <w:ind w:firstLine="709"/>
        <w:rPr>
          <w:b/>
          <w:sz w:val="28"/>
          <w:szCs w:val="28"/>
          <w:lang w:val="kk-KZ"/>
        </w:rPr>
      </w:pPr>
      <w:r w:rsidRPr="005A6940">
        <w:rPr>
          <w:b/>
          <w:sz w:val="28"/>
          <w:szCs w:val="28"/>
          <w:lang w:val="kk-KZ"/>
        </w:rPr>
        <w:t>1.1 Қаржылық бақылаудың мәні,мазмұны, түрлері мен формулары.</w:t>
      </w:r>
    </w:p>
    <w:p w:rsidR="000F4485" w:rsidRPr="005A6940" w:rsidRDefault="000F4485" w:rsidP="000F4485">
      <w:pPr>
        <w:pStyle w:val="af3"/>
        <w:spacing w:before="0" w:beforeAutospacing="0" w:after="0" w:afterAutospacing="0"/>
        <w:ind w:firstLine="709"/>
        <w:rPr>
          <w:b/>
          <w:sz w:val="28"/>
          <w:szCs w:val="28"/>
          <w:lang w:val="kk-KZ"/>
        </w:rPr>
      </w:pPr>
      <w:r w:rsidRPr="005A6940">
        <w:rPr>
          <w:b/>
          <w:sz w:val="28"/>
          <w:szCs w:val="28"/>
          <w:lang w:val="kk-KZ"/>
        </w:rPr>
        <w:t>1.2 Қаржылық бақылау тәсілдері.</w:t>
      </w:r>
    </w:p>
    <w:p w:rsidR="000F4485" w:rsidRPr="005A6940" w:rsidRDefault="000F4485" w:rsidP="000F4485">
      <w:pPr>
        <w:pStyle w:val="af3"/>
        <w:spacing w:before="0" w:beforeAutospacing="0" w:after="0" w:afterAutospacing="0"/>
        <w:ind w:firstLine="709"/>
        <w:rPr>
          <w:b/>
          <w:bCs/>
          <w:sz w:val="28"/>
          <w:szCs w:val="28"/>
          <w:lang w:val="kk-KZ"/>
        </w:rPr>
      </w:pPr>
    </w:p>
    <w:p w:rsidR="000F4485" w:rsidRPr="005A6940" w:rsidRDefault="000F4485" w:rsidP="000F4485">
      <w:pPr>
        <w:pStyle w:val="af3"/>
        <w:spacing w:before="0" w:beforeAutospacing="0" w:after="0" w:afterAutospacing="0"/>
        <w:ind w:firstLine="709"/>
        <w:rPr>
          <w:b/>
          <w:bCs/>
          <w:sz w:val="28"/>
          <w:szCs w:val="28"/>
          <w:lang w:val="kk-KZ"/>
        </w:rPr>
      </w:pPr>
      <w:r w:rsidRPr="005A6940">
        <w:rPr>
          <w:b/>
          <w:bCs/>
          <w:sz w:val="28"/>
          <w:szCs w:val="28"/>
          <w:lang w:val="kk-KZ"/>
        </w:rPr>
        <w:t>1.1 Қаржылық бақылаудың мәні,мазмұны мен пәні</w:t>
      </w:r>
    </w:p>
    <w:p w:rsidR="000F4485" w:rsidRPr="005A6940" w:rsidRDefault="000F4485" w:rsidP="000F4485">
      <w:pPr>
        <w:pStyle w:val="af3"/>
        <w:spacing w:before="0" w:beforeAutospacing="0" w:after="0" w:afterAutospacing="0"/>
        <w:ind w:firstLine="709"/>
        <w:rPr>
          <w:sz w:val="28"/>
          <w:szCs w:val="28"/>
          <w:lang w:val="kk-KZ"/>
        </w:rPr>
      </w:pPr>
    </w:p>
    <w:p w:rsidR="000F4485" w:rsidRPr="005A6940" w:rsidRDefault="000F4485" w:rsidP="000F4485">
      <w:pPr>
        <w:pStyle w:val="af3"/>
        <w:spacing w:before="0" w:beforeAutospacing="0" w:after="0" w:afterAutospacing="0"/>
        <w:ind w:firstLine="709"/>
        <w:rPr>
          <w:sz w:val="28"/>
          <w:szCs w:val="28"/>
          <w:lang w:val="kk-KZ"/>
        </w:rPr>
      </w:pPr>
      <w:r w:rsidRPr="005A6940">
        <w:rPr>
          <w:sz w:val="28"/>
          <w:szCs w:val="28"/>
          <w:lang w:val="kk-KZ"/>
        </w:rPr>
        <w:lastRenderedPageBreak/>
        <w:t>Қаржылық бақылау мамандырылған қызмет болып табылады. Қаржылық бақылаудың бар болуы объективті түрде, қаржыға экономикалық категория ретінде бақылау функциясы керек екенімен негізделінеді. Осы функция көмегімен қаржы бөлу пропорцияларын,фондардың пайда болу көздерін, олардың пайдалануын алдын ала ескертеді. Қаржылық бақылау функциясы қоғамның, ең алдымен мемлекеттің өндіріс, айырбас процесіне материялды игіліктердің бөлінуіне және пайдалануына ықпал етуге мүмкіндік береді.</w:t>
      </w:r>
    </w:p>
    <w:p w:rsidR="000F4485" w:rsidRPr="005A6940" w:rsidRDefault="000F4485" w:rsidP="000F4485">
      <w:pPr>
        <w:pStyle w:val="af3"/>
        <w:spacing w:before="0" w:beforeAutospacing="0" w:after="0" w:afterAutospacing="0"/>
        <w:ind w:firstLine="709"/>
        <w:rPr>
          <w:sz w:val="28"/>
          <w:szCs w:val="28"/>
          <w:lang w:val="kk-KZ"/>
        </w:rPr>
      </w:pPr>
      <w:r w:rsidRPr="005A6940">
        <w:rPr>
          <w:sz w:val="28"/>
          <w:szCs w:val="28"/>
          <w:lang w:val="kk-KZ"/>
        </w:rPr>
        <w:t>Бақылаудың жүзеге асырудағы негізгі принциптер:</w:t>
      </w:r>
    </w:p>
    <w:p w:rsidR="000F4485" w:rsidRPr="005A6940" w:rsidRDefault="000F4485" w:rsidP="000F4485">
      <w:pPr>
        <w:numPr>
          <w:ilvl w:val="0"/>
          <w:numId w:val="96"/>
        </w:numPr>
        <w:ind w:left="0" w:firstLine="709"/>
        <w:rPr>
          <w:rFonts w:ascii="Times New Roman" w:hAnsi="Times New Roman" w:cs="Times New Roman"/>
          <w:sz w:val="28"/>
          <w:szCs w:val="28"/>
        </w:rPr>
      </w:pPr>
      <w:r w:rsidRPr="005A6940">
        <w:rPr>
          <w:rFonts w:ascii="Times New Roman" w:hAnsi="Times New Roman" w:cs="Times New Roman"/>
          <w:sz w:val="28"/>
          <w:szCs w:val="28"/>
        </w:rPr>
        <w:t>жиілілік,</w:t>
      </w:r>
      <w:r w:rsidR="00CD28F4"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тұрақтылық,</w:t>
      </w:r>
      <w:r w:rsidR="00CD28F4"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әмбебаптылық;</w:t>
      </w:r>
    </w:p>
    <w:p w:rsidR="000F4485" w:rsidRPr="005A6940" w:rsidRDefault="000F4485" w:rsidP="000F4485">
      <w:pPr>
        <w:numPr>
          <w:ilvl w:val="0"/>
          <w:numId w:val="96"/>
        </w:numPr>
        <w:ind w:left="0" w:firstLine="709"/>
        <w:rPr>
          <w:rFonts w:ascii="Times New Roman" w:hAnsi="Times New Roman" w:cs="Times New Roman"/>
          <w:sz w:val="28"/>
          <w:szCs w:val="28"/>
        </w:rPr>
      </w:pPr>
      <w:r w:rsidRPr="005A6940">
        <w:rPr>
          <w:rFonts w:ascii="Times New Roman" w:hAnsi="Times New Roman" w:cs="Times New Roman"/>
          <w:sz w:val="28"/>
          <w:szCs w:val="28"/>
        </w:rPr>
        <w:t>алдын ала болжау;</w:t>
      </w:r>
    </w:p>
    <w:p w:rsidR="000F4485" w:rsidRPr="005A6940" w:rsidRDefault="000F4485" w:rsidP="000F4485">
      <w:pPr>
        <w:numPr>
          <w:ilvl w:val="0"/>
          <w:numId w:val="96"/>
        </w:numPr>
        <w:ind w:left="0" w:firstLine="709"/>
        <w:rPr>
          <w:rFonts w:ascii="Times New Roman" w:hAnsi="Times New Roman" w:cs="Times New Roman"/>
          <w:sz w:val="28"/>
          <w:szCs w:val="28"/>
        </w:rPr>
      </w:pPr>
      <w:r w:rsidRPr="005A6940">
        <w:rPr>
          <w:rFonts w:ascii="Times New Roman" w:hAnsi="Times New Roman" w:cs="Times New Roman"/>
          <w:sz w:val="28"/>
          <w:szCs w:val="28"/>
        </w:rPr>
        <w:t>бақылау жұмысты дұрыс орындау нәтижесінде, жұмысты мұқият орындауында ғана жүзеге асатын әрекеттілік, нақтылық, жариялылық;</w:t>
      </w:r>
    </w:p>
    <w:p w:rsidR="000F4485" w:rsidRPr="005A6940" w:rsidRDefault="000F4485" w:rsidP="000F4485">
      <w:pPr>
        <w:ind w:firstLine="709"/>
        <w:rPr>
          <w:rFonts w:ascii="Times New Roman" w:hAnsi="Times New Roman" w:cs="Times New Roman"/>
          <w:sz w:val="28"/>
          <w:szCs w:val="28"/>
        </w:rPr>
      </w:pPr>
      <w:r w:rsidRPr="005A6940">
        <w:rPr>
          <w:rFonts w:ascii="Times New Roman" w:hAnsi="Times New Roman" w:cs="Times New Roman"/>
          <w:sz w:val="28"/>
          <w:szCs w:val="28"/>
        </w:rPr>
        <w:t>- бақылау органдардағы жұмысшылардың еркіндігі.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Қаржылық бақылаудың негізгі міндеттері:</w:t>
      </w:r>
    </w:p>
    <w:p w:rsidR="000F4485" w:rsidRPr="005A6940" w:rsidRDefault="000F4485" w:rsidP="000F4485">
      <w:pPr>
        <w:numPr>
          <w:ilvl w:val="0"/>
          <w:numId w:val="97"/>
        </w:numPr>
        <w:ind w:left="0" w:firstLine="709"/>
        <w:rPr>
          <w:rFonts w:ascii="Times New Roman" w:hAnsi="Times New Roman" w:cs="Times New Roman"/>
          <w:sz w:val="28"/>
          <w:szCs w:val="28"/>
        </w:rPr>
      </w:pPr>
      <w:r w:rsidRPr="005A6940">
        <w:rPr>
          <w:rFonts w:ascii="Times New Roman" w:hAnsi="Times New Roman" w:cs="Times New Roman"/>
          <w:sz w:val="28"/>
          <w:szCs w:val="28"/>
        </w:rPr>
        <w:t>Қаржылық міндеттердің мемлекет,</w:t>
      </w:r>
      <w:r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ұйым,</w:t>
      </w:r>
      <w:r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халық алдында орындалуын тексеруі.</w:t>
      </w:r>
    </w:p>
    <w:p w:rsidR="000F4485" w:rsidRPr="005A6940" w:rsidRDefault="000F4485" w:rsidP="000F4485">
      <w:pPr>
        <w:numPr>
          <w:ilvl w:val="0"/>
          <w:numId w:val="97"/>
        </w:numPr>
        <w:ind w:left="0" w:firstLine="709"/>
        <w:rPr>
          <w:rFonts w:ascii="Times New Roman" w:hAnsi="Times New Roman" w:cs="Times New Roman"/>
          <w:sz w:val="28"/>
          <w:szCs w:val="28"/>
        </w:rPr>
      </w:pPr>
      <w:r w:rsidRPr="005A6940">
        <w:rPr>
          <w:rFonts w:ascii="Times New Roman" w:hAnsi="Times New Roman" w:cs="Times New Roman"/>
          <w:sz w:val="28"/>
          <w:szCs w:val="28"/>
        </w:rPr>
        <w:t>Ақша ресурстарындағы субъектердің дұрыс пайдалануын тексеру.</w:t>
      </w:r>
    </w:p>
    <w:p w:rsidR="000F4485" w:rsidRPr="005A6940" w:rsidRDefault="000F4485" w:rsidP="000F4485">
      <w:pPr>
        <w:numPr>
          <w:ilvl w:val="0"/>
          <w:numId w:val="97"/>
        </w:numPr>
        <w:ind w:left="0" w:firstLine="709"/>
        <w:rPr>
          <w:rFonts w:ascii="Times New Roman" w:hAnsi="Times New Roman" w:cs="Times New Roman"/>
          <w:sz w:val="28"/>
          <w:szCs w:val="28"/>
        </w:rPr>
      </w:pPr>
      <w:r w:rsidRPr="005A6940">
        <w:rPr>
          <w:rFonts w:ascii="Times New Roman" w:hAnsi="Times New Roman" w:cs="Times New Roman"/>
          <w:sz w:val="28"/>
          <w:szCs w:val="28"/>
        </w:rPr>
        <w:t>Субъектердің қаржылық операцияларды, төлемдерді орындау кезде, ақша төлемдерін сақтау кезіндегі тәртіпті сақтау тексерісі.</w:t>
      </w:r>
    </w:p>
    <w:p w:rsidR="000F4485" w:rsidRPr="005A6940" w:rsidRDefault="000F4485" w:rsidP="000F4485">
      <w:pPr>
        <w:numPr>
          <w:ilvl w:val="0"/>
          <w:numId w:val="97"/>
        </w:numPr>
        <w:ind w:left="0" w:firstLine="709"/>
        <w:rPr>
          <w:rFonts w:ascii="Times New Roman" w:hAnsi="Times New Roman" w:cs="Times New Roman"/>
          <w:sz w:val="28"/>
          <w:szCs w:val="28"/>
        </w:rPr>
      </w:pPr>
      <w:r w:rsidRPr="005A6940">
        <w:rPr>
          <w:rFonts w:ascii="Times New Roman" w:hAnsi="Times New Roman" w:cs="Times New Roman"/>
          <w:sz w:val="28"/>
          <w:szCs w:val="28"/>
        </w:rPr>
        <w:t>Өнді</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істің ішкі резервтерін анықтау,</w:t>
      </w:r>
      <w:r w:rsidR="00CD28F4"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шаруашылықтың рентабельділігін жоғарлату мүмкіншілігі,өндіріс еңбектерінің өсуі,айналым қаражаттарының айналымын тездету, материалды және ақша қаражаттарын неғұрлым үнемді пайдалану.</w:t>
      </w:r>
    </w:p>
    <w:p w:rsidR="000F4485" w:rsidRPr="005A6940" w:rsidRDefault="000F4485" w:rsidP="000F4485">
      <w:pPr>
        <w:numPr>
          <w:ilvl w:val="0"/>
          <w:numId w:val="97"/>
        </w:numPr>
        <w:ind w:left="0" w:firstLine="709"/>
        <w:rPr>
          <w:rFonts w:ascii="Times New Roman" w:hAnsi="Times New Roman" w:cs="Times New Roman"/>
          <w:sz w:val="28"/>
          <w:szCs w:val="28"/>
        </w:rPr>
      </w:pPr>
      <w:r w:rsidRPr="005A6940">
        <w:rPr>
          <w:rFonts w:ascii="Times New Roman" w:hAnsi="Times New Roman" w:cs="Times New Roman"/>
          <w:sz w:val="28"/>
          <w:szCs w:val="28"/>
        </w:rPr>
        <w:t>Қаржылық тәртіптің бұзылуын жою және алдын ала ескерту.</w:t>
      </w:r>
    </w:p>
    <w:p w:rsidR="000F4485" w:rsidRPr="005A6940" w:rsidRDefault="000F4485" w:rsidP="000F4485">
      <w:pPr>
        <w:ind w:firstLine="709"/>
        <w:rPr>
          <w:rFonts w:ascii="Times New Roman" w:hAnsi="Times New Roman" w:cs="Times New Roman"/>
          <w:sz w:val="28"/>
          <w:szCs w:val="28"/>
        </w:rPr>
      </w:pPr>
      <w:r w:rsidRPr="005A6940">
        <w:rPr>
          <w:rFonts w:ascii="Times New Roman" w:hAnsi="Times New Roman" w:cs="Times New Roman"/>
          <w:sz w:val="28"/>
          <w:szCs w:val="28"/>
        </w:rPr>
        <w:t>Қаржылық бақылаудың классификациясы - субъектердегі ерекшеліктеріне, бақылау әрекеттілігінің өту уақытына,</w:t>
      </w:r>
      <w:r w:rsidR="00CD28F4"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бақылаудың өту тәсіліне негізделген.</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Субъектілерге байланысты қаржылық бақылаудың келесі түрлері ажыратылады:</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Жалпы мемлекеттік бақылау-жекеменшік түрлеріне, бақылау ведомосына қарамастан кез-келген бақылау объектілерінде жұмсалады. Оны мемлекеттік билік және басқару органдары жүзеге асады.</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Жалпы мемлекеттік бақылауда салықтың бюджеттік,</w:t>
      </w:r>
      <w:r w:rsidRPr="005A6940">
        <w:rPr>
          <w:sz w:val="28"/>
          <w:szCs w:val="28"/>
          <w:lang w:val="kk-KZ"/>
        </w:rPr>
        <w:t xml:space="preserve"> </w:t>
      </w:r>
      <w:r w:rsidRPr="005A6940">
        <w:rPr>
          <w:sz w:val="28"/>
          <w:szCs w:val="28"/>
        </w:rPr>
        <w:t>валюталық және кеден бақылауларын бөлуге болады.</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Үкімет мемлекеттік бюджеттің құрылуын және орындалуын бақылайды, мемлекеттің қаржы саясатын жүзеге асырайды. Өз өкілеттілігіне сәйкес бақылау функцияларын атқарушы органдар өз орнында орындайды.</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Ведомстволық қаржылық бақылау, бөлек министрлігтің</w:t>
      </w:r>
      <w:r w:rsidRPr="005A6940">
        <w:rPr>
          <w:sz w:val="28"/>
          <w:szCs w:val="28"/>
          <w:lang w:val="kk-KZ"/>
        </w:rPr>
        <w:t xml:space="preserve"> </w:t>
      </w:r>
      <w:hyperlink r:id="rId77" w:history="1">
        <w:r w:rsidRPr="005A6940">
          <w:rPr>
            <w:rStyle w:val="a3"/>
            <w:color w:val="auto"/>
            <w:sz w:val="28"/>
            <w:szCs w:val="28"/>
          </w:rPr>
          <w:t>өкілеттілігі шегінде</w:t>
        </w:r>
      </w:hyperlink>
      <w:r w:rsidRPr="005A6940">
        <w:rPr>
          <w:sz w:val="28"/>
          <w:szCs w:val="28"/>
        </w:rPr>
        <w:t>, кәсіпорын, ұйым</w:t>
      </w:r>
      <w:proofErr w:type="gramStart"/>
      <w:r w:rsidRPr="005A6940">
        <w:rPr>
          <w:sz w:val="28"/>
          <w:szCs w:val="28"/>
        </w:rPr>
        <w:t>,м</w:t>
      </w:r>
      <w:proofErr w:type="gramEnd"/>
      <w:r w:rsidRPr="005A6940">
        <w:rPr>
          <w:sz w:val="28"/>
          <w:szCs w:val="28"/>
        </w:rPr>
        <w:t>екеме жүйесіне кіретін ведомост негізінде жүзеге асырылады.</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Ведомстволық бақылауда ішкі шаруашылық бақылау, яғни нақты шаруашылық субъектілерде жүзеге асырылатын</w:t>
      </w:r>
      <w:r w:rsidRPr="005A6940">
        <w:rPr>
          <w:sz w:val="28"/>
          <w:szCs w:val="28"/>
          <w:lang w:val="kk-KZ"/>
        </w:rPr>
        <w:t xml:space="preserve"> </w:t>
      </w:r>
      <w:r w:rsidRPr="005A6940">
        <w:rPr>
          <w:sz w:val="28"/>
          <w:szCs w:val="28"/>
        </w:rPr>
        <w:t>(фирмалаларда, компанияларда</w:t>
      </w:r>
      <w:proofErr w:type="gramStart"/>
      <w:r w:rsidRPr="005A6940">
        <w:rPr>
          <w:sz w:val="28"/>
          <w:szCs w:val="28"/>
        </w:rPr>
        <w:t>,м</w:t>
      </w:r>
      <w:proofErr w:type="gramEnd"/>
      <w:r w:rsidRPr="005A6940">
        <w:rPr>
          <w:sz w:val="28"/>
          <w:szCs w:val="28"/>
        </w:rPr>
        <w:t>екемелерде, ұйымдарда) бақылау жүргізіледі.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Уақыт өтуіне байланысты</w:t>
      </w:r>
      <w:r w:rsidRPr="005A6940">
        <w:rPr>
          <w:sz w:val="28"/>
          <w:szCs w:val="28"/>
          <w:lang w:val="kk-KZ"/>
        </w:rPr>
        <w:t xml:space="preserve"> </w:t>
      </w:r>
      <w:hyperlink r:id="rId78" w:history="1">
        <w:r w:rsidRPr="005A6940">
          <w:rPr>
            <w:rStyle w:val="a3"/>
            <w:color w:val="auto"/>
            <w:sz w:val="28"/>
            <w:szCs w:val="28"/>
          </w:rPr>
          <w:t>қаржылық бақылау алдын ала</w:t>
        </w:r>
      </w:hyperlink>
      <w:r w:rsidRPr="005A6940">
        <w:rPr>
          <w:sz w:val="28"/>
          <w:szCs w:val="28"/>
        </w:rPr>
        <w:t>,</w:t>
      </w:r>
      <w:r w:rsidRPr="005A6940">
        <w:rPr>
          <w:sz w:val="28"/>
          <w:szCs w:val="28"/>
          <w:lang w:val="kk-KZ"/>
        </w:rPr>
        <w:t xml:space="preserve"> </w:t>
      </w:r>
      <w:r w:rsidRPr="005A6940">
        <w:rPr>
          <w:sz w:val="28"/>
          <w:szCs w:val="28"/>
        </w:rPr>
        <w:t>ағымдағы және келешекті болып келеді.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lastRenderedPageBreak/>
        <w:t>Бақылаудың осы формалары көптеген бақылаушы органдарға лайықты.</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Алдын ала қаржылық бақылау ақша құрылу,</w:t>
      </w:r>
      <w:r w:rsidRPr="005A6940">
        <w:rPr>
          <w:sz w:val="28"/>
          <w:szCs w:val="28"/>
          <w:lang w:val="kk-KZ"/>
        </w:rPr>
        <w:t xml:space="preserve"> </w:t>
      </w:r>
      <w:r w:rsidRPr="005A6940">
        <w:rPr>
          <w:sz w:val="28"/>
          <w:szCs w:val="28"/>
        </w:rPr>
        <w:t>бөлу және пайдалану операцияларына дейін жүргізіледі, сондықтан да, ол қаржы тәртібінің бұзылуын ескеруде маңызды рөл атқарады. Бұл арада, қаржылық қызметтің жүзеге асуының негізгі болатын құжаттар тексерілед</w:t>
      </w:r>
      <w:proofErr w:type="gramStart"/>
      <w:r w:rsidRPr="005A6940">
        <w:rPr>
          <w:sz w:val="28"/>
          <w:szCs w:val="28"/>
        </w:rPr>
        <w:t>і-</w:t>
      </w:r>
      <w:proofErr w:type="gramEnd"/>
      <w:r w:rsidRPr="005A6940">
        <w:rPr>
          <w:sz w:val="28"/>
          <w:szCs w:val="28"/>
        </w:rPr>
        <w:t>бюджеттік жоба,қаржылық жоспар,кредиттік және кассалық мәлімдеме және т.б</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Ағымдағы қаржылық бақылау-бұл ақша операциясы процесінде болатын бақылау</w:t>
      </w:r>
      <w:r w:rsidRPr="005A6940">
        <w:rPr>
          <w:sz w:val="28"/>
          <w:szCs w:val="28"/>
          <w:lang w:val="kk-KZ"/>
        </w:rPr>
        <w:t xml:space="preserve"> </w:t>
      </w:r>
      <w:r w:rsidRPr="005A6940">
        <w:rPr>
          <w:sz w:val="28"/>
          <w:szCs w:val="28"/>
        </w:rPr>
        <w:t xml:space="preserve">(мемлекет алдындағы қаржылық борыштардың орындалуы,әкімшілік-шаруашылық шығындарға инвестициялауға </w:t>
      </w:r>
      <w:proofErr w:type="gramStart"/>
      <w:r w:rsidRPr="005A6940">
        <w:rPr>
          <w:sz w:val="28"/>
          <w:szCs w:val="28"/>
        </w:rPr>
        <w:t>а</w:t>
      </w:r>
      <w:proofErr w:type="gramEnd"/>
      <w:r w:rsidRPr="005A6940">
        <w:rPr>
          <w:sz w:val="28"/>
          <w:szCs w:val="28"/>
        </w:rPr>
        <w:t>қша қаражаттарының алынуы мен пайдалануы және т.б.</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Келешекті қаржылық бақылау-қаржылық операция біткен уақытта жүзеге асырылады.</w:t>
      </w:r>
    </w:p>
    <w:p w:rsidR="000F4485" w:rsidRPr="005A6940" w:rsidRDefault="000F4485" w:rsidP="000F4485">
      <w:pPr>
        <w:ind w:firstLine="709"/>
        <w:rPr>
          <w:rFonts w:ascii="Times New Roman" w:hAnsi="Times New Roman" w:cs="Times New Roman"/>
          <w:b/>
          <w:bCs/>
          <w:sz w:val="28"/>
          <w:szCs w:val="28"/>
        </w:rPr>
      </w:pPr>
    </w:p>
    <w:p w:rsidR="000F4485" w:rsidRPr="005A6940" w:rsidRDefault="000F4485" w:rsidP="000F4485">
      <w:pPr>
        <w:ind w:firstLine="709"/>
        <w:rPr>
          <w:rFonts w:ascii="Times New Roman" w:hAnsi="Times New Roman" w:cs="Times New Roman"/>
          <w:b/>
          <w:bCs/>
          <w:sz w:val="28"/>
          <w:szCs w:val="28"/>
        </w:rPr>
      </w:pPr>
      <w:r w:rsidRPr="005A6940">
        <w:rPr>
          <w:rFonts w:ascii="Times New Roman" w:hAnsi="Times New Roman" w:cs="Times New Roman"/>
          <w:b/>
          <w:bCs/>
          <w:sz w:val="28"/>
          <w:szCs w:val="28"/>
        </w:rPr>
        <w:t>1.</w:t>
      </w:r>
      <w:r w:rsidRPr="005A6940">
        <w:rPr>
          <w:rFonts w:ascii="Times New Roman" w:hAnsi="Times New Roman" w:cs="Times New Roman"/>
          <w:b/>
          <w:bCs/>
          <w:sz w:val="28"/>
          <w:szCs w:val="28"/>
          <w:lang w:val="kk-KZ"/>
        </w:rPr>
        <w:t>2</w:t>
      </w:r>
      <w:r w:rsidRPr="005A6940">
        <w:rPr>
          <w:rFonts w:ascii="Times New Roman" w:hAnsi="Times New Roman" w:cs="Times New Roman"/>
          <w:b/>
          <w:bCs/>
          <w:sz w:val="28"/>
          <w:szCs w:val="28"/>
        </w:rPr>
        <w:t xml:space="preserve"> Қаржылық бақылау тәсілдері</w:t>
      </w:r>
    </w:p>
    <w:p w:rsidR="000F4485" w:rsidRPr="005A6940" w:rsidRDefault="000F4485" w:rsidP="000F4485">
      <w:pPr>
        <w:ind w:firstLine="709"/>
        <w:rPr>
          <w:rFonts w:ascii="Times New Roman" w:hAnsi="Times New Roman" w:cs="Times New Roman"/>
          <w:sz w:val="28"/>
          <w:szCs w:val="28"/>
        </w:rPr>
      </w:pPr>
    </w:p>
    <w:p w:rsidR="000F4485" w:rsidRPr="005A6940" w:rsidRDefault="000F4485" w:rsidP="000F4485">
      <w:pPr>
        <w:ind w:firstLine="709"/>
        <w:rPr>
          <w:rFonts w:ascii="Times New Roman" w:hAnsi="Times New Roman" w:cs="Times New Roman"/>
          <w:sz w:val="28"/>
          <w:szCs w:val="28"/>
        </w:rPr>
      </w:pPr>
      <w:r w:rsidRPr="005A6940">
        <w:rPr>
          <w:rFonts w:ascii="Times New Roman" w:hAnsi="Times New Roman" w:cs="Times New Roman"/>
          <w:sz w:val="28"/>
          <w:szCs w:val="28"/>
        </w:rPr>
        <w:t>Қаржылық бақылау әр түрлі тәсілдермен жүзеге асырылады. Нақты бі</w:t>
      </w:r>
      <w:proofErr w:type="gramStart"/>
      <w:r w:rsidRPr="005A6940">
        <w:rPr>
          <w:rFonts w:ascii="Times New Roman" w:hAnsi="Times New Roman" w:cs="Times New Roman"/>
          <w:sz w:val="28"/>
          <w:szCs w:val="28"/>
        </w:rPr>
        <w:t>р</w:t>
      </w:r>
      <w:proofErr w:type="gramEnd"/>
      <w:r w:rsidRPr="005A6940">
        <w:rPr>
          <w:rFonts w:ascii="Times New Roman" w:hAnsi="Times New Roman" w:cs="Times New Roman"/>
          <w:sz w:val="28"/>
          <w:szCs w:val="28"/>
        </w:rPr>
        <w:t xml:space="preserve"> тәсілдің қолданылуы келесі факторларға тәуелді:</w:t>
      </w:r>
      <w:r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қаржылық бақылауды жүзеге асыратын мекеме қызметінің ерекше формалары,бақылаудың объектісі мен субъектісі.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Қаржылық бақылаудың келесі әдістері бар: ревизия,</w:t>
      </w:r>
      <w:r w:rsidRPr="005A6940">
        <w:rPr>
          <w:sz w:val="28"/>
          <w:szCs w:val="28"/>
          <w:lang w:val="kk-KZ"/>
        </w:rPr>
        <w:t xml:space="preserve"> </w:t>
      </w:r>
      <w:r w:rsidRPr="005A6940">
        <w:rPr>
          <w:sz w:val="28"/>
          <w:szCs w:val="28"/>
        </w:rPr>
        <w:t>тексеріс,</w:t>
      </w:r>
      <w:r w:rsidRPr="005A6940">
        <w:rPr>
          <w:sz w:val="28"/>
          <w:szCs w:val="28"/>
          <w:lang w:val="kk-KZ"/>
        </w:rPr>
        <w:t xml:space="preserve"> </w:t>
      </w:r>
      <w:r w:rsidRPr="005A6940">
        <w:rPr>
          <w:sz w:val="28"/>
          <w:szCs w:val="28"/>
        </w:rPr>
        <w:t>зерттеу жұмыстары,қаржы жоспарының жобаларын қарастыру, мәлімдемелер, қаржылық шаруашылықтың қызметіне есеп</w:t>
      </w:r>
      <w:proofErr w:type="gramStart"/>
      <w:r w:rsidRPr="005A6940">
        <w:rPr>
          <w:sz w:val="28"/>
          <w:szCs w:val="28"/>
        </w:rPr>
        <w:t>,б</w:t>
      </w:r>
      <w:proofErr w:type="gramEnd"/>
      <w:r w:rsidRPr="005A6940">
        <w:rPr>
          <w:sz w:val="28"/>
          <w:szCs w:val="28"/>
        </w:rPr>
        <w:t>аяндамалардың таңдалуы.</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Қаржылық бақылаудың негізгі әдісі - ревизия - кәсіпорынның, мекеменің өткен уақыт кезеңіндегі қаржылық-шаруашылық қызметінің толық зерттелнуі.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Тексеріс объектілеріне байланысты ревизияның құжаттық,</w:t>
      </w:r>
      <w:r w:rsidR="00CD28F4" w:rsidRPr="005A6940">
        <w:rPr>
          <w:sz w:val="28"/>
          <w:szCs w:val="28"/>
          <w:lang w:val="kk-KZ"/>
        </w:rPr>
        <w:t xml:space="preserve"> </w:t>
      </w:r>
      <w:r w:rsidRPr="005A6940">
        <w:rPr>
          <w:sz w:val="28"/>
          <w:szCs w:val="28"/>
        </w:rPr>
        <w:t>толық фактілік,</w:t>
      </w:r>
      <w:r w:rsidR="00CD28F4" w:rsidRPr="005A6940">
        <w:rPr>
          <w:sz w:val="28"/>
          <w:szCs w:val="28"/>
          <w:lang w:val="kk-KZ"/>
        </w:rPr>
        <w:t xml:space="preserve"> </w:t>
      </w:r>
      <w:r w:rsidRPr="005A6940">
        <w:rPr>
          <w:sz w:val="28"/>
          <w:szCs w:val="28"/>
        </w:rPr>
        <w:t>таңдаулы түрлері бар.</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Ұйымдастыру нысанына байланысты олар жоспарлы,</w:t>
      </w:r>
      <w:r w:rsidR="00CD28F4" w:rsidRPr="005A6940">
        <w:rPr>
          <w:sz w:val="28"/>
          <w:szCs w:val="28"/>
          <w:lang w:val="kk-KZ"/>
        </w:rPr>
        <w:t xml:space="preserve"> </w:t>
      </w:r>
      <w:r w:rsidRPr="005A6940">
        <w:rPr>
          <w:sz w:val="28"/>
          <w:szCs w:val="28"/>
        </w:rPr>
        <w:t>жоспарлы емес, комплексті болып бөлінеді.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Құжаттық ревизия кезінде есеп пен сметалар ғана емес, сонымен қатар басқа да құжаттар, әсіресе ақша құжаттары (есептер, төлем ведомстволары, чектер, ордерлер, бағалы қағаздар) тексеріледі.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Фактілік ревизия құжаттарды ғана емес, сонымен қатар ақшаның, материалды құндылықтардың бар болуын тексереді.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Толық ревизия кәсіпорынның, ұйымның, мекеменің өткен уақыт аралығындағы бар қызметін зерттеумен анықталады,</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Таңдаулы ревизия кезінде бақылау қаржылық-шаруашылық қызметінің белгілі бір жақтарына бағытталған.</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Тематикалық ревизиялар бірнеше біртүрлі кәсіпорындарда,</w:t>
      </w:r>
      <w:r w:rsidR="00CD28F4" w:rsidRPr="005A6940">
        <w:rPr>
          <w:sz w:val="28"/>
          <w:szCs w:val="28"/>
          <w:lang w:val="kk-KZ"/>
        </w:rPr>
        <w:t xml:space="preserve"> </w:t>
      </w:r>
      <w:r w:rsidRPr="005A6940">
        <w:rPr>
          <w:sz w:val="28"/>
          <w:szCs w:val="28"/>
        </w:rPr>
        <w:t>ұйымдарда немесе қаржылық-шаруашылық қызметінің бөлек сұрақтарымен айналысатын министрлік пен ведомсволарда жүргізіледі.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Ревизияның қабылданылуы: материалды құндылықтардың нвентаризациясы,</w:t>
      </w:r>
      <w:r w:rsidR="00CD28F4" w:rsidRPr="005A6940">
        <w:rPr>
          <w:sz w:val="28"/>
          <w:szCs w:val="28"/>
          <w:lang w:val="kk-KZ"/>
        </w:rPr>
        <w:t xml:space="preserve"> </w:t>
      </w:r>
      <w:r w:rsidRPr="005A6940">
        <w:rPr>
          <w:sz w:val="28"/>
          <w:szCs w:val="28"/>
        </w:rPr>
        <w:t>кассадағы ақша қорларының тексерісі,</w:t>
      </w:r>
      <w:r w:rsidR="00CD28F4" w:rsidRPr="005A6940">
        <w:rPr>
          <w:sz w:val="28"/>
          <w:szCs w:val="28"/>
          <w:lang w:val="kk-KZ"/>
        </w:rPr>
        <w:t xml:space="preserve"> </w:t>
      </w:r>
      <w:r w:rsidRPr="005A6940">
        <w:rPr>
          <w:sz w:val="28"/>
          <w:szCs w:val="28"/>
        </w:rPr>
        <w:t xml:space="preserve">тексерілген объект қызметінің жоспарлық,нормативтік және есептік </w:t>
      </w:r>
      <w:proofErr w:type="gramStart"/>
      <w:r w:rsidRPr="005A6940">
        <w:rPr>
          <w:sz w:val="28"/>
          <w:szCs w:val="28"/>
        </w:rPr>
        <w:t>к</w:t>
      </w:r>
      <w:proofErr w:type="gramEnd"/>
      <w:r w:rsidRPr="005A6940">
        <w:rPr>
          <w:sz w:val="28"/>
          <w:szCs w:val="28"/>
        </w:rPr>
        <w:t>өрсеткіштерін салғастыру,</w:t>
      </w:r>
      <w:r w:rsidR="00CD28F4" w:rsidRPr="005A6940">
        <w:rPr>
          <w:sz w:val="28"/>
          <w:szCs w:val="28"/>
          <w:lang w:val="kk-KZ"/>
        </w:rPr>
        <w:t xml:space="preserve"> </w:t>
      </w:r>
      <w:r w:rsidRPr="005A6940">
        <w:rPr>
          <w:sz w:val="28"/>
          <w:szCs w:val="28"/>
        </w:rPr>
        <w:t>құжаттық және қарсы тексерісі.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lastRenderedPageBreak/>
        <w:t>Тексерістер мен зерттеулер кәсіпорынның, ұйымның, мекемелердің қаржылық-шаруашылық қызметінің белгілі бір сұрақтармен айналысатын бақылау органдармен немесе қаржылық қызметінің белгілі бөлімдеріне сұрақ қою арқылы жүргізіледі. Сондықтан да тексерістер көбінесе тематикалық болып келеді. Камералдық тексеріс орынға шықпай орындалады және де шаруашылық мекеменің құжаттық тексерісін көрсетеді.</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Қарсы тексерісі-тексерілетін шаруашылық субъектінің клиенттер операцияның тексерісі қаржылық-шаруашылық операцияларының нақтылығын анықтайтын тәсіл.</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Есеп берудің есептік тексерісі 3 кезеңмен жүргізіледі. 1 кезеңде есеп беру формалар көрсеткіштерінің келісілуі анықталады; 2 кезеңде бөлек есеп көрсеткіштерінің бухгалтерлік есеп регистріндегі жазбалармен қиылысуы жүзеге</w:t>
      </w:r>
      <w:r w:rsidR="00CD28F4" w:rsidRPr="005A6940">
        <w:rPr>
          <w:sz w:val="28"/>
          <w:szCs w:val="28"/>
          <w:lang w:val="kk-KZ"/>
        </w:rPr>
        <w:t xml:space="preserve"> </w:t>
      </w:r>
      <w:hyperlink r:id="rId79" w:history="1">
        <w:r w:rsidRPr="005A6940">
          <w:rPr>
            <w:rStyle w:val="a3"/>
            <w:color w:val="auto"/>
            <w:sz w:val="28"/>
            <w:szCs w:val="28"/>
          </w:rPr>
          <w:t>асырылады</w:t>
        </w:r>
      </w:hyperlink>
      <w:r w:rsidRPr="005A6940">
        <w:rPr>
          <w:sz w:val="28"/>
          <w:szCs w:val="28"/>
        </w:rPr>
        <w:t>;</w:t>
      </w:r>
      <w:r w:rsidR="00CD28F4" w:rsidRPr="005A6940">
        <w:rPr>
          <w:sz w:val="28"/>
          <w:szCs w:val="28"/>
          <w:lang w:val="kk-KZ"/>
        </w:rPr>
        <w:t xml:space="preserve"> </w:t>
      </w:r>
      <w:r w:rsidRPr="005A6940">
        <w:rPr>
          <w:sz w:val="28"/>
          <w:szCs w:val="28"/>
        </w:rPr>
        <w:t>3 кезеңде алғашқы құжаттардың берілгендері арқылы есептік жазбалардың негізделенуі анықталады.</w:t>
      </w:r>
    </w:p>
    <w:p w:rsidR="000F4485" w:rsidRPr="005A6940" w:rsidRDefault="000F4485" w:rsidP="000F4485">
      <w:pPr>
        <w:ind w:firstLine="709"/>
        <w:rPr>
          <w:rFonts w:ascii="Times New Roman" w:hAnsi="Times New Roman" w:cs="Times New Roman"/>
          <w:sz w:val="28"/>
          <w:szCs w:val="28"/>
        </w:rPr>
      </w:pPr>
      <w:r w:rsidRPr="005A6940">
        <w:rPr>
          <w:rFonts w:ascii="Times New Roman" w:hAnsi="Times New Roman" w:cs="Times New Roman"/>
          <w:sz w:val="28"/>
          <w:szCs w:val="28"/>
        </w:rPr>
        <w:t>Аудиторлық бақылау- кәсіпорынның,</w:t>
      </w:r>
      <w:r w:rsidR="00CD28F4" w:rsidRPr="005A6940">
        <w:rPr>
          <w:rFonts w:ascii="Times New Roman" w:hAnsi="Times New Roman" w:cs="Times New Roman"/>
          <w:sz w:val="28"/>
          <w:szCs w:val="28"/>
          <w:lang w:val="kk-KZ"/>
        </w:rPr>
        <w:t xml:space="preserve"> </w:t>
      </w:r>
      <w:hyperlink r:id="rId80" w:history="1">
        <w:r w:rsidRPr="005A6940">
          <w:rPr>
            <w:rStyle w:val="a3"/>
            <w:rFonts w:ascii="Times New Roman" w:hAnsi="Times New Roman" w:cs="Times New Roman"/>
            <w:color w:val="auto"/>
            <w:sz w:val="28"/>
            <w:szCs w:val="28"/>
          </w:rPr>
          <w:t>компанияның</w:t>
        </w:r>
      </w:hyperlink>
      <w:r w:rsidRPr="005A6940">
        <w:rPr>
          <w:rFonts w:ascii="Times New Roman" w:hAnsi="Times New Roman" w:cs="Times New Roman"/>
          <w:sz w:val="28"/>
          <w:szCs w:val="28"/>
        </w:rPr>
        <w:t>, банктің, қамсыздандыру компанияның иеленуші мен аудиторлық фирмамен қорытындалынған келісім-шарт негізінде қаржылық-шаруашылық қызметінің жағдайын анықтау болып табылады.</w:t>
      </w:r>
    </w:p>
    <w:p w:rsidR="000F4485" w:rsidRPr="005A6940" w:rsidRDefault="000F4485" w:rsidP="000F4485">
      <w:pPr>
        <w:pStyle w:val="af3"/>
        <w:spacing w:before="0" w:beforeAutospacing="0" w:after="0" w:afterAutospacing="0"/>
        <w:ind w:firstLine="709"/>
        <w:rPr>
          <w:sz w:val="28"/>
          <w:szCs w:val="28"/>
        </w:rPr>
      </w:pPr>
      <w:r w:rsidRPr="005A6940">
        <w:rPr>
          <w:sz w:val="28"/>
          <w:szCs w:val="28"/>
        </w:rPr>
        <w:t>Бақылау мен аудит келісі стадиялармен жүргізіледі:</w:t>
      </w:r>
    </w:p>
    <w:p w:rsidR="000F4485" w:rsidRPr="005A6940" w:rsidRDefault="000F4485" w:rsidP="000F4485">
      <w:pPr>
        <w:numPr>
          <w:ilvl w:val="0"/>
          <w:numId w:val="98"/>
        </w:numPr>
        <w:ind w:left="0" w:firstLine="709"/>
        <w:rPr>
          <w:rFonts w:ascii="Times New Roman" w:hAnsi="Times New Roman" w:cs="Times New Roman"/>
          <w:sz w:val="28"/>
          <w:szCs w:val="28"/>
        </w:rPr>
      </w:pPr>
      <w:r w:rsidRPr="005A6940">
        <w:rPr>
          <w:rFonts w:ascii="Times New Roman" w:hAnsi="Times New Roman" w:cs="Times New Roman"/>
          <w:sz w:val="28"/>
          <w:szCs w:val="28"/>
        </w:rPr>
        <w:t>Жоспарлану;</w:t>
      </w:r>
    </w:p>
    <w:p w:rsidR="000F4485" w:rsidRPr="005A6940" w:rsidRDefault="000F4485" w:rsidP="000F4485">
      <w:pPr>
        <w:numPr>
          <w:ilvl w:val="0"/>
          <w:numId w:val="98"/>
        </w:numPr>
        <w:ind w:left="0" w:firstLine="709"/>
        <w:rPr>
          <w:rFonts w:ascii="Times New Roman" w:hAnsi="Times New Roman" w:cs="Times New Roman"/>
          <w:sz w:val="28"/>
          <w:szCs w:val="28"/>
        </w:rPr>
      </w:pPr>
      <w:r w:rsidRPr="005A6940">
        <w:rPr>
          <w:rFonts w:ascii="Times New Roman" w:hAnsi="Times New Roman" w:cs="Times New Roman"/>
          <w:sz w:val="28"/>
          <w:szCs w:val="28"/>
        </w:rPr>
        <w:t>бақылау мен аудит объектілері туралы ақпарат алу;</w:t>
      </w:r>
    </w:p>
    <w:p w:rsidR="000F4485" w:rsidRPr="005A6940" w:rsidRDefault="000F4485" w:rsidP="000F4485">
      <w:pPr>
        <w:numPr>
          <w:ilvl w:val="0"/>
          <w:numId w:val="98"/>
        </w:numPr>
        <w:ind w:left="0" w:firstLine="709"/>
        <w:rPr>
          <w:rFonts w:ascii="Times New Roman" w:hAnsi="Times New Roman" w:cs="Times New Roman"/>
          <w:sz w:val="28"/>
          <w:szCs w:val="28"/>
        </w:rPr>
      </w:pPr>
      <w:r w:rsidRPr="005A6940">
        <w:rPr>
          <w:rFonts w:ascii="Times New Roman" w:hAnsi="Times New Roman" w:cs="Times New Roman"/>
          <w:sz w:val="28"/>
          <w:szCs w:val="28"/>
        </w:rPr>
        <w:t>бақылау мен аудит әдіс-амалдарын өндеу мен программаны дайындау;</w:t>
      </w:r>
    </w:p>
    <w:p w:rsidR="000F4485" w:rsidRPr="005A6940" w:rsidRDefault="000F4485" w:rsidP="000F4485">
      <w:pPr>
        <w:numPr>
          <w:ilvl w:val="0"/>
          <w:numId w:val="98"/>
        </w:numPr>
        <w:ind w:left="0" w:firstLine="709"/>
        <w:rPr>
          <w:rFonts w:ascii="Times New Roman" w:hAnsi="Times New Roman" w:cs="Times New Roman"/>
          <w:sz w:val="28"/>
          <w:szCs w:val="28"/>
        </w:rPr>
      </w:pPr>
      <w:r w:rsidRPr="005A6940">
        <w:rPr>
          <w:rFonts w:ascii="Times New Roman" w:hAnsi="Times New Roman" w:cs="Times New Roman"/>
          <w:sz w:val="28"/>
          <w:szCs w:val="28"/>
        </w:rPr>
        <w:t>бақылау жүйесінің тексерісі мен тесті;</w:t>
      </w:r>
    </w:p>
    <w:p w:rsidR="000F4485" w:rsidRPr="005A6940" w:rsidRDefault="000F4485" w:rsidP="000F4485">
      <w:pPr>
        <w:numPr>
          <w:ilvl w:val="0"/>
          <w:numId w:val="98"/>
        </w:numPr>
        <w:ind w:left="0" w:firstLine="709"/>
        <w:rPr>
          <w:rFonts w:ascii="Times New Roman" w:hAnsi="Times New Roman" w:cs="Times New Roman"/>
          <w:sz w:val="28"/>
          <w:szCs w:val="28"/>
        </w:rPr>
      </w:pPr>
      <w:r w:rsidRPr="005A6940">
        <w:rPr>
          <w:rFonts w:ascii="Times New Roman" w:hAnsi="Times New Roman" w:cs="Times New Roman"/>
          <w:sz w:val="28"/>
          <w:szCs w:val="28"/>
        </w:rPr>
        <w:t>бақылау мен аудит процедураларын жүргізу;</w:t>
      </w:r>
    </w:p>
    <w:p w:rsidR="000F4485" w:rsidRPr="005A6940" w:rsidRDefault="000F4485" w:rsidP="000F4485">
      <w:pPr>
        <w:numPr>
          <w:ilvl w:val="0"/>
          <w:numId w:val="98"/>
        </w:numPr>
        <w:ind w:left="0" w:firstLine="709"/>
        <w:rPr>
          <w:rFonts w:ascii="Times New Roman" w:hAnsi="Times New Roman" w:cs="Times New Roman"/>
          <w:sz w:val="28"/>
          <w:szCs w:val="28"/>
        </w:rPr>
      </w:pPr>
      <w:r w:rsidRPr="005A6940">
        <w:rPr>
          <w:rFonts w:ascii="Times New Roman" w:hAnsi="Times New Roman" w:cs="Times New Roman"/>
          <w:sz w:val="28"/>
          <w:szCs w:val="28"/>
        </w:rPr>
        <w:t>аудиторлық қорытындының іске асуы.</w:t>
      </w:r>
    </w:p>
    <w:p w:rsidR="000F4485" w:rsidRPr="005A6940" w:rsidRDefault="000F4485" w:rsidP="000F4485">
      <w:pPr>
        <w:ind w:firstLine="709"/>
        <w:rPr>
          <w:rFonts w:ascii="Times New Roman" w:hAnsi="Times New Roman" w:cs="Times New Roman"/>
          <w:sz w:val="28"/>
          <w:szCs w:val="28"/>
        </w:rPr>
      </w:pPr>
      <w:r w:rsidRPr="005A6940">
        <w:rPr>
          <w:rFonts w:ascii="Times New Roman" w:hAnsi="Times New Roman" w:cs="Times New Roman"/>
          <w:sz w:val="28"/>
          <w:szCs w:val="28"/>
        </w:rPr>
        <w:t>Аудиторлық процедура өткен уақытында есеп мәлімдеменің толықтылығы,</w:t>
      </w:r>
      <w:r w:rsidR="00CD28F4" w:rsidRPr="005A6940">
        <w:rPr>
          <w:rFonts w:ascii="Times New Roman" w:hAnsi="Times New Roman" w:cs="Times New Roman"/>
          <w:sz w:val="28"/>
          <w:szCs w:val="28"/>
          <w:lang w:val="kk-KZ"/>
        </w:rPr>
        <w:t xml:space="preserve"> </w:t>
      </w:r>
      <w:r w:rsidRPr="005A6940">
        <w:rPr>
          <w:rFonts w:ascii="Times New Roman" w:hAnsi="Times New Roman" w:cs="Times New Roman"/>
          <w:sz w:val="28"/>
          <w:szCs w:val="28"/>
        </w:rPr>
        <w:t>нақтылығы, дұрыстылығы жайында дәлелдеме беретін кілттік процедуралар анықталады.</w:t>
      </w:r>
    </w:p>
    <w:p w:rsidR="000F4485" w:rsidRPr="005A6940" w:rsidRDefault="000F4485" w:rsidP="000F4485">
      <w:pPr>
        <w:pStyle w:val="af3"/>
        <w:spacing w:before="0" w:beforeAutospacing="0" w:after="0" w:afterAutospacing="0"/>
        <w:ind w:firstLine="709"/>
        <w:rPr>
          <w:sz w:val="28"/>
          <w:szCs w:val="28"/>
          <w:lang w:val="kk-KZ"/>
        </w:rPr>
      </w:pPr>
      <w:r w:rsidRPr="005A6940">
        <w:rPr>
          <w:sz w:val="28"/>
          <w:szCs w:val="28"/>
        </w:rPr>
        <w:t>Кәсіпорының,</w:t>
      </w:r>
      <w:r w:rsidR="00CD28F4" w:rsidRPr="005A6940">
        <w:rPr>
          <w:sz w:val="28"/>
          <w:szCs w:val="28"/>
          <w:lang w:val="kk-KZ"/>
        </w:rPr>
        <w:t xml:space="preserve"> </w:t>
      </w:r>
      <w:r w:rsidRPr="005A6940">
        <w:rPr>
          <w:sz w:val="28"/>
          <w:szCs w:val="28"/>
        </w:rPr>
        <w:t>компанияның,</w:t>
      </w:r>
      <w:r w:rsidR="00CD28F4" w:rsidRPr="005A6940">
        <w:rPr>
          <w:sz w:val="28"/>
          <w:szCs w:val="28"/>
          <w:lang w:val="kk-KZ"/>
        </w:rPr>
        <w:t xml:space="preserve"> </w:t>
      </w:r>
      <w:r w:rsidRPr="005A6940">
        <w:rPr>
          <w:sz w:val="28"/>
          <w:szCs w:val="28"/>
        </w:rPr>
        <w:t>фирманың ішкі бақылау жүйесінің негізгі бөлігі болып табылатын ішкі бақылау мен аудитті бөліп көрсетуге болады. Ішкі бақылау мен аудиттің объектісі болып,</w:t>
      </w:r>
      <w:r w:rsidR="00CD28F4" w:rsidRPr="005A6940">
        <w:rPr>
          <w:sz w:val="28"/>
          <w:szCs w:val="28"/>
          <w:lang w:val="kk-KZ"/>
        </w:rPr>
        <w:t xml:space="preserve"> </w:t>
      </w:r>
      <w:r w:rsidRPr="005A6940">
        <w:rPr>
          <w:sz w:val="28"/>
          <w:szCs w:val="28"/>
        </w:rPr>
        <w:t>қаржылық,</w:t>
      </w:r>
      <w:r w:rsidR="00CD28F4" w:rsidRPr="005A6940">
        <w:rPr>
          <w:sz w:val="28"/>
          <w:szCs w:val="28"/>
          <w:lang w:val="kk-KZ"/>
        </w:rPr>
        <w:t xml:space="preserve"> </w:t>
      </w:r>
      <w:r w:rsidRPr="005A6940">
        <w:rPr>
          <w:sz w:val="28"/>
          <w:szCs w:val="28"/>
        </w:rPr>
        <w:t>өндірістік және басқа қызметтері де бола алады.Бұған бухгалтерлік құжаттарының дұрыс орындалуы мен бар болу ревизиясы,</w:t>
      </w:r>
      <w:r w:rsidR="00CD28F4" w:rsidRPr="005A6940">
        <w:rPr>
          <w:sz w:val="28"/>
          <w:szCs w:val="28"/>
          <w:lang w:val="kk-KZ"/>
        </w:rPr>
        <w:t xml:space="preserve"> </w:t>
      </w:r>
      <w:r w:rsidRPr="005A6940">
        <w:rPr>
          <w:sz w:val="28"/>
          <w:szCs w:val="28"/>
        </w:rPr>
        <w:t>тауарлы-материалдық қорлардың инвентаризациясының орындалуы, тауарлы-шаруашылық операцияларының бақылауы және т.б. жатқызуға болады.</w:t>
      </w:r>
      <w:r w:rsidR="00CD28F4" w:rsidRPr="005A6940">
        <w:rPr>
          <w:sz w:val="28"/>
          <w:szCs w:val="28"/>
          <w:lang w:val="kk-KZ"/>
        </w:rPr>
        <w:t xml:space="preserve"> </w:t>
      </w:r>
      <w:r w:rsidRPr="005A6940">
        <w:rPr>
          <w:sz w:val="28"/>
          <w:szCs w:val="28"/>
          <w:lang w:val="kk-KZ"/>
        </w:rPr>
        <w:t>Ішкі бақылау мен аудит негізгі кәсіпорында, сонымен қатар қосалқы фирмалар мен филиалдарда жүргізіледі.</w:t>
      </w:r>
    </w:p>
    <w:p w:rsidR="00CD28F4" w:rsidRPr="005A6940" w:rsidRDefault="00CD28F4" w:rsidP="000F4485">
      <w:pPr>
        <w:ind w:firstLine="709"/>
        <w:rPr>
          <w:rFonts w:ascii="Times New Roman" w:hAnsi="Times New Roman" w:cs="Times New Roman"/>
          <w:b/>
          <w:bCs/>
          <w:sz w:val="28"/>
          <w:szCs w:val="28"/>
          <w:lang w:val="kk-KZ"/>
        </w:rPr>
      </w:pPr>
    </w:p>
    <w:p w:rsidR="000F4485" w:rsidRPr="005A6940" w:rsidRDefault="000F4485" w:rsidP="000F4485">
      <w:pPr>
        <w:ind w:firstLine="709"/>
        <w:rPr>
          <w:rFonts w:ascii="Times New Roman" w:hAnsi="Times New Roman" w:cs="Times New Roman"/>
          <w:sz w:val="28"/>
          <w:szCs w:val="28"/>
        </w:rPr>
      </w:pPr>
      <w:r w:rsidRPr="005A6940">
        <w:rPr>
          <w:rFonts w:ascii="Times New Roman" w:hAnsi="Times New Roman" w:cs="Times New Roman"/>
          <w:b/>
          <w:bCs/>
          <w:sz w:val="28"/>
          <w:szCs w:val="28"/>
        </w:rPr>
        <w:t>Бақылау сұрақтары:</w:t>
      </w:r>
    </w:p>
    <w:p w:rsidR="000F4485" w:rsidRPr="005A6940" w:rsidRDefault="000F4485" w:rsidP="000F4485">
      <w:pPr>
        <w:numPr>
          <w:ilvl w:val="0"/>
          <w:numId w:val="99"/>
        </w:numPr>
        <w:ind w:left="0" w:firstLine="709"/>
        <w:rPr>
          <w:rFonts w:ascii="Times New Roman" w:hAnsi="Times New Roman" w:cs="Times New Roman"/>
          <w:sz w:val="28"/>
          <w:szCs w:val="28"/>
        </w:rPr>
      </w:pPr>
      <w:r w:rsidRPr="005A6940">
        <w:rPr>
          <w:rFonts w:ascii="Times New Roman" w:hAnsi="Times New Roman" w:cs="Times New Roman"/>
          <w:sz w:val="28"/>
          <w:szCs w:val="28"/>
        </w:rPr>
        <w:t>Қаржылық бақылаудың объективті қажеттілігі мен субъективті мүмкіншілігі қалай байқалады?</w:t>
      </w:r>
    </w:p>
    <w:p w:rsidR="000F4485" w:rsidRPr="005A6940" w:rsidRDefault="000F4485" w:rsidP="000F4485">
      <w:pPr>
        <w:numPr>
          <w:ilvl w:val="0"/>
          <w:numId w:val="99"/>
        </w:numPr>
        <w:ind w:left="0" w:firstLine="709"/>
        <w:rPr>
          <w:rFonts w:ascii="Times New Roman" w:hAnsi="Times New Roman" w:cs="Times New Roman"/>
          <w:sz w:val="28"/>
          <w:szCs w:val="28"/>
        </w:rPr>
      </w:pPr>
      <w:r w:rsidRPr="005A6940">
        <w:rPr>
          <w:rFonts w:ascii="Times New Roman" w:hAnsi="Times New Roman" w:cs="Times New Roman"/>
          <w:sz w:val="28"/>
          <w:szCs w:val="28"/>
        </w:rPr>
        <w:t>Қаржылық бақылаудың объектісі мен қызметін қалай қарастыруға болады?</w:t>
      </w:r>
    </w:p>
    <w:p w:rsidR="000F4485" w:rsidRPr="005A6940" w:rsidRDefault="000F4485" w:rsidP="000F4485">
      <w:pPr>
        <w:numPr>
          <w:ilvl w:val="0"/>
          <w:numId w:val="99"/>
        </w:numPr>
        <w:ind w:left="0" w:firstLine="709"/>
        <w:rPr>
          <w:rFonts w:ascii="Times New Roman" w:hAnsi="Times New Roman" w:cs="Times New Roman"/>
          <w:sz w:val="28"/>
          <w:szCs w:val="28"/>
        </w:rPr>
      </w:pPr>
      <w:r w:rsidRPr="005A6940">
        <w:rPr>
          <w:rFonts w:ascii="Times New Roman" w:hAnsi="Times New Roman" w:cs="Times New Roman"/>
          <w:sz w:val="28"/>
          <w:szCs w:val="28"/>
        </w:rPr>
        <w:t>Қаржылық бақылаудың принциптері қандай?</w:t>
      </w:r>
    </w:p>
    <w:p w:rsidR="000F4485" w:rsidRPr="005A6940" w:rsidRDefault="000F4485" w:rsidP="000F4485">
      <w:pPr>
        <w:numPr>
          <w:ilvl w:val="0"/>
          <w:numId w:val="99"/>
        </w:numPr>
        <w:ind w:left="0" w:firstLine="709"/>
        <w:rPr>
          <w:rFonts w:ascii="Times New Roman" w:hAnsi="Times New Roman" w:cs="Times New Roman"/>
          <w:sz w:val="28"/>
          <w:szCs w:val="28"/>
        </w:rPr>
      </w:pPr>
      <w:r w:rsidRPr="005A6940">
        <w:rPr>
          <w:rFonts w:ascii="Times New Roman" w:hAnsi="Times New Roman" w:cs="Times New Roman"/>
          <w:sz w:val="28"/>
          <w:szCs w:val="28"/>
        </w:rPr>
        <w:t>Қаржылық бақылаудың есептері немен негізделінеді?</w:t>
      </w:r>
    </w:p>
    <w:p w:rsidR="000F4485" w:rsidRPr="005A6940" w:rsidRDefault="000F4485" w:rsidP="000F4485">
      <w:pPr>
        <w:numPr>
          <w:ilvl w:val="0"/>
          <w:numId w:val="99"/>
        </w:numPr>
        <w:ind w:left="0" w:firstLine="709"/>
        <w:rPr>
          <w:rFonts w:ascii="Times New Roman" w:hAnsi="Times New Roman" w:cs="Times New Roman"/>
          <w:sz w:val="28"/>
          <w:szCs w:val="28"/>
        </w:rPr>
      </w:pPr>
      <w:r w:rsidRPr="005A6940">
        <w:rPr>
          <w:rFonts w:ascii="Times New Roman" w:hAnsi="Times New Roman" w:cs="Times New Roman"/>
          <w:sz w:val="28"/>
          <w:szCs w:val="28"/>
        </w:rPr>
        <w:lastRenderedPageBreak/>
        <w:t>Нарықтық қатынасқа өту жолында қаржылық бақылаудың рөлі қандай?</w:t>
      </w:r>
    </w:p>
    <w:p w:rsidR="000F4485" w:rsidRPr="005A6940" w:rsidRDefault="000F4485" w:rsidP="000F4485">
      <w:pPr>
        <w:numPr>
          <w:ilvl w:val="0"/>
          <w:numId w:val="99"/>
        </w:numPr>
        <w:ind w:left="0" w:firstLine="709"/>
        <w:rPr>
          <w:rFonts w:ascii="Times New Roman" w:hAnsi="Times New Roman" w:cs="Times New Roman"/>
          <w:sz w:val="28"/>
          <w:szCs w:val="28"/>
        </w:rPr>
      </w:pPr>
      <w:r w:rsidRPr="005A6940">
        <w:rPr>
          <w:rFonts w:ascii="Times New Roman" w:hAnsi="Times New Roman" w:cs="Times New Roman"/>
          <w:sz w:val="28"/>
          <w:szCs w:val="28"/>
        </w:rPr>
        <w:t>Қаржылық бақылау классификациясының нысандарын атап, бақылаудың негізгі түрлерін атаңдар.</w:t>
      </w:r>
    </w:p>
    <w:p w:rsidR="000F4485" w:rsidRPr="005A6940" w:rsidRDefault="000F4485" w:rsidP="000F4485">
      <w:pPr>
        <w:numPr>
          <w:ilvl w:val="0"/>
          <w:numId w:val="99"/>
        </w:numPr>
        <w:ind w:left="0" w:firstLine="709"/>
        <w:rPr>
          <w:rFonts w:ascii="Times New Roman" w:hAnsi="Times New Roman" w:cs="Times New Roman"/>
          <w:sz w:val="28"/>
          <w:szCs w:val="28"/>
        </w:rPr>
      </w:pPr>
      <w:r w:rsidRPr="005A6940">
        <w:rPr>
          <w:rFonts w:ascii="Times New Roman" w:hAnsi="Times New Roman" w:cs="Times New Roman"/>
          <w:sz w:val="28"/>
          <w:szCs w:val="28"/>
        </w:rPr>
        <w:t>Аудит деген не? Аудиттық қызметіне анықтама беріндер.</w:t>
      </w:r>
    </w:p>
    <w:p w:rsidR="000F4485" w:rsidRPr="005A6940" w:rsidRDefault="000F4485" w:rsidP="000F4485">
      <w:pPr>
        <w:numPr>
          <w:ilvl w:val="0"/>
          <w:numId w:val="99"/>
        </w:numPr>
        <w:ind w:left="0" w:firstLine="709"/>
        <w:rPr>
          <w:rFonts w:ascii="Times New Roman" w:hAnsi="Times New Roman" w:cs="Times New Roman"/>
          <w:sz w:val="28"/>
          <w:szCs w:val="28"/>
        </w:rPr>
      </w:pPr>
      <w:r w:rsidRPr="005A6940">
        <w:rPr>
          <w:rFonts w:ascii="Times New Roman" w:hAnsi="Times New Roman" w:cs="Times New Roman"/>
          <w:sz w:val="28"/>
          <w:szCs w:val="28"/>
        </w:rPr>
        <w:t>Қаржылық бақылаудың негізгі тәсілдерін атап көрсетіндер.</w:t>
      </w:r>
    </w:p>
    <w:p w:rsidR="000F4485" w:rsidRPr="005A6940" w:rsidRDefault="000F4485" w:rsidP="000F4485">
      <w:pPr>
        <w:numPr>
          <w:ilvl w:val="0"/>
          <w:numId w:val="99"/>
        </w:numPr>
        <w:ind w:left="0" w:firstLine="709"/>
        <w:rPr>
          <w:rFonts w:ascii="Times New Roman" w:hAnsi="Times New Roman" w:cs="Times New Roman"/>
          <w:sz w:val="28"/>
          <w:szCs w:val="28"/>
        </w:rPr>
      </w:pPr>
      <w:r w:rsidRPr="005A6940">
        <w:rPr>
          <w:rFonts w:ascii="Times New Roman" w:hAnsi="Times New Roman" w:cs="Times New Roman"/>
          <w:sz w:val="28"/>
          <w:szCs w:val="28"/>
        </w:rPr>
        <w:t>Ревизияның мазмұны.</w:t>
      </w:r>
    </w:p>
    <w:p w:rsidR="00CD28F4" w:rsidRPr="005A6940" w:rsidRDefault="00CD28F4" w:rsidP="000F4485">
      <w:pPr>
        <w:ind w:firstLine="709"/>
        <w:rPr>
          <w:rFonts w:ascii="Times New Roman" w:hAnsi="Times New Roman" w:cs="Times New Roman"/>
          <w:b/>
          <w:bCs/>
          <w:sz w:val="28"/>
          <w:szCs w:val="28"/>
        </w:rPr>
      </w:pPr>
    </w:p>
    <w:p w:rsidR="0055405C"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Тақырып 15. Трансферттік бағалар </w:t>
      </w:r>
    </w:p>
    <w:p w:rsidR="0055405C" w:rsidRPr="005A6940" w:rsidRDefault="0055405C" w:rsidP="00FA6082">
      <w:pPr>
        <w:ind w:firstLine="567"/>
        <w:rPr>
          <w:rFonts w:ascii="Times New Roman" w:eastAsia="Times New Roman" w:hAnsi="Times New Roman" w:cs="Times New Roman"/>
          <w:b/>
          <w:bCs/>
          <w:sz w:val="28"/>
          <w:szCs w:val="28"/>
          <w:lang w:val="kk-KZ" w:eastAsia="ru-RU"/>
        </w:rPr>
      </w:pPr>
    </w:p>
    <w:p w:rsidR="0055405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b/>
          <w:bCs/>
          <w:sz w:val="28"/>
          <w:szCs w:val="28"/>
          <w:lang w:val="kk-KZ" w:eastAsia="ru-RU"/>
        </w:rPr>
        <w:t>Лекция</w:t>
      </w:r>
      <w:r w:rsidR="0055405C" w:rsidRPr="005A6940">
        <w:rPr>
          <w:rFonts w:ascii="Times New Roman" w:eastAsia="Times New Roman" w:hAnsi="Times New Roman" w:cs="Times New Roman"/>
          <w:b/>
          <w:bCs/>
          <w:sz w:val="28"/>
          <w:szCs w:val="28"/>
          <w:lang w:val="kk-KZ" w:eastAsia="ru-RU"/>
        </w:rPr>
        <w:t xml:space="preserve"> </w:t>
      </w:r>
      <w:r w:rsidRPr="005A6940">
        <w:rPr>
          <w:rFonts w:ascii="Times New Roman" w:eastAsia="Times New Roman" w:hAnsi="Times New Roman" w:cs="Times New Roman"/>
          <w:b/>
          <w:bCs/>
          <w:sz w:val="28"/>
          <w:szCs w:val="28"/>
          <w:lang w:val="kk-KZ" w:eastAsia="ru-RU"/>
        </w:rPr>
        <w:t>мақсаты</w:t>
      </w:r>
      <w:r w:rsidRPr="005A6940">
        <w:rPr>
          <w:rFonts w:ascii="Times New Roman" w:eastAsia="Times New Roman" w:hAnsi="Times New Roman" w:cs="Times New Roman"/>
          <w:sz w:val="28"/>
          <w:szCs w:val="28"/>
          <w:lang w:val="kk-KZ" w:eastAsia="ru-RU"/>
        </w:rPr>
        <w:t>:</w:t>
      </w:r>
      <w:r w:rsidR="0055405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студенттерге</w:t>
      </w:r>
      <w:r w:rsidR="0055405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трансферттік</w:t>
      </w:r>
      <w:r w:rsidR="0055405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бағаларды</w:t>
      </w:r>
      <w:r w:rsidR="0055405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белгілеу</w:t>
      </w:r>
      <w:r w:rsidR="0055405C"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val="kk-KZ" w:eastAsia="ru-RU"/>
        </w:rPr>
        <w:t xml:space="preserve">негіздерімен, трансферттік </w:t>
      </w:r>
      <w:hyperlink r:id="rId81" w:history="1">
        <w:r w:rsidRPr="005A6940">
          <w:rPr>
            <w:rFonts w:ascii="Times New Roman" w:eastAsia="Times New Roman" w:hAnsi="Times New Roman" w:cs="Times New Roman"/>
            <w:sz w:val="28"/>
            <w:szCs w:val="28"/>
            <w:lang w:val="kk-KZ" w:eastAsia="ru-RU"/>
          </w:rPr>
          <w:t>мәмілені толтыру ережесімен</w:t>
        </w:r>
      </w:hyperlink>
      <w:r w:rsidRPr="005A6940">
        <w:rPr>
          <w:rFonts w:ascii="Times New Roman" w:eastAsia="Times New Roman" w:hAnsi="Times New Roman" w:cs="Times New Roman"/>
          <w:sz w:val="28"/>
          <w:szCs w:val="28"/>
          <w:lang w:val="kk-KZ" w:eastAsia="ru-RU"/>
        </w:rPr>
        <w:t xml:space="preserve">, оның түрлерімен таныстыру </w:t>
      </w:r>
    </w:p>
    <w:p w:rsidR="008B6780" w:rsidRPr="005A6940" w:rsidRDefault="008B6780" w:rsidP="00FA6082">
      <w:pPr>
        <w:ind w:firstLine="567"/>
        <w:rPr>
          <w:rFonts w:ascii="Times New Roman" w:eastAsia="Times New Roman" w:hAnsi="Times New Roman" w:cs="Times New Roman"/>
          <w:b/>
          <w:bCs/>
          <w:sz w:val="28"/>
          <w:szCs w:val="28"/>
          <w:lang w:val="kk-KZ" w:eastAsia="ru-RU"/>
        </w:rPr>
      </w:pPr>
    </w:p>
    <w:p w:rsidR="0055405C"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Лекция сұрақтары: </w:t>
      </w:r>
    </w:p>
    <w:p w:rsidR="004943C1" w:rsidRPr="005A6940" w:rsidRDefault="004943C1" w:rsidP="004943C1">
      <w:pPr>
        <w:pStyle w:val="1"/>
        <w:spacing w:before="0" w:beforeAutospacing="0" w:after="0" w:afterAutospacing="0"/>
        <w:ind w:firstLine="709"/>
        <w:rPr>
          <w:bCs w:val="0"/>
          <w:sz w:val="28"/>
          <w:szCs w:val="28"/>
          <w:lang w:val="kk-KZ"/>
        </w:rPr>
      </w:pPr>
      <w:r w:rsidRPr="005A6940">
        <w:rPr>
          <w:bCs w:val="0"/>
          <w:sz w:val="28"/>
          <w:szCs w:val="28"/>
          <w:lang w:val="kk-KZ"/>
        </w:rPr>
        <w:t>15.1 Трансферттік бағалық құрылым</w:t>
      </w:r>
    </w:p>
    <w:p w:rsidR="004943C1" w:rsidRPr="005A6940" w:rsidRDefault="004943C1" w:rsidP="004943C1">
      <w:pPr>
        <w:pStyle w:val="af3"/>
        <w:spacing w:before="0" w:beforeAutospacing="0" w:after="0" w:afterAutospacing="0"/>
        <w:ind w:firstLine="709"/>
        <w:rPr>
          <w:b/>
          <w:bCs/>
          <w:iCs/>
          <w:sz w:val="28"/>
          <w:szCs w:val="28"/>
          <w:lang w:val="kk-KZ"/>
        </w:rPr>
      </w:pPr>
      <w:r w:rsidRPr="005A6940">
        <w:rPr>
          <w:b/>
          <w:bCs/>
          <w:iCs/>
          <w:sz w:val="28"/>
          <w:szCs w:val="28"/>
          <w:lang w:val="kk-KZ"/>
        </w:rPr>
        <w:t>15.2 Трансфертті баға құру әдістері</w:t>
      </w:r>
    </w:p>
    <w:p w:rsidR="004943C1" w:rsidRPr="005A6940" w:rsidRDefault="004943C1" w:rsidP="004943C1">
      <w:pPr>
        <w:pStyle w:val="af3"/>
        <w:spacing w:before="0" w:beforeAutospacing="0" w:after="0" w:afterAutospacing="0"/>
        <w:ind w:firstLine="709"/>
        <w:rPr>
          <w:sz w:val="28"/>
          <w:szCs w:val="28"/>
          <w:lang w:val="kk-KZ"/>
        </w:rPr>
      </w:pPr>
    </w:p>
    <w:p w:rsidR="004943C1" w:rsidRPr="005A6940" w:rsidRDefault="004943C1" w:rsidP="004943C1">
      <w:pPr>
        <w:pStyle w:val="1"/>
        <w:spacing w:before="0" w:beforeAutospacing="0" w:after="0" w:afterAutospacing="0"/>
        <w:ind w:firstLine="709"/>
        <w:rPr>
          <w:bCs w:val="0"/>
          <w:sz w:val="28"/>
          <w:szCs w:val="28"/>
          <w:lang w:val="kk-KZ"/>
        </w:rPr>
      </w:pPr>
      <w:r w:rsidRPr="005A6940">
        <w:rPr>
          <w:bCs w:val="0"/>
          <w:sz w:val="28"/>
          <w:szCs w:val="28"/>
          <w:lang w:val="kk-KZ"/>
        </w:rPr>
        <w:t>15.1 Трансферттік бағалық құрылым</w:t>
      </w:r>
    </w:p>
    <w:p w:rsidR="004943C1" w:rsidRPr="005A6940" w:rsidRDefault="004943C1" w:rsidP="004943C1">
      <w:pPr>
        <w:pStyle w:val="af3"/>
        <w:spacing w:before="0" w:beforeAutospacing="0" w:after="0" w:afterAutospacing="0"/>
        <w:ind w:firstLine="709"/>
        <w:rPr>
          <w:sz w:val="28"/>
          <w:szCs w:val="28"/>
          <w:lang w:val="kk-KZ"/>
        </w:rPr>
      </w:pPr>
      <w:r w:rsidRPr="005A6940">
        <w:rPr>
          <w:sz w:val="28"/>
          <w:szCs w:val="28"/>
          <w:lang w:val="kk-KZ"/>
        </w:rPr>
        <w:t>Бағалар - трансұлттық корпарациялар (ТҰК) мен өзара қатынастағы бөлімшелердің сатып алу- сату -материялды қор жинау опреацияларын трансфертті деп атаймыз. Әдетте трансфертті бағалар деп -ТҰК-ның басқа аймақтағы, елдегі бағасының өзгеруіне ықпал ждасауын айтамыз.</w:t>
      </w:r>
    </w:p>
    <w:p w:rsidR="004943C1" w:rsidRPr="005A6940" w:rsidRDefault="004943C1" w:rsidP="004943C1">
      <w:pPr>
        <w:pStyle w:val="af3"/>
        <w:spacing w:before="0" w:beforeAutospacing="0" w:after="0" w:afterAutospacing="0"/>
        <w:ind w:firstLine="709"/>
        <w:rPr>
          <w:sz w:val="28"/>
          <w:szCs w:val="28"/>
          <w:lang w:val="kk-KZ"/>
        </w:rPr>
      </w:pPr>
      <w:r w:rsidRPr="005A6940">
        <w:rPr>
          <w:sz w:val="28"/>
          <w:szCs w:val="28"/>
          <w:lang w:val="kk-KZ"/>
        </w:rPr>
        <w:t>1.Трансфертті бағалар ТҰК - әхкономикалық саясатын белгілеуде жүзеге асады. Трансфертті бағалардың жоспарлауда құрал ретінде ауылшаруашгылық байланысын, кірісті көрсететін көрсеткіш ретінде пайдаланамыз. Қаржылық жоспарда құрал, есептеу барысында, дәл осы трансфертті бағалар негізгі бөлікті көрсеткіші болып есептеледі. Сонымен қатар, оны компания арасында ресурстарды анықтап, бөлшектеп беруде көп пайда тигізуде.</w:t>
      </w:r>
    </w:p>
    <w:p w:rsidR="004943C1" w:rsidRPr="005A6940" w:rsidRDefault="004943C1" w:rsidP="004943C1">
      <w:pPr>
        <w:pStyle w:val="af3"/>
        <w:spacing w:before="0" w:beforeAutospacing="0" w:after="0" w:afterAutospacing="0"/>
        <w:ind w:firstLine="709"/>
        <w:rPr>
          <w:sz w:val="28"/>
          <w:szCs w:val="28"/>
          <w:lang w:val="kk-KZ"/>
        </w:rPr>
      </w:pPr>
      <w:r w:rsidRPr="005A6940">
        <w:rPr>
          <w:sz w:val="28"/>
          <w:szCs w:val="28"/>
          <w:lang w:val="kk-KZ"/>
        </w:rPr>
        <w:t>Трансфертті бағалар ТҰК басшылығымен спецификалық тапсырмаларды орындап, оларды баға құру былайша бөліп тастайды.</w:t>
      </w:r>
    </w:p>
    <w:p w:rsidR="004943C1" w:rsidRPr="005A6940" w:rsidRDefault="004943C1" w:rsidP="004943C1">
      <w:pPr>
        <w:pStyle w:val="af3"/>
        <w:numPr>
          <w:ilvl w:val="0"/>
          <w:numId w:val="86"/>
        </w:numPr>
        <w:spacing w:before="0" w:beforeAutospacing="0" w:after="0" w:afterAutospacing="0"/>
        <w:ind w:left="0" w:firstLine="709"/>
        <w:rPr>
          <w:sz w:val="28"/>
          <w:szCs w:val="28"/>
          <w:lang w:val="kk-KZ"/>
        </w:rPr>
      </w:pPr>
      <w:r w:rsidRPr="005A6940">
        <w:rPr>
          <w:sz w:val="28"/>
          <w:szCs w:val="28"/>
          <w:lang w:val="kk-KZ"/>
        </w:rPr>
        <w:t>бөлінуімен, қайта бөлшектеу кірісі, ана мен қызының арасындағы компания іспеттес.</w:t>
      </w:r>
    </w:p>
    <w:p w:rsidR="004943C1" w:rsidRPr="005A6940" w:rsidRDefault="004943C1" w:rsidP="004943C1">
      <w:pPr>
        <w:pStyle w:val="af3"/>
        <w:numPr>
          <w:ilvl w:val="0"/>
          <w:numId w:val="86"/>
        </w:numPr>
        <w:spacing w:before="0" w:beforeAutospacing="0" w:after="0" w:afterAutospacing="0"/>
        <w:ind w:left="0" w:firstLine="709"/>
        <w:rPr>
          <w:sz w:val="28"/>
          <w:szCs w:val="28"/>
          <w:lang w:val="kk-KZ"/>
        </w:rPr>
      </w:pPr>
      <w:r w:rsidRPr="005A6940">
        <w:rPr>
          <w:sz w:val="28"/>
          <w:szCs w:val="28"/>
          <w:lang w:val="kk-KZ"/>
        </w:rPr>
        <w:t>кеденнің минимизациясы және қаржылай төлем, бұлар әлемдік мпаштабта төленеді.</w:t>
      </w:r>
    </w:p>
    <w:p w:rsidR="004943C1" w:rsidRPr="005A6940" w:rsidRDefault="004943C1" w:rsidP="004943C1">
      <w:pPr>
        <w:pStyle w:val="af3"/>
        <w:numPr>
          <w:ilvl w:val="0"/>
          <w:numId w:val="87"/>
        </w:numPr>
        <w:spacing w:before="0" w:beforeAutospacing="0" w:after="0" w:afterAutospacing="0"/>
        <w:ind w:left="0" w:firstLine="709"/>
        <w:rPr>
          <w:sz w:val="28"/>
          <w:szCs w:val="28"/>
        </w:rPr>
      </w:pPr>
      <w:r w:rsidRPr="005A6940">
        <w:rPr>
          <w:sz w:val="28"/>
          <w:szCs w:val="28"/>
        </w:rPr>
        <w:t>саяси минимизация, экономикалық және несиелк қателер.</w:t>
      </w:r>
    </w:p>
    <w:p w:rsidR="004943C1" w:rsidRPr="005A6940" w:rsidRDefault="004943C1" w:rsidP="004943C1">
      <w:pPr>
        <w:pStyle w:val="af3"/>
        <w:numPr>
          <w:ilvl w:val="0"/>
          <w:numId w:val="87"/>
        </w:numPr>
        <w:spacing w:before="0" w:beforeAutospacing="0" w:after="0" w:afterAutospacing="0"/>
        <w:ind w:left="0" w:firstLine="709"/>
        <w:rPr>
          <w:sz w:val="28"/>
          <w:szCs w:val="28"/>
        </w:rPr>
      </w:pPr>
      <w:r w:rsidRPr="005A6940">
        <w:rPr>
          <w:sz w:val="28"/>
          <w:szCs w:val="28"/>
        </w:rPr>
        <w:t>базардағы көтерілімнің ТҰК және бөлімшелер, басқару түрі шетелдік компаниялар арқылы бөліну.</w:t>
      </w:r>
    </w:p>
    <w:p w:rsidR="004943C1" w:rsidRPr="005A6940" w:rsidRDefault="004943C1" w:rsidP="004943C1">
      <w:pPr>
        <w:pStyle w:val="af3"/>
        <w:numPr>
          <w:ilvl w:val="0"/>
          <w:numId w:val="87"/>
        </w:numPr>
        <w:spacing w:before="0" w:beforeAutospacing="0" w:after="0" w:afterAutospacing="0"/>
        <w:ind w:left="0" w:firstLine="709"/>
        <w:rPr>
          <w:sz w:val="28"/>
          <w:szCs w:val="28"/>
        </w:rPr>
      </w:pPr>
      <w:r w:rsidRPr="005A6940">
        <w:rPr>
          <w:sz w:val="28"/>
          <w:szCs w:val="28"/>
        </w:rPr>
        <w:t>жаңа сауда орындары жаулап алу.</w:t>
      </w:r>
    </w:p>
    <w:p w:rsidR="004943C1" w:rsidRPr="005A6940" w:rsidRDefault="004943C1" w:rsidP="004943C1">
      <w:pPr>
        <w:pStyle w:val="af3"/>
        <w:numPr>
          <w:ilvl w:val="0"/>
          <w:numId w:val="87"/>
        </w:numPr>
        <w:spacing w:before="0" w:beforeAutospacing="0" w:after="0" w:afterAutospacing="0"/>
        <w:ind w:left="0" w:firstLine="709"/>
        <w:rPr>
          <w:sz w:val="28"/>
          <w:szCs w:val="28"/>
        </w:rPr>
      </w:pPr>
      <w:r w:rsidRPr="005A6940">
        <w:rPr>
          <w:sz w:val="28"/>
          <w:szCs w:val="28"/>
        </w:rPr>
        <w:t>кіріс аударылымы.</w:t>
      </w:r>
    </w:p>
    <w:p w:rsidR="004943C1" w:rsidRPr="005A6940" w:rsidRDefault="004943C1" w:rsidP="004943C1">
      <w:pPr>
        <w:pStyle w:val="af3"/>
        <w:numPr>
          <w:ilvl w:val="0"/>
          <w:numId w:val="87"/>
        </w:numPr>
        <w:spacing w:before="0" w:beforeAutospacing="0" w:after="0" w:afterAutospacing="0"/>
        <w:ind w:left="0" w:firstLine="709"/>
        <w:rPr>
          <w:sz w:val="28"/>
          <w:szCs w:val="28"/>
        </w:rPr>
      </w:pPr>
      <w:r w:rsidRPr="005A6940">
        <w:rPr>
          <w:sz w:val="28"/>
          <w:szCs w:val="28"/>
        </w:rPr>
        <w:t>әдейі кірісті төмендету.</w:t>
      </w:r>
    </w:p>
    <w:p w:rsidR="004943C1" w:rsidRPr="005A6940" w:rsidRDefault="004943C1" w:rsidP="004943C1">
      <w:pPr>
        <w:pStyle w:val="af3"/>
        <w:spacing w:before="0" w:beforeAutospacing="0" w:after="0" w:afterAutospacing="0"/>
        <w:ind w:firstLine="709"/>
        <w:rPr>
          <w:sz w:val="28"/>
          <w:szCs w:val="28"/>
        </w:rPr>
      </w:pPr>
      <w:r w:rsidRPr="005A6940">
        <w:rPr>
          <w:b/>
          <w:bCs/>
          <w:i/>
          <w:iCs/>
          <w:sz w:val="28"/>
          <w:szCs w:val="28"/>
        </w:rPr>
        <w:t>Трансфертті баға құру саясатын анықтау үшін, мына жайыттарды есте</w:t>
      </w:r>
      <w:r w:rsidRPr="005A6940">
        <w:rPr>
          <w:b/>
          <w:bCs/>
          <w:i/>
          <w:iCs/>
          <w:sz w:val="28"/>
          <w:szCs w:val="28"/>
          <w:lang w:val="kk-KZ"/>
        </w:rPr>
        <w:t xml:space="preserve"> </w:t>
      </w:r>
      <w:r w:rsidRPr="005A6940">
        <w:rPr>
          <w:b/>
          <w:bCs/>
          <w:i/>
          <w:iCs/>
          <w:sz w:val="28"/>
          <w:szCs w:val="28"/>
        </w:rPr>
        <w:t>ұстайды</w:t>
      </w:r>
      <w:r w:rsidRPr="005A6940">
        <w:rPr>
          <w:sz w:val="28"/>
          <w:szCs w:val="28"/>
        </w:rPr>
        <w:t>:</w:t>
      </w:r>
    </w:p>
    <w:p w:rsidR="004943C1" w:rsidRPr="005A6940" w:rsidRDefault="004943C1" w:rsidP="004943C1">
      <w:pPr>
        <w:pStyle w:val="af3"/>
        <w:numPr>
          <w:ilvl w:val="0"/>
          <w:numId w:val="88"/>
        </w:numPr>
        <w:spacing w:before="0" w:beforeAutospacing="0" w:after="0" w:afterAutospacing="0"/>
        <w:ind w:left="0" w:firstLine="709"/>
        <w:rPr>
          <w:sz w:val="28"/>
          <w:szCs w:val="28"/>
        </w:rPr>
      </w:pPr>
      <w:r w:rsidRPr="005A6940">
        <w:rPr>
          <w:sz w:val="28"/>
          <w:szCs w:val="28"/>
        </w:rPr>
        <w:t>қатысып жатқан елдің саяси және экономикалық құрылысы.</w:t>
      </w:r>
    </w:p>
    <w:p w:rsidR="004943C1" w:rsidRPr="005A6940" w:rsidRDefault="004943C1" w:rsidP="004943C1">
      <w:pPr>
        <w:pStyle w:val="af3"/>
        <w:numPr>
          <w:ilvl w:val="0"/>
          <w:numId w:val="88"/>
        </w:numPr>
        <w:spacing w:before="0" w:beforeAutospacing="0" w:after="0" w:afterAutospacing="0"/>
        <w:ind w:left="0" w:firstLine="709"/>
        <w:rPr>
          <w:sz w:val="28"/>
          <w:szCs w:val="28"/>
        </w:rPr>
      </w:pPr>
      <w:r w:rsidRPr="005A6940">
        <w:rPr>
          <w:sz w:val="28"/>
          <w:szCs w:val="28"/>
        </w:rPr>
        <w:lastRenderedPageBreak/>
        <w:t>қатысып жатқан елдің заңға сай келуі.</w:t>
      </w:r>
    </w:p>
    <w:p w:rsidR="004943C1" w:rsidRPr="005A6940" w:rsidRDefault="004943C1" w:rsidP="004943C1">
      <w:pPr>
        <w:pStyle w:val="af3"/>
        <w:numPr>
          <w:ilvl w:val="0"/>
          <w:numId w:val="88"/>
        </w:numPr>
        <w:spacing w:before="0" w:beforeAutospacing="0" w:after="0" w:afterAutospacing="0"/>
        <w:ind w:left="0" w:firstLine="709"/>
        <w:rPr>
          <w:sz w:val="28"/>
          <w:szCs w:val="28"/>
        </w:rPr>
      </w:pPr>
      <w:r w:rsidRPr="005A6940">
        <w:rPr>
          <w:sz w:val="28"/>
          <w:szCs w:val="28"/>
        </w:rPr>
        <w:t>инфляция деңгейінің қатысып жатқан елдің сауда базарына әсер етуі.</w:t>
      </w:r>
    </w:p>
    <w:p w:rsidR="004943C1" w:rsidRPr="005A6940" w:rsidRDefault="004943C1" w:rsidP="004943C1">
      <w:pPr>
        <w:pStyle w:val="af3"/>
        <w:numPr>
          <w:ilvl w:val="0"/>
          <w:numId w:val="88"/>
        </w:numPr>
        <w:spacing w:before="0" w:beforeAutospacing="0" w:after="0" w:afterAutospacing="0"/>
        <w:ind w:left="0" w:firstLine="709"/>
        <w:rPr>
          <w:sz w:val="28"/>
          <w:szCs w:val="28"/>
        </w:rPr>
      </w:pPr>
      <w:r w:rsidRPr="005A6940">
        <w:rPr>
          <w:sz w:val="28"/>
          <w:szCs w:val="28"/>
        </w:rPr>
        <w:t>саяси, экономикалық және несиелік қателікткр.</w:t>
      </w:r>
    </w:p>
    <w:p w:rsidR="004943C1" w:rsidRPr="005A6940" w:rsidRDefault="004943C1" w:rsidP="004943C1">
      <w:pPr>
        <w:pStyle w:val="af3"/>
        <w:numPr>
          <w:ilvl w:val="0"/>
          <w:numId w:val="88"/>
        </w:numPr>
        <w:spacing w:before="0" w:beforeAutospacing="0" w:after="0" w:afterAutospacing="0"/>
        <w:ind w:left="0" w:firstLine="709"/>
        <w:rPr>
          <w:sz w:val="28"/>
          <w:szCs w:val="28"/>
        </w:rPr>
      </w:pPr>
      <w:r w:rsidRPr="005A6940">
        <w:rPr>
          <w:sz w:val="28"/>
          <w:szCs w:val="28"/>
        </w:rPr>
        <w:t>қатысып жатқан елдің базарындағы баға деңгейі.</w:t>
      </w:r>
    </w:p>
    <w:p w:rsidR="004943C1" w:rsidRPr="005A6940" w:rsidRDefault="004943C1" w:rsidP="004943C1">
      <w:pPr>
        <w:pStyle w:val="af3"/>
        <w:numPr>
          <w:ilvl w:val="0"/>
          <w:numId w:val="88"/>
        </w:numPr>
        <w:spacing w:before="0" w:beforeAutospacing="0" w:after="0" w:afterAutospacing="0"/>
        <w:ind w:left="0" w:firstLine="709"/>
        <w:rPr>
          <w:sz w:val="28"/>
          <w:szCs w:val="28"/>
        </w:rPr>
      </w:pPr>
      <w:r w:rsidRPr="005A6940">
        <w:rPr>
          <w:sz w:val="28"/>
          <w:szCs w:val="28"/>
        </w:rPr>
        <w:t>Валюттік ортаның либерализация деңгейі.</w:t>
      </w:r>
    </w:p>
    <w:p w:rsidR="004943C1" w:rsidRPr="005A6940" w:rsidRDefault="004943C1" w:rsidP="004943C1">
      <w:pPr>
        <w:pStyle w:val="af3"/>
        <w:numPr>
          <w:ilvl w:val="0"/>
          <w:numId w:val="88"/>
        </w:numPr>
        <w:spacing w:before="0" w:beforeAutospacing="0" w:after="0" w:afterAutospacing="0"/>
        <w:ind w:left="0" w:firstLine="709"/>
        <w:rPr>
          <w:sz w:val="28"/>
          <w:szCs w:val="28"/>
        </w:rPr>
      </w:pPr>
      <w:r w:rsidRPr="005A6940">
        <w:rPr>
          <w:sz w:val="28"/>
          <w:szCs w:val="28"/>
        </w:rPr>
        <w:t>қатысып жатқан елдің экспартрация (аударылым) тәртібі.</w:t>
      </w:r>
    </w:p>
    <w:p w:rsidR="004943C1" w:rsidRPr="005A6940" w:rsidRDefault="004943C1" w:rsidP="004943C1">
      <w:pPr>
        <w:pStyle w:val="af3"/>
        <w:numPr>
          <w:ilvl w:val="0"/>
          <w:numId w:val="88"/>
        </w:numPr>
        <w:spacing w:before="0" w:beforeAutospacing="0" w:after="0" w:afterAutospacing="0"/>
        <w:ind w:left="0" w:firstLine="709"/>
        <w:rPr>
          <w:sz w:val="28"/>
          <w:szCs w:val="28"/>
        </w:rPr>
      </w:pPr>
      <w:r w:rsidRPr="005A6940">
        <w:rPr>
          <w:sz w:val="28"/>
          <w:szCs w:val="28"/>
        </w:rPr>
        <w:t>қатысып жатқан елдің дивидент төлеу тәртәбі. ТІЖ бір саясатты ұстанады және де бұл маңызды шешімдер талап ететін мүмкіндікиерге жол ашады.</w:t>
      </w:r>
    </w:p>
    <w:p w:rsidR="004943C1" w:rsidRPr="005A6940" w:rsidRDefault="004943C1" w:rsidP="004943C1">
      <w:pPr>
        <w:pStyle w:val="af3"/>
        <w:numPr>
          <w:ilvl w:val="0"/>
          <w:numId w:val="88"/>
        </w:numPr>
        <w:spacing w:before="0" w:beforeAutospacing="0" w:after="0" w:afterAutospacing="0"/>
        <w:ind w:left="0" w:firstLine="709"/>
        <w:rPr>
          <w:sz w:val="28"/>
          <w:szCs w:val="28"/>
        </w:rPr>
      </w:pPr>
      <w:r w:rsidRPr="005A6940">
        <w:rPr>
          <w:sz w:val="28"/>
          <w:szCs w:val="28"/>
        </w:rPr>
        <w:t>Ұлтаралық заңға сай келіп тарнифтік кеден саясатын қолданып, әр түтрлі елдердегі қаржы салығына байланысты белгіленеді.</w:t>
      </w:r>
    </w:p>
    <w:p w:rsidR="004943C1" w:rsidRPr="005A6940" w:rsidRDefault="004943C1" w:rsidP="004943C1">
      <w:pPr>
        <w:pStyle w:val="af3"/>
        <w:numPr>
          <w:ilvl w:val="0"/>
          <w:numId w:val="89"/>
        </w:numPr>
        <w:spacing w:before="0" w:beforeAutospacing="0" w:after="0" w:afterAutospacing="0"/>
        <w:ind w:left="0" w:firstLine="709"/>
        <w:rPr>
          <w:sz w:val="28"/>
          <w:szCs w:val="28"/>
        </w:rPr>
      </w:pPr>
      <w:r w:rsidRPr="005A6940">
        <w:rPr>
          <w:sz w:val="28"/>
          <w:szCs w:val="28"/>
        </w:rPr>
        <w:t>қатысты жатқан елдердің сауда нарық шарттары мен талаптарын ескереді.</w:t>
      </w:r>
    </w:p>
    <w:p w:rsidR="004943C1" w:rsidRPr="005A6940" w:rsidRDefault="004943C1" w:rsidP="004943C1">
      <w:pPr>
        <w:pStyle w:val="af3"/>
        <w:numPr>
          <w:ilvl w:val="0"/>
          <w:numId w:val="89"/>
        </w:numPr>
        <w:spacing w:before="0" w:beforeAutospacing="0" w:after="0" w:afterAutospacing="0"/>
        <w:ind w:left="0" w:firstLine="709"/>
        <w:rPr>
          <w:sz w:val="28"/>
          <w:szCs w:val="28"/>
        </w:rPr>
      </w:pPr>
      <w:r w:rsidRPr="005A6940">
        <w:rPr>
          <w:sz w:val="28"/>
          <w:szCs w:val="28"/>
        </w:rPr>
        <w:t>меңгеру шең бернің масштабына, көлеміне сай стратегия жұргізіледі.</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Атап айтарлық жайт, тапсырмалар мен функциялар, дәл осы трасфертті бағалардың көмегімен ТҰК саясатына сай шешіледі. Трансфертті бағаларды өзгерту, енгізу механизмі де ерекше орынды иеленеді. Басты міндеті жоғарғы бағадағы немесе төмен бағадағы тауарды қызмет көрсеткеніне байланысты жеңілдіктер беру арқылы жүзеге асыру болып табылады.</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Жоғары бағадағы тауарын экспортты импортшыға берген жағдайда, импортшы аса кі</w:t>
      </w:r>
      <w:proofErr w:type="gramStart"/>
      <w:r w:rsidRPr="005A6940">
        <w:rPr>
          <w:sz w:val="28"/>
          <w:szCs w:val="28"/>
        </w:rPr>
        <w:t>р</w:t>
      </w:r>
      <w:proofErr w:type="gramEnd"/>
      <w:r w:rsidRPr="005A6940">
        <w:rPr>
          <w:sz w:val="28"/>
          <w:szCs w:val="28"/>
        </w:rPr>
        <w:t>іспе ие бола алмайтыны хақ. Осылайша , экспортші үлкен кіріспе кенелу рас. Бұл жағдайда экспортшы компания импортшіге административті, басқарушылық, тахникалық, танымдық қызметтерді, сол сияқты потенттер, лицензиялар, "ноу-хоу" мүмкіндіктерін қолданғаны жөн. ТҰК кіріс жұргізу саясатын жалпы сомманы салыққа байланысты минималды жетістіктерге жеткізу мақсатында әлемдік масштабта қолданады.</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Бұл мемлекеттердегі салықтың көлемін білу арқылы, ТҰК саясаты бойынша, кірісті бөлу операциясы жүзеге асады. Осылайша, трансфертті бағалар мемлекеттердің салық жұйесіне байланысты баға құру мүмкіндігін беретіні анықталады.</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 xml:space="preserve">Бұл тұтрыста, әлемдік масштабтағы салық төлеу соммасы азайтылды. Салықтың төменгі нәтижелерінде экспортші компанияның кірісін ТҰК саясаты бойынша, салығы төмен мемлекеттерге бөлінед, осымүмкіндікке орай, экспортші өз мүмкіндіктерін кеңейте алады. Трансфертті бағалар қатысушы, елдің кеден бекетінен аз төлеммен өтуге көмегін береді. Бұған қол жеткізу мүмкіндігі, өте қолайлы, бастысы импорттың келуін азайту болып табылады. Трансфертті бағалардың тағы бір мүмкіндігі саяси, эканомикалық, несие бағаларын экспортші компания үшін азайтып, минимизацилау. Импорттық тауарларда баға өскен сайын, шығынға бату қаупі жоғары тұтрады. Трансфертті бағалар сауда нарығындағы орталық механизм болып, импортшы мен экспортшы арасында қызмет көрсетеді де, өз шарттарын жаңа немесе қиын сауда орталықтарында жұргізе бастайды. ТҰК-ның анықталған филиалы, төмен бағана иеленген жағдайда, конкуренттеріне осы мемлекетте жақсы қызмет жасауына көп </w:t>
      </w:r>
      <w:r w:rsidRPr="005A6940">
        <w:rPr>
          <w:sz w:val="28"/>
          <w:szCs w:val="28"/>
        </w:rPr>
        <w:lastRenderedPageBreak/>
        <w:t>мүмкіндік береді. Бұл мақсатқа қол жеткізу үшін, компания қаржы бөледі, немесе қызмет көрсету түрін өзгертеді.</w:t>
      </w:r>
    </w:p>
    <w:p w:rsidR="004943C1" w:rsidRPr="005A6940" w:rsidRDefault="004943C1" w:rsidP="004943C1">
      <w:pPr>
        <w:pStyle w:val="af3"/>
        <w:spacing w:before="0" w:beforeAutospacing="0" w:after="0" w:afterAutospacing="0"/>
        <w:ind w:firstLine="709"/>
        <w:rPr>
          <w:b/>
          <w:bCs/>
          <w:i/>
          <w:iCs/>
          <w:sz w:val="28"/>
          <w:szCs w:val="28"/>
        </w:rPr>
      </w:pPr>
    </w:p>
    <w:p w:rsidR="004943C1" w:rsidRPr="005A6940" w:rsidRDefault="004943C1" w:rsidP="004943C1">
      <w:pPr>
        <w:pStyle w:val="af3"/>
        <w:spacing w:before="0" w:beforeAutospacing="0" w:after="0" w:afterAutospacing="0"/>
        <w:ind w:firstLine="709"/>
        <w:rPr>
          <w:b/>
          <w:bCs/>
          <w:iCs/>
          <w:sz w:val="28"/>
          <w:szCs w:val="28"/>
        </w:rPr>
      </w:pPr>
      <w:r w:rsidRPr="005A6940">
        <w:rPr>
          <w:b/>
          <w:bCs/>
          <w:iCs/>
          <w:sz w:val="28"/>
          <w:szCs w:val="28"/>
          <w:lang w:val="kk-KZ"/>
        </w:rPr>
        <w:t xml:space="preserve">15.2 </w:t>
      </w:r>
      <w:r w:rsidRPr="005A6940">
        <w:rPr>
          <w:b/>
          <w:bCs/>
          <w:iCs/>
          <w:sz w:val="28"/>
          <w:szCs w:val="28"/>
        </w:rPr>
        <w:t>Трансфертті баға құру әдістері</w:t>
      </w:r>
    </w:p>
    <w:p w:rsidR="004943C1" w:rsidRPr="005A6940" w:rsidRDefault="004943C1" w:rsidP="004943C1">
      <w:pPr>
        <w:pStyle w:val="af3"/>
        <w:spacing w:before="0" w:beforeAutospacing="0" w:after="0" w:afterAutospacing="0"/>
        <w:ind w:firstLine="709"/>
        <w:rPr>
          <w:b/>
          <w:bCs/>
          <w:i/>
          <w:iCs/>
          <w:sz w:val="28"/>
          <w:szCs w:val="28"/>
        </w:rPr>
      </w:pPr>
    </w:p>
    <w:p w:rsidR="004943C1" w:rsidRPr="005A6940" w:rsidRDefault="004943C1" w:rsidP="004943C1">
      <w:pPr>
        <w:pStyle w:val="af3"/>
        <w:spacing w:before="0" w:beforeAutospacing="0" w:after="0" w:afterAutospacing="0"/>
        <w:ind w:firstLine="709"/>
        <w:rPr>
          <w:sz w:val="28"/>
          <w:szCs w:val="28"/>
        </w:rPr>
      </w:pPr>
      <w:r w:rsidRPr="005A6940">
        <w:rPr>
          <w:b/>
          <w:bCs/>
          <w:i/>
          <w:iCs/>
          <w:sz w:val="28"/>
          <w:szCs w:val="28"/>
        </w:rPr>
        <w:t>Трансфертті баға құрудың негізгі 5 әдісі бар:</w:t>
      </w:r>
    </w:p>
    <w:p w:rsidR="004943C1" w:rsidRPr="005A6940" w:rsidRDefault="004943C1" w:rsidP="004943C1">
      <w:pPr>
        <w:pStyle w:val="af3"/>
        <w:numPr>
          <w:ilvl w:val="0"/>
          <w:numId w:val="90"/>
        </w:numPr>
        <w:spacing w:before="0" w:beforeAutospacing="0" w:after="0" w:afterAutospacing="0"/>
        <w:ind w:left="0" w:firstLine="709"/>
        <w:rPr>
          <w:sz w:val="28"/>
          <w:szCs w:val="28"/>
        </w:rPr>
      </w:pPr>
      <w:r w:rsidRPr="005A6940">
        <w:rPr>
          <w:sz w:val="28"/>
          <w:szCs w:val="28"/>
        </w:rPr>
        <w:t>Жаратулы трансфертті бағақұру.</w:t>
      </w:r>
    </w:p>
    <w:p w:rsidR="004943C1" w:rsidRPr="005A6940" w:rsidRDefault="004943C1" w:rsidP="004943C1">
      <w:pPr>
        <w:pStyle w:val="af3"/>
        <w:numPr>
          <w:ilvl w:val="0"/>
          <w:numId w:val="90"/>
        </w:numPr>
        <w:spacing w:before="0" w:beforeAutospacing="0" w:after="0" w:afterAutospacing="0"/>
        <w:ind w:left="0" w:firstLine="709"/>
        <w:rPr>
          <w:sz w:val="28"/>
          <w:szCs w:val="28"/>
        </w:rPr>
      </w:pPr>
      <w:r w:rsidRPr="005A6940">
        <w:rPr>
          <w:sz w:val="28"/>
          <w:szCs w:val="28"/>
        </w:rPr>
        <w:t>Нарықтық трансфертті бағақұру.</w:t>
      </w:r>
    </w:p>
    <w:p w:rsidR="004943C1" w:rsidRPr="005A6940" w:rsidRDefault="004943C1" w:rsidP="004943C1">
      <w:pPr>
        <w:pStyle w:val="af3"/>
        <w:numPr>
          <w:ilvl w:val="0"/>
          <w:numId w:val="90"/>
        </w:numPr>
        <w:spacing w:before="0" w:beforeAutospacing="0" w:after="0" w:afterAutospacing="0"/>
        <w:ind w:left="0" w:firstLine="709"/>
        <w:rPr>
          <w:sz w:val="28"/>
          <w:szCs w:val="28"/>
        </w:rPr>
      </w:pPr>
      <w:r w:rsidRPr="005A6940">
        <w:rPr>
          <w:sz w:val="28"/>
          <w:szCs w:val="28"/>
        </w:rPr>
        <w:t>Фактілік трансфертті бағақұру.</w:t>
      </w:r>
    </w:p>
    <w:p w:rsidR="004943C1" w:rsidRPr="005A6940" w:rsidRDefault="004943C1" w:rsidP="004943C1">
      <w:pPr>
        <w:pStyle w:val="af3"/>
        <w:numPr>
          <w:ilvl w:val="0"/>
          <w:numId w:val="90"/>
        </w:numPr>
        <w:spacing w:before="0" w:beforeAutospacing="0" w:after="0" w:afterAutospacing="0"/>
        <w:ind w:left="0" w:firstLine="709"/>
        <w:rPr>
          <w:sz w:val="28"/>
          <w:szCs w:val="28"/>
        </w:rPr>
      </w:pPr>
      <w:r w:rsidRPr="005A6940">
        <w:rPr>
          <w:sz w:val="28"/>
          <w:szCs w:val="28"/>
        </w:rPr>
        <w:t>Келісім-шарттық трансфертті бағақұру.</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Жаратулы трансфертті бағақұру- баға шығын есебіне сай қолданылады. Шығын бойынша бағақұрудың 3 негізгі әдісі бар:</w:t>
      </w:r>
    </w:p>
    <w:p w:rsidR="004943C1" w:rsidRPr="005A6940" w:rsidRDefault="004943C1" w:rsidP="004943C1">
      <w:pPr>
        <w:pStyle w:val="af3"/>
        <w:numPr>
          <w:ilvl w:val="0"/>
          <w:numId w:val="91"/>
        </w:numPr>
        <w:spacing w:before="0" w:beforeAutospacing="0" w:after="0" w:afterAutospacing="0"/>
        <w:ind w:left="0" w:firstLine="709"/>
        <w:rPr>
          <w:sz w:val="28"/>
          <w:szCs w:val="28"/>
        </w:rPr>
      </w:pPr>
      <w:r w:rsidRPr="005A6940">
        <w:rPr>
          <w:sz w:val="28"/>
          <w:szCs w:val="28"/>
        </w:rPr>
        <w:t>тауардың бірлігіне сай, бөлім бөлу арқылы.</w:t>
      </w:r>
    </w:p>
    <w:p w:rsidR="004943C1" w:rsidRPr="005A6940" w:rsidRDefault="004943C1" w:rsidP="004943C1">
      <w:pPr>
        <w:pStyle w:val="af3"/>
        <w:numPr>
          <w:ilvl w:val="0"/>
          <w:numId w:val="91"/>
        </w:numPr>
        <w:spacing w:before="0" w:beforeAutospacing="0" w:after="0" w:afterAutospacing="0"/>
        <w:ind w:left="0" w:firstLine="709"/>
        <w:rPr>
          <w:sz w:val="28"/>
          <w:szCs w:val="28"/>
        </w:rPr>
      </w:pPr>
      <w:r w:rsidRPr="005A6940">
        <w:rPr>
          <w:sz w:val="28"/>
          <w:szCs w:val="28"/>
        </w:rPr>
        <w:t>Толық бөлім бөлу арқылы (трансфертті бағаны құрғанда тауардың бірлігіне сай бөліп есептейді.)</w:t>
      </w:r>
    </w:p>
    <w:p w:rsidR="004943C1" w:rsidRPr="005A6940" w:rsidRDefault="004943C1" w:rsidP="004943C1">
      <w:pPr>
        <w:pStyle w:val="af3"/>
        <w:numPr>
          <w:ilvl w:val="0"/>
          <w:numId w:val="91"/>
        </w:numPr>
        <w:spacing w:before="0" w:beforeAutospacing="0" w:after="0" w:afterAutospacing="0"/>
        <w:ind w:left="0" w:firstLine="709"/>
        <w:rPr>
          <w:sz w:val="28"/>
          <w:szCs w:val="28"/>
        </w:rPr>
      </w:pPr>
      <w:r w:rsidRPr="005A6940">
        <w:rPr>
          <w:sz w:val="28"/>
          <w:szCs w:val="28"/>
        </w:rPr>
        <w:t>Маржиналды шығындарды есептей келе (бұл база бекіткен бағағ</w:t>
      </w:r>
      <w:proofErr w:type="gramStart"/>
      <w:r w:rsidRPr="005A6940">
        <w:rPr>
          <w:sz w:val="28"/>
          <w:szCs w:val="28"/>
        </w:rPr>
        <w:t>а</w:t>
      </w:r>
      <w:proofErr w:type="gramEnd"/>
      <w:r w:rsidRPr="005A6940">
        <w:rPr>
          <w:sz w:val="28"/>
          <w:szCs w:val="28"/>
        </w:rPr>
        <w:t xml:space="preserve"> байланысты, ұстіне пайыздық көрсеткіштер қосу баға құру;-өсім, м</w:t>
      </w:r>
      <w:r w:rsidRPr="005A6940">
        <w:rPr>
          <w:sz w:val="28"/>
          <w:szCs w:val="28"/>
          <w:lang w:val="kk-KZ"/>
        </w:rPr>
        <w:t>а</w:t>
      </w:r>
      <w:r w:rsidRPr="005A6940">
        <w:rPr>
          <w:sz w:val="28"/>
          <w:szCs w:val="28"/>
        </w:rPr>
        <w:t>ржа.).</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Шығын бойынша баға құру әдісінің қасиеті оның қарапайымдылығында, ТҰК-ге сай мемлекеттердің шарттарын ескере отырып</w:t>
      </w:r>
      <w:proofErr w:type="gramStart"/>
      <w:r w:rsidRPr="005A6940">
        <w:rPr>
          <w:sz w:val="28"/>
          <w:szCs w:val="28"/>
        </w:rPr>
        <w:t xml:space="preserve"> ,</w:t>
      </w:r>
      <w:proofErr w:type="gramEnd"/>
      <w:r w:rsidRPr="005A6940">
        <w:rPr>
          <w:sz w:val="28"/>
          <w:szCs w:val="28"/>
        </w:rPr>
        <w:t>белгілі компаниялардың ішкі тәртібіне сай, қатысушы жақтардың шығынын есептей келе, көтерме бағаларын қою арқылы коорпаративті дәстүтрдің ескеруінсіз қойылатын баға болып табылады.</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Нарықты трансфертті баға құру- коорпаративтік ішкі саудасына арналған, нарықтық бағаны ескере отырып жасалады. Бұл әдістің қиын жағы, тауарлардың сан түтрлі болуында, және базардағы әртүтрлі мемлекеттерден болған соң валюталардың әрқилы болуында. ТҰК-үшін бұл жауапты мәселелердің бірі.</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Фактілік трансфертті баға құру- кірістің белгілі бір бөлігі әртүтрлі әтапқа байланысты өзгеріп отырады. Аталған әдіс ТҰК бөлімдерінің әр әтаптағы рентабельділігімен қамтамасыз етеді.</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Әдістің мүмкіндігі- кірістің әр әтапқа сәйкес көбейіп отыратындығында. Ал кемшілігі әдіс кірісті қатысушы мекемелерге бөліп беру мен әрқайсысына түтсетін норманы тұтрақсыз болуында. ТҰК мекемелеріне норманы белгілеудің бірнеше әдістерә бар:</w:t>
      </w:r>
    </w:p>
    <w:p w:rsidR="004943C1" w:rsidRPr="005A6940" w:rsidRDefault="004943C1" w:rsidP="004943C1">
      <w:pPr>
        <w:pStyle w:val="af3"/>
        <w:numPr>
          <w:ilvl w:val="0"/>
          <w:numId w:val="92"/>
        </w:numPr>
        <w:spacing w:before="0" w:beforeAutospacing="0" w:after="0" w:afterAutospacing="0"/>
        <w:ind w:left="0" w:firstLine="709"/>
        <w:rPr>
          <w:sz w:val="28"/>
          <w:szCs w:val="28"/>
        </w:rPr>
      </w:pPr>
      <w:r w:rsidRPr="005A6940">
        <w:rPr>
          <w:sz w:val="28"/>
          <w:szCs w:val="28"/>
        </w:rPr>
        <w:t>шығын нормаларына сәйкес.</w:t>
      </w:r>
    </w:p>
    <w:p w:rsidR="004943C1" w:rsidRPr="005A6940" w:rsidRDefault="004943C1" w:rsidP="004943C1">
      <w:pPr>
        <w:pStyle w:val="af3"/>
        <w:numPr>
          <w:ilvl w:val="0"/>
          <w:numId w:val="92"/>
        </w:numPr>
        <w:spacing w:before="0" w:beforeAutospacing="0" w:after="0" w:afterAutospacing="0"/>
        <w:ind w:left="0" w:firstLine="709"/>
        <w:rPr>
          <w:sz w:val="28"/>
          <w:szCs w:val="28"/>
        </w:rPr>
      </w:pPr>
      <w:r w:rsidRPr="005A6940">
        <w:rPr>
          <w:sz w:val="28"/>
          <w:szCs w:val="28"/>
        </w:rPr>
        <w:t>Тауардың өтімділігіне байланысты.</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Бұл әдіс қолдану барысында қиыншылықтар туындау мүмкін: қай мекемеге қандай норма белгілеу. Көп жағдайда ТҰК мекмелері бірдей кіріс жұйесін ала алмайды. Бұның өзі теңсіздікті айнытпай көтсетеді.</w:t>
      </w:r>
    </w:p>
    <w:p w:rsidR="004943C1" w:rsidRPr="005A6940" w:rsidRDefault="004943C1" w:rsidP="004943C1">
      <w:pPr>
        <w:pStyle w:val="af3"/>
        <w:numPr>
          <w:ilvl w:val="0"/>
          <w:numId w:val="93"/>
        </w:numPr>
        <w:spacing w:before="0" w:beforeAutospacing="0" w:after="0" w:afterAutospacing="0"/>
        <w:ind w:left="0" w:firstLine="709"/>
        <w:rPr>
          <w:sz w:val="28"/>
          <w:szCs w:val="28"/>
        </w:rPr>
      </w:pPr>
      <w:r w:rsidRPr="005A6940">
        <w:rPr>
          <w:sz w:val="28"/>
          <w:szCs w:val="28"/>
        </w:rPr>
        <w:t>Ұстаным бойынша (шығын бойынша трансфертті баға құру мәселесіндегідей)</w:t>
      </w:r>
    </w:p>
    <w:p w:rsidR="004943C1" w:rsidRPr="005A6940" w:rsidRDefault="004943C1" w:rsidP="004943C1">
      <w:pPr>
        <w:pStyle w:val="af3"/>
        <w:numPr>
          <w:ilvl w:val="0"/>
          <w:numId w:val="93"/>
        </w:numPr>
        <w:spacing w:before="0" w:beforeAutospacing="0" w:after="0" w:afterAutospacing="0"/>
        <w:ind w:left="0" w:firstLine="709"/>
        <w:rPr>
          <w:sz w:val="28"/>
          <w:szCs w:val="28"/>
        </w:rPr>
      </w:pPr>
      <w:r w:rsidRPr="005A6940">
        <w:rPr>
          <w:sz w:val="28"/>
          <w:szCs w:val="28"/>
        </w:rPr>
        <w:t>Еңбек шығындары бойынша (кемшілігіне ТҰК мекемелерінің осы әдіске деген сұраныс ізденістерінің еңбек шығынынан асып кетуінде)</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Келісім-шарттық баға құру-бағалар қосушы жақтардың ТҰК саясатына сәйкес шарттарымен ұсывныстарын ескере келе жасалады.</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lastRenderedPageBreak/>
        <w:t>Негізгі кемшілігі әдістің жақтарының көзқарастарының қарама қайшылығында, және бұл өзара қате пікірлерді тудырады. Бұдан сақтану үшін, ТҰК бірнеше механизмдерді пайдалануы керек.</w:t>
      </w:r>
    </w:p>
    <w:p w:rsidR="004943C1" w:rsidRPr="005A6940" w:rsidRDefault="004943C1" w:rsidP="004943C1">
      <w:pPr>
        <w:pStyle w:val="af3"/>
        <w:numPr>
          <w:ilvl w:val="0"/>
          <w:numId w:val="94"/>
        </w:numPr>
        <w:spacing w:before="0" w:beforeAutospacing="0" w:after="0" w:afterAutospacing="0"/>
        <w:ind w:left="0" w:firstLine="709"/>
        <w:rPr>
          <w:sz w:val="28"/>
          <w:szCs w:val="28"/>
        </w:rPr>
      </w:pPr>
      <w:r w:rsidRPr="005A6940">
        <w:rPr>
          <w:sz w:val="28"/>
          <w:szCs w:val="28"/>
        </w:rPr>
        <w:t>Сатушы мекемеге ТҰК шеңберінен, тауарды нарық ішінде, өз компанияларына сай жүзеге асыру.</w:t>
      </w:r>
    </w:p>
    <w:p w:rsidR="004943C1" w:rsidRPr="005A6940" w:rsidRDefault="004943C1" w:rsidP="004943C1">
      <w:pPr>
        <w:pStyle w:val="af3"/>
        <w:numPr>
          <w:ilvl w:val="0"/>
          <w:numId w:val="94"/>
        </w:numPr>
        <w:spacing w:before="0" w:beforeAutospacing="0" w:after="0" w:afterAutospacing="0"/>
        <w:ind w:left="0" w:firstLine="709"/>
        <w:rPr>
          <w:sz w:val="28"/>
          <w:szCs w:val="28"/>
        </w:rPr>
      </w:pPr>
      <w:r w:rsidRPr="005A6940">
        <w:rPr>
          <w:sz w:val="28"/>
          <w:szCs w:val="28"/>
        </w:rPr>
        <w:t>Тек компания ішінде емес, сыртқы сауда орындарында да өз бағасын ТҰК мүмкіндігіне сай сатып алушыға жағдай жасау.</w:t>
      </w:r>
    </w:p>
    <w:p w:rsidR="004943C1" w:rsidRPr="005A6940" w:rsidRDefault="004943C1" w:rsidP="004943C1">
      <w:pPr>
        <w:pStyle w:val="af3"/>
        <w:numPr>
          <w:ilvl w:val="0"/>
          <w:numId w:val="95"/>
        </w:numPr>
        <w:spacing w:before="0" w:beforeAutospacing="0" w:after="0" w:afterAutospacing="0"/>
        <w:ind w:left="0" w:firstLine="709"/>
        <w:rPr>
          <w:sz w:val="28"/>
          <w:szCs w:val="28"/>
        </w:rPr>
      </w:pPr>
      <w:r w:rsidRPr="005A6940">
        <w:rPr>
          <w:sz w:val="28"/>
          <w:szCs w:val="28"/>
        </w:rPr>
        <w:t>Корпоративті арбитраж.</w:t>
      </w:r>
    </w:p>
    <w:p w:rsidR="004943C1" w:rsidRPr="005A6940" w:rsidRDefault="004943C1" w:rsidP="004943C1">
      <w:pPr>
        <w:pStyle w:val="af3"/>
        <w:spacing w:before="0" w:beforeAutospacing="0" w:after="0" w:afterAutospacing="0"/>
        <w:ind w:firstLine="709"/>
        <w:rPr>
          <w:sz w:val="28"/>
          <w:szCs w:val="28"/>
        </w:rPr>
      </w:pPr>
      <w:r w:rsidRPr="005A6940">
        <w:rPr>
          <w:sz w:val="28"/>
          <w:szCs w:val="28"/>
        </w:rPr>
        <w:t>Келісім-шарт әдісінің тиімділігі, баға құру корпоративтік саудадаға мүмкіндіктері мен жетімділіктерін анық көрсетеді. Кемшілігі ТҰК-ның қызмет көрсету ережелерін бұзады. (мекемелердің қауіпті либерализацияға алып келеді, бұл ТҰК-ны мақсатсық жұмыс істуге әкеп соғады.)</w:t>
      </w:r>
    </w:p>
    <w:p w:rsidR="004943C1" w:rsidRPr="005A6940" w:rsidRDefault="004943C1" w:rsidP="00FA6082">
      <w:pPr>
        <w:ind w:firstLine="567"/>
        <w:rPr>
          <w:rFonts w:ascii="Times New Roman" w:eastAsia="Times New Roman" w:hAnsi="Times New Roman" w:cs="Times New Roman"/>
          <w:b/>
          <w:bCs/>
          <w:sz w:val="28"/>
          <w:szCs w:val="28"/>
          <w:lang w:eastAsia="ru-RU"/>
        </w:rPr>
      </w:pPr>
    </w:p>
    <w:p w:rsidR="00BB1153"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Өз-өзін бақылау сұрақтары: </w:t>
      </w:r>
    </w:p>
    <w:p w:rsidR="00BB1153"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 xml:space="preserve">1. Трансферттік </w:t>
      </w:r>
      <w:hyperlink r:id="rId82" w:history="1">
        <w:r w:rsidRPr="005A6940">
          <w:rPr>
            <w:rFonts w:ascii="Times New Roman" w:eastAsia="Times New Roman" w:hAnsi="Times New Roman" w:cs="Times New Roman"/>
            <w:sz w:val="28"/>
            <w:szCs w:val="28"/>
            <w:lang w:val="kk-KZ" w:eastAsia="ru-RU"/>
          </w:rPr>
          <w:t xml:space="preserve">бағалардың ұғымы </w:t>
        </w:r>
      </w:hyperlink>
    </w:p>
    <w:p w:rsidR="00BB115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2. Трансферттік мәміленің түрлері </w:t>
      </w:r>
    </w:p>
    <w:p w:rsidR="00BB115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3. Валюталық мәміле </w:t>
      </w:r>
    </w:p>
    <w:p w:rsidR="00BB115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val="kk-KZ" w:eastAsia="ru-RU"/>
        </w:rPr>
        <w:t xml:space="preserve">4. Тауарлық мәміле </w:t>
      </w:r>
    </w:p>
    <w:p w:rsidR="00BB1153" w:rsidRPr="005A6940" w:rsidRDefault="00A0757C" w:rsidP="00FA6082">
      <w:pPr>
        <w:ind w:firstLine="567"/>
        <w:rPr>
          <w:rFonts w:ascii="Times New Roman" w:hAnsi="Times New Roman" w:cs="Times New Roman"/>
          <w:sz w:val="28"/>
          <w:szCs w:val="28"/>
          <w:lang w:val="kk-KZ"/>
        </w:rPr>
      </w:pPr>
      <w:r w:rsidRPr="005A6940">
        <w:rPr>
          <w:rFonts w:ascii="Times New Roman" w:eastAsia="Times New Roman" w:hAnsi="Times New Roman" w:cs="Times New Roman"/>
          <w:sz w:val="28"/>
          <w:szCs w:val="28"/>
          <w:lang w:val="kk-KZ" w:eastAsia="ru-RU"/>
        </w:rPr>
        <w:t xml:space="preserve">5. Трансферттік </w:t>
      </w:r>
      <w:hyperlink r:id="rId83" w:history="1">
        <w:r w:rsidRPr="005A6940">
          <w:rPr>
            <w:rFonts w:ascii="Times New Roman" w:eastAsia="Times New Roman" w:hAnsi="Times New Roman" w:cs="Times New Roman"/>
            <w:sz w:val="28"/>
            <w:szCs w:val="28"/>
            <w:lang w:val="kk-KZ" w:eastAsia="ru-RU"/>
          </w:rPr>
          <w:t xml:space="preserve">баға белгілеу негіздері </w:t>
        </w:r>
      </w:hyperlink>
    </w:p>
    <w:p w:rsidR="00BB1153" w:rsidRPr="005A6940" w:rsidRDefault="00BB1153" w:rsidP="00FA6082">
      <w:pPr>
        <w:ind w:firstLine="567"/>
        <w:rPr>
          <w:rFonts w:ascii="Times New Roman" w:eastAsia="Times New Roman" w:hAnsi="Times New Roman" w:cs="Times New Roman"/>
          <w:b/>
          <w:bCs/>
          <w:sz w:val="28"/>
          <w:szCs w:val="28"/>
          <w:lang w:val="kk-KZ" w:eastAsia="ru-RU"/>
        </w:rPr>
      </w:pPr>
    </w:p>
    <w:p w:rsidR="00BB1153" w:rsidRPr="005A6940" w:rsidRDefault="00A0757C" w:rsidP="00FA6082">
      <w:pPr>
        <w:ind w:firstLine="567"/>
        <w:rPr>
          <w:rFonts w:ascii="Times New Roman" w:eastAsia="Times New Roman" w:hAnsi="Times New Roman" w:cs="Times New Roman"/>
          <w:b/>
          <w:bCs/>
          <w:sz w:val="28"/>
          <w:szCs w:val="28"/>
          <w:lang w:val="kk-KZ" w:eastAsia="ru-RU"/>
        </w:rPr>
      </w:pPr>
      <w:r w:rsidRPr="005A6940">
        <w:rPr>
          <w:rFonts w:ascii="Times New Roman" w:eastAsia="Times New Roman" w:hAnsi="Times New Roman" w:cs="Times New Roman"/>
          <w:b/>
          <w:bCs/>
          <w:sz w:val="28"/>
          <w:szCs w:val="28"/>
          <w:lang w:val="kk-KZ" w:eastAsia="ru-RU"/>
        </w:rPr>
        <w:t xml:space="preserve">Ұсынылатын әдебиеттер: </w:t>
      </w:r>
    </w:p>
    <w:p w:rsidR="00BB115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1. Устинов В.А., «Экономика управления предприятием» Учебное пособие. – М.: ГАУ 1993г. </w:t>
      </w:r>
    </w:p>
    <w:p w:rsidR="00BB115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 xml:space="preserve">2. Котляров С.А. Управление затратами. Учебное пособие. Сп б., Питер, 2001 </w:t>
      </w:r>
    </w:p>
    <w:p w:rsidR="00BB115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3. Дәуренбекова А.Н. Шығындарды басқару</w:t>
      </w:r>
      <w:proofErr w:type="gramStart"/>
      <w:r w:rsidRPr="005A6940">
        <w:rPr>
          <w:rFonts w:ascii="Times New Roman" w:eastAsia="Times New Roman" w:hAnsi="Times New Roman" w:cs="Times New Roman"/>
          <w:sz w:val="28"/>
          <w:szCs w:val="28"/>
          <w:lang w:eastAsia="ru-RU"/>
        </w:rPr>
        <w:t>.-</w:t>
      </w:r>
      <w:proofErr w:type="gramEnd"/>
      <w:r w:rsidRPr="005A6940">
        <w:rPr>
          <w:rFonts w:ascii="Times New Roman" w:eastAsia="Times New Roman" w:hAnsi="Times New Roman" w:cs="Times New Roman"/>
          <w:sz w:val="28"/>
          <w:szCs w:val="28"/>
          <w:lang w:eastAsia="ru-RU"/>
        </w:rPr>
        <w:t xml:space="preserve">Алматы: «Экономика» 2009 ж. </w:t>
      </w:r>
    </w:p>
    <w:p w:rsidR="00BB1153"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4.Экономика</w:t>
      </w:r>
      <w:r w:rsidR="00BB115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предприятия.</w:t>
      </w:r>
      <w:r w:rsidR="00BB115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Учебное</w:t>
      </w:r>
      <w:r w:rsidR="00BB115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пособие/В.П.Волков</w:t>
      </w:r>
      <w:proofErr w:type="gramStart"/>
      <w:r w:rsidRPr="005A6940">
        <w:rPr>
          <w:rFonts w:ascii="Times New Roman" w:eastAsia="Times New Roman" w:hAnsi="Times New Roman" w:cs="Times New Roman"/>
          <w:sz w:val="28"/>
          <w:szCs w:val="28"/>
          <w:lang w:eastAsia="ru-RU"/>
        </w:rPr>
        <w:t>,А</w:t>
      </w:r>
      <w:proofErr w:type="gramEnd"/>
      <w:r w:rsidRPr="005A6940">
        <w:rPr>
          <w:rFonts w:ascii="Times New Roman" w:eastAsia="Times New Roman" w:hAnsi="Times New Roman" w:cs="Times New Roman"/>
          <w:sz w:val="28"/>
          <w:szCs w:val="28"/>
          <w:lang w:eastAsia="ru-RU"/>
        </w:rPr>
        <w:t xml:space="preserve">.И.Ильин,В.И. Станкевич и др.: под общей редакцией А.И. Ильина М.: Новое знание 2004 г. </w:t>
      </w:r>
    </w:p>
    <w:p w:rsidR="007970AC" w:rsidRPr="005A6940" w:rsidRDefault="00A0757C" w:rsidP="00FA6082">
      <w:pPr>
        <w:ind w:firstLine="567"/>
        <w:rPr>
          <w:rFonts w:ascii="Times New Roman" w:eastAsia="Times New Roman" w:hAnsi="Times New Roman" w:cs="Times New Roman"/>
          <w:sz w:val="28"/>
          <w:szCs w:val="28"/>
          <w:lang w:val="kk-KZ" w:eastAsia="ru-RU"/>
        </w:rPr>
      </w:pPr>
      <w:r w:rsidRPr="005A6940">
        <w:rPr>
          <w:rFonts w:ascii="Times New Roman" w:eastAsia="Times New Roman" w:hAnsi="Times New Roman" w:cs="Times New Roman"/>
          <w:sz w:val="28"/>
          <w:szCs w:val="28"/>
          <w:lang w:eastAsia="ru-RU"/>
        </w:rPr>
        <w:t>5.Назарова</w:t>
      </w:r>
      <w:r w:rsidR="00BB115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В.Л.,</w:t>
      </w:r>
      <w:r w:rsidR="00BB115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М.С.Жапбарханова.</w:t>
      </w:r>
      <w:r w:rsidR="00BB115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Басқару</w:t>
      </w:r>
      <w:r w:rsidR="00BB115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есебі:</w:t>
      </w:r>
      <w:r w:rsidR="00BB1153" w:rsidRPr="005A6940">
        <w:rPr>
          <w:rFonts w:ascii="Times New Roman" w:eastAsia="Times New Roman" w:hAnsi="Times New Roman" w:cs="Times New Roman"/>
          <w:sz w:val="28"/>
          <w:szCs w:val="28"/>
          <w:lang w:val="kk-KZ" w:eastAsia="ru-RU"/>
        </w:rPr>
        <w:t xml:space="preserve"> </w:t>
      </w:r>
      <w:r w:rsidRPr="005A6940">
        <w:rPr>
          <w:rFonts w:ascii="Times New Roman" w:eastAsia="Times New Roman" w:hAnsi="Times New Roman" w:cs="Times New Roman"/>
          <w:sz w:val="28"/>
          <w:szCs w:val="28"/>
          <w:lang w:eastAsia="ru-RU"/>
        </w:rPr>
        <w:t xml:space="preserve">Оқулық–Алматы: Экономика, 2005 ж. </w:t>
      </w:r>
    </w:p>
    <w:p w:rsidR="001F18BE" w:rsidRPr="005A6940" w:rsidRDefault="001F18BE" w:rsidP="00FA6082">
      <w:pPr>
        <w:ind w:firstLine="567"/>
        <w:rPr>
          <w:rFonts w:ascii="Times New Roman" w:eastAsia="Times New Roman" w:hAnsi="Times New Roman" w:cs="Times New Roman"/>
          <w:sz w:val="28"/>
          <w:szCs w:val="28"/>
          <w:lang w:val="kk-KZ" w:eastAsia="ru-RU"/>
        </w:rPr>
      </w:pPr>
    </w:p>
    <w:p w:rsidR="001F18BE" w:rsidRPr="005A6940" w:rsidRDefault="001F18BE" w:rsidP="00FA6082">
      <w:pPr>
        <w:ind w:firstLine="567"/>
        <w:rPr>
          <w:rFonts w:ascii="Times New Roman" w:eastAsia="Times New Roman" w:hAnsi="Times New Roman" w:cs="Times New Roman"/>
          <w:sz w:val="24"/>
          <w:szCs w:val="24"/>
          <w:lang w:val="kk-KZ" w:eastAsia="ru-RU"/>
        </w:rPr>
      </w:pPr>
    </w:p>
    <w:p w:rsidR="001F18BE" w:rsidRPr="005A6940" w:rsidRDefault="001F18BE" w:rsidP="00FA6082">
      <w:pPr>
        <w:ind w:firstLine="567"/>
        <w:rPr>
          <w:rFonts w:ascii="Times New Roman" w:eastAsia="Times New Roman" w:hAnsi="Times New Roman" w:cs="Times New Roman"/>
          <w:sz w:val="24"/>
          <w:szCs w:val="24"/>
          <w:lang w:val="kk-KZ" w:eastAsia="ru-RU"/>
        </w:rPr>
      </w:pPr>
    </w:p>
    <w:p w:rsidR="001F18BE" w:rsidRPr="005A6940" w:rsidRDefault="001F18BE" w:rsidP="00FA6082">
      <w:pPr>
        <w:ind w:firstLine="567"/>
        <w:rPr>
          <w:rFonts w:ascii="Times New Roman" w:eastAsia="Times New Roman" w:hAnsi="Times New Roman" w:cs="Times New Roman"/>
          <w:sz w:val="24"/>
          <w:szCs w:val="24"/>
          <w:lang w:val="kk-KZ" w:eastAsia="ru-RU"/>
        </w:rPr>
      </w:pPr>
    </w:p>
    <w:p w:rsidR="001F18BE" w:rsidRPr="005A6940" w:rsidRDefault="001F18BE" w:rsidP="00FA6082">
      <w:pPr>
        <w:ind w:firstLine="567"/>
        <w:rPr>
          <w:rFonts w:ascii="Times New Roman" w:eastAsia="Times New Roman" w:hAnsi="Times New Roman" w:cs="Times New Roman"/>
          <w:sz w:val="24"/>
          <w:szCs w:val="24"/>
          <w:lang w:val="kk-KZ" w:eastAsia="ru-RU"/>
        </w:rPr>
      </w:pPr>
    </w:p>
    <w:p w:rsidR="001F18BE" w:rsidRPr="005A6940" w:rsidRDefault="001F18BE" w:rsidP="00FA6082">
      <w:pPr>
        <w:ind w:firstLine="567"/>
        <w:rPr>
          <w:rFonts w:ascii="Times New Roman" w:eastAsia="Times New Roman" w:hAnsi="Times New Roman" w:cs="Times New Roman"/>
          <w:sz w:val="24"/>
          <w:szCs w:val="24"/>
          <w:lang w:val="kk-KZ" w:eastAsia="ru-RU"/>
        </w:rPr>
      </w:pPr>
    </w:p>
    <w:p w:rsidR="001F18BE" w:rsidRPr="005A6940" w:rsidRDefault="001F18BE"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8B6780" w:rsidRPr="005A6940" w:rsidRDefault="008B6780" w:rsidP="00FA6082">
      <w:pPr>
        <w:ind w:firstLine="567"/>
        <w:rPr>
          <w:rFonts w:ascii="Times New Roman" w:eastAsia="Times New Roman" w:hAnsi="Times New Roman" w:cs="Times New Roman"/>
          <w:sz w:val="24"/>
          <w:szCs w:val="24"/>
          <w:lang w:val="kk-KZ" w:eastAsia="ru-RU"/>
        </w:rPr>
      </w:pPr>
    </w:p>
    <w:p w:rsidR="001F18BE" w:rsidRPr="005A6940" w:rsidRDefault="001F18BE" w:rsidP="00FA6082">
      <w:pPr>
        <w:ind w:firstLine="567"/>
        <w:rPr>
          <w:rFonts w:ascii="Times New Roman" w:eastAsia="Times New Roman" w:hAnsi="Times New Roman" w:cs="Times New Roman"/>
          <w:sz w:val="24"/>
          <w:szCs w:val="24"/>
          <w:lang w:val="kk-KZ" w:eastAsia="ru-RU"/>
        </w:rPr>
      </w:pPr>
    </w:p>
    <w:p w:rsidR="001F18BE" w:rsidRPr="005A6940" w:rsidRDefault="001F18BE" w:rsidP="00FA6082">
      <w:pPr>
        <w:ind w:firstLine="567"/>
        <w:rPr>
          <w:rFonts w:ascii="Times New Roman" w:eastAsia="Times New Roman" w:hAnsi="Times New Roman" w:cs="Times New Roman"/>
          <w:sz w:val="24"/>
          <w:szCs w:val="24"/>
          <w:lang w:val="kk-KZ" w:eastAsia="ru-RU"/>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05515F" w:rsidRDefault="0005515F" w:rsidP="001F18BE">
      <w:pPr>
        <w:ind w:firstLine="709"/>
        <w:jc w:val="center"/>
        <w:rPr>
          <w:rFonts w:ascii="Times New Roman" w:hAnsi="Times New Roman" w:cs="Times New Roman"/>
          <w:b/>
          <w:sz w:val="24"/>
          <w:szCs w:val="24"/>
          <w:lang w:val="kk-KZ"/>
        </w:rPr>
      </w:pPr>
    </w:p>
    <w:p w:rsidR="001F18BE" w:rsidRDefault="001F18BE" w:rsidP="001F18BE">
      <w:pPr>
        <w:ind w:firstLine="709"/>
        <w:jc w:val="center"/>
        <w:rPr>
          <w:rFonts w:ascii="Times New Roman" w:hAnsi="Times New Roman" w:cs="Times New Roman"/>
          <w:b/>
          <w:sz w:val="24"/>
          <w:szCs w:val="24"/>
          <w:lang w:val="kk-KZ"/>
        </w:rPr>
      </w:pPr>
      <w:r w:rsidRPr="005A6940">
        <w:rPr>
          <w:rFonts w:ascii="Times New Roman" w:hAnsi="Times New Roman" w:cs="Times New Roman"/>
          <w:b/>
          <w:sz w:val="24"/>
          <w:szCs w:val="24"/>
          <w:lang w:val="kk-KZ"/>
        </w:rPr>
        <w:t>ИскаковҚұрманҚасымжанұлы</w:t>
      </w:r>
    </w:p>
    <w:p w:rsidR="005474FE" w:rsidRPr="005A6940" w:rsidRDefault="005474FE" w:rsidP="001F18BE">
      <w:pPr>
        <w:ind w:firstLine="709"/>
        <w:jc w:val="center"/>
        <w:rPr>
          <w:rFonts w:ascii="Times New Roman" w:hAnsi="Times New Roman" w:cs="Times New Roman"/>
          <w:b/>
          <w:sz w:val="24"/>
          <w:szCs w:val="24"/>
          <w:lang w:val="kk-KZ"/>
        </w:rPr>
      </w:pPr>
      <w:r>
        <w:rPr>
          <w:rFonts w:ascii="Times New Roman" w:hAnsi="Times New Roman" w:cs="Times New Roman"/>
          <w:b/>
          <w:sz w:val="24"/>
          <w:szCs w:val="24"/>
          <w:lang w:val="kk-KZ"/>
        </w:rPr>
        <w:t>Сулейменова Индира Аскербековна</w:t>
      </w:r>
      <w:bookmarkStart w:id="0" w:name="_GoBack"/>
      <w:bookmarkEnd w:id="0"/>
    </w:p>
    <w:p w:rsidR="001F18BE" w:rsidRPr="005A6940" w:rsidRDefault="001F18BE" w:rsidP="001F18BE">
      <w:pPr>
        <w:ind w:firstLine="709"/>
        <w:jc w:val="center"/>
        <w:rPr>
          <w:rFonts w:ascii="Times New Roman" w:hAnsi="Times New Roman" w:cs="Times New Roman"/>
          <w:b/>
          <w:sz w:val="24"/>
          <w:szCs w:val="24"/>
          <w:lang w:val="kk-KZ"/>
        </w:rPr>
      </w:pPr>
    </w:p>
    <w:p w:rsidR="001F18BE" w:rsidRPr="005A6940" w:rsidRDefault="001F18BE" w:rsidP="001F18BE">
      <w:pPr>
        <w:ind w:firstLine="709"/>
        <w:jc w:val="center"/>
        <w:rPr>
          <w:rFonts w:ascii="Times New Roman" w:hAnsi="Times New Roman" w:cs="Times New Roman"/>
          <w:b/>
          <w:i/>
          <w:sz w:val="24"/>
          <w:szCs w:val="24"/>
          <w:lang w:val="kk-KZ"/>
        </w:rPr>
      </w:pPr>
    </w:p>
    <w:p w:rsidR="001F18BE" w:rsidRPr="005A6940" w:rsidRDefault="001F18BE" w:rsidP="001F18BE">
      <w:pPr>
        <w:pStyle w:val="ae"/>
        <w:ind w:firstLine="709"/>
        <w:jc w:val="center"/>
        <w:rPr>
          <w:rFonts w:ascii="Times New Roman" w:hAnsi="Times New Roman"/>
          <w:iCs/>
          <w:caps/>
          <w:sz w:val="24"/>
          <w:szCs w:val="24"/>
          <w:lang w:val="kk-KZ"/>
        </w:rPr>
      </w:pPr>
      <w:r w:rsidRPr="005A6940">
        <w:rPr>
          <w:rFonts w:ascii="Times New Roman" w:hAnsi="Times New Roman"/>
          <w:caps/>
          <w:sz w:val="24"/>
          <w:szCs w:val="24"/>
          <w:lang w:val="kk-KZ" w:eastAsia="ko-KR"/>
        </w:rPr>
        <w:t>Шығындарды басқару</w:t>
      </w:r>
    </w:p>
    <w:p w:rsidR="001F18BE" w:rsidRPr="005A6940" w:rsidRDefault="001F18BE" w:rsidP="001F18BE">
      <w:pPr>
        <w:pStyle w:val="ae"/>
        <w:ind w:firstLine="709"/>
        <w:jc w:val="center"/>
        <w:rPr>
          <w:rFonts w:ascii="Times New Roman" w:hAnsi="Times New Roman"/>
          <w:i/>
          <w:sz w:val="24"/>
          <w:szCs w:val="24"/>
          <w:lang w:val="kk-KZ" w:eastAsia="ko-KR"/>
        </w:rPr>
      </w:pPr>
    </w:p>
    <w:p w:rsidR="001F18BE" w:rsidRPr="005A6940" w:rsidRDefault="001F18BE" w:rsidP="001F18BE">
      <w:pPr>
        <w:pStyle w:val="ae"/>
        <w:ind w:firstLine="709"/>
        <w:jc w:val="center"/>
        <w:rPr>
          <w:rFonts w:ascii="Times New Roman" w:hAnsi="Times New Roman"/>
          <w:sz w:val="24"/>
          <w:szCs w:val="24"/>
          <w:lang w:val="kk-KZ" w:eastAsia="ko-KR"/>
        </w:rPr>
      </w:pPr>
      <w:r w:rsidRPr="005A6940">
        <w:rPr>
          <w:rFonts w:ascii="Times New Roman" w:hAnsi="Times New Roman"/>
          <w:sz w:val="24"/>
          <w:szCs w:val="24"/>
          <w:lang w:val="kk-KZ" w:eastAsia="ko-KR"/>
        </w:rPr>
        <w:t>Дәрістер жинағы</w:t>
      </w:r>
    </w:p>
    <w:p w:rsidR="001F18BE" w:rsidRPr="005A6940" w:rsidRDefault="001F18BE" w:rsidP="001F18BE">
      <w:pPr>
        <w:pStyle w:val="ae"/>
        <w:ind w:firstLine="709"/>
        <w:jc w:val="center"/>
        <w:rPr>
          <w:rFonts w:ascii="Times New Roman" w:hAnsi="Times New Roman"/>
          <w:sz w:val="24"/>
          <w:szCs w:val="24"/>
          <w:lang w:val="kk-KZ" w:eastAsia="ko-KR"/>
        </w:rPr>
      </w:pPr>
    </w:p>
    <w:p w:rsidR="001F18BE" w:rsidRPr="005A6940" w:rsidRDefault="001F18BE" w:rsidP="001F18BE">
      <w:pPr>
        <w:pStyle w:val="ae"/>
        <w:ind w:firstLine="709"/>
        <w:rPr>
          <w:rFonts w:ascii="Times New Roman" w:hAnsi="Times New Roman"/>
          <w:sz w:val="24"/>
          <w:szCs w:val="24"/>
          <w:lang w:val="kk-KZ" w:eastAsia="ko-KR"/>
        </w:rPr>
      </w:pPr>
    </w:p>
    <w:p w:rsidR="001F18BE" w:rsidRPr="005A6940" w:rsidRDefault="001F18BE" w:rsidP="001F18BE">
      <w:pPr>
        <w:pStyle w:val="ae"/>
        <w:ind w:firstLine="709"/>
        <w:rPr>
          <w:rFonts w:ascii="Times New Roman" w:hAnsi="Times New Roman"/>
          <w:sz w:val="24"/>
          <w:szCs w:val="24"/>
          <w:lang w:val="kk-KZ" w:eastAsia="ko-KR"/>
        </w:rPr>
      </w:pPr>
    </w:p>
    <w:p w:rsidR="001F18BE" w:rsidRPr="005A6940" w:rsidRDefault="001F18BE" w:rsidP="005474FE">
      <w:pPr>
        <w:pStyle w:val="ae"/>
        <w:ind w:firstLine="709"/>
        <w:jc w:val="center"/>
        <w:rPr>
          <w:rFonts w:ascii="Times New Roman" w:hAnsi="Times New Roman"/>
          <w:sz w:val="24"/>
          <w:szCs w:val="24"/>
          <w:lang w:val="kk-KZ"/>
        </w:rPr>
      </w:pPr>
      <w:r w:rsidRPr="005A6940">
        <w:rPr>
          <w:rFonts w:ascii="Times New Roman" w:hAnsi="Times New Roman"/>
          <w:sz w:val="24"/>
          <w:szCs w:val="24"/>
          <w:lang w:val="kk-KZ"/>
        </w:rPr>
        <w:t>_____.______.</w:t>
      </w:r>
      <w:r w:rsidR="0005515F">
        <w:rPr>
          <w:rFonts w:ascii="Times New Roman" w:hAnsi="Times New Roman"/>
          <w:sz w:val="24"/>
          <w:szCs w:val="24"/>
          <w:lang w:val="kk-KZ"/>
        </w:rPr>
        <w:t>2020</w:t>
      </w:r>
      <w:r w:rsidRPr="005A6940">
        <w:rPr>
          <w:rFonts w:ascii="Times New Roman" w:hAnsi="Times New Roman"/>
          <w:sz w:val="24"/>
          <w:szCs w:val="24"/>
          <w:lang w:val="kk-KZ"/>
        </w:rPr>
        <w:t>жбаспағаұсынылды</w:t>
      </w:r>
    </w:p>
    <w:p w:rsidR="001F18BE" w:rsidRPr="005A6940" w:rsidRDefault="001F18BE" w:rsidP="005474FE">
      <w:pPr>
        <w:pStyle w:val="ae"/>
        <w:ind w:firstLine="709"/>
        <w:jc w:val="center"/>
        <w:rPr>
          <w:rFonts w:ascii="Times New Roman" w:hAnsi="Times New Roman"/>
          <w:sz w:val="24"/>
          <w:szCs w:val="24"/>
          <w:lang w:val="kk-KZ"/>
        </w:rPr>
      </w:pPr>
      <w:r w:rsidRPr="005A6940">
        <w:rPr>
          <w:rFonts w:ascii="Times New Roman" w:hAnsi="Times New Roman"/>
          <w:sz w:val="24"/>
          <w:szCs w:val="24"/>
          <w:lang w:val="kk-KZ"/>
        </w:rPr>
        <w:t>ҚағазформатыX</w:t>
      </w:r>
      <w:r w:rsidRPr="005A6940">
        <w:rPr>
          <w:rFonts w:ascii="Times New Roman" w:hAnsi="Times New Roman"/>
          <w:sz w:val="24"/>
          <w:szCs w:val="24"/>
          <w:vertAlign w:val="superscript"/>
          <w:lang w:val="kk-KZ"/>
        </w:rPr>
        <w:t>x</w:t>
      </w:r>
      <w:r w:rsidRPr="005A6940">
        <w:rPr>
          <w:rFonts w:ascii="Times New Roman" w:hAnsi="Times New Roman"/>
          <w:sz w:val="24"/>
          <w:szCs w:val="24"/>
          <w:lang w:val="kk-KZ"/>
        </w:rPr>
        <w:t>Y1/16</w:t>
      </w:r>
    </w:p>
    <w:p w:rsidR="001F18BE" w:rsidRPr="005A6940" w:rsidRDefault="001F18BE" w:rsidP="005474FE">
      <w:pPr>
        <w:pStyle w:val="ae"/>
        <w:ind w:firstLine="709"/>
        <w:jc w:val="center"/>
        <w:rPr>
          <w:rFonts w:ascii="Times New Roman" w:hAnsi="Times New Roman"/>
          <w:sz w:val="24"/>
          <w:szCs w:val="24"/>
          <w:lang w:val="kk-KZ"/>
        </w:rPr>
      </w:pPr>
      <w:r w:rsidRPr="005A6940">
        <w:rPr>
          <w:rFonts w:ascii="Times New Roman" w:hAnsi="Times New Roman"/>
          <w:sz w:val="24"/>
          <w:szCs w:val="24"/>
          <w:lang w:val="kk-KZ"/>
        </w:rPr>
        <w:t>Баспақағазы.Офсеттікбаспа.Көлемі</w:t>
      </w:r>
      <w:r w:rsidR="005A6940">
        <w:rPr>
          <w:rFonts w:ascii="Times New Roman" w:hAnsi="Times New Roman"/>
          <w:sz w:val="24"/>
          <w:szCs w:val="24"/>
          <w:lang w:val="kk-KZ"/>
        </w:rPr>
        <w:t xml:space="preserve"> 7 </w:t>
      </w:r>
      <w:r w:rsidRPr="005A6940">
        <w:rPr>
          <w:rFonts w:ascii="Times New Roman" w:hAnsi="Times New Roman"/>
          <w:sz w:val="24"/>
          <w:szCs w:val="24"/>
          <w:lang w:val="kk-KZ"/>
        </w:rPr>
        <w:t>б.т.</w:t>
      </w:r>
    </w:p>
    <w:p w:rsidR="001F18BE" w:rsidRPr="005A6940" w:rsidRDefault="001F18BE" w:rsidP="005474FE">
      <w:pPr>
        <w:pStyle w:val="ae"/>
        <w:ind w:firstLine="709"/>
        <w:jc w:val="center"/>
        <w:rPr>
          <w:rFonts w:ascii="Times New Roman" w:hAnsi="Times New Roman"/>
          <w:sz w:val="24"/>
          <w:szCs w:val="24"/>
          <w:lang w:val="kk-KZ"/>
        </w:rPr>
      </w:pPr>
      <w:r w:rsidRPr="005A6940">
        <w:rPr>
          <w:rFonts w:ascii="Times New Roman" w:hAnsi="Times New Roman"/>
          <w:sz w:val="24"/>
          <w:szCs w:val="24"/>
          <w:lang w:val="kk-KZ"/>
        </w:rPr>
        <w:t>Таралымы_________дана.№________тапсырыс</w:t>
      </w:r>
    </w:p>
    <w:p w:rsidR="001F18BE" w:rsidRPr="005A6940" w:rsidRDefault="001F18BE" w:rsidP="005474FE">
      <w:pPr>
        <w:pStyle w:val="ae"/>
        <w:ind w:firstLine="709"/>
        <w:jc w:val="center"/>
        <w:rPr>
          <w:rFonts w:ascii="Times New Roman" w:hAnsi="Times New Roman"/>
          <w:i/>
          <w:sz w:val="24"/>
          <w:szCs w:val="24"/>
          <w:lang w:val="kk-KZ"/>
        </w:rPr>
      </w:pPr>
    </w:p>
    <w:p w:rsidR="001F18BE" w:rsidRDefault="001F18BE" w:rsidP="001F18BE">
      <w:pPr>
        <w:pStyle w:val="ae"/>
        <w:ind w:firstLine="709"/>
        <w:rPr>
          <w:rFonts w:ascii="Times New Roman" w:hAnsi="Times New Roman"/>
          <w:i/>
          <w:sz w:val="24"/>
          <w:szCs w:val="24"/>
          <w:lang w:val="kk-KZ"/>
        </w:rPr>
      </w:pPr>
    </w:p>
    <w:p w:rsidR="005474FE" w:rsidRDefault="005474FE" w:rsidP="001F18BE">
      <w:pPr>
        <w:pStyle w:val="ae"/>
        <w:ind w:firstLine="709"/>
        <w:rPr>
          <w:rFonts w:ascii="Times New Roman" w:hAnsi="Times New Roman"/>
          <w:i/>
          <w:sz w:val="24"/>
          <w:szCs w:val="24"/>
          <w:lang w:val="kk-KZ"/>
        </w:rPr>
      </w:pPr>
    </w:p>
    <w:p w:rsidR="005474FE" w:rsidRDefault="005474FE" w:rsidP="001F18BE">
      <w:pPr>
        <w:pStyle w:val="ae"/>
        <w:ind w:firstLine="709"/>
        <w:rPr>
          <w:rFonts w:ascii="Times New Roman" w:hAnsi="Times New Roman"/>
          <w:i/>
          <w:sz w:val="24"/>
          <w:szCs w:val="24"/>
          <w:lang w:val="kk-KZ"/>
        </w:rPr>
      </w:pPr>
    </w:p>
    <w:p w:rsidR="005474FE" w:rsidRDefault="005474FE" w:rsidP="001F18BE">
      <w:pPr>
        <w:pStyle w:val="ae"/>
        <w:ind w:firstLine="709"/>
        <w:rPr>
          <w:rFonts w:ascii="Times New Roman" w:hAnsi="Times New Roman"/>
          <w:i/>
          <w:sz w:val="24"/>
          <w:szCs w:val="24"/>
          <w:lang w:val="kk-KZ"/>
        </w:rPr>
      </w:pPr>
    </w:p>
    <w:p w:rsidR="005474FE" w:rsidRDefault="005474FE" w:rsidP="001F18BE">
      <w:pPr>
        <w:pStyle w:val="ae"/>
        <w:ind w:firstLine="709"/>
        <w:rPr>
          <w:rFonts w:ascii="Times New Roman" w:hAnsi="Times New Roman"/>
          <w:i/>
          <w:sz w:val="24"/>
          <w:szCs w:val="24"/>
          <w:lang w:val="kk-KZ"/>
        </w:rPr>
      </w:pPr>
    </w:p>
    <w:p w:rsidR="005474FE" w:rsidRDefault="005474FE" w:rsidP="001F18BE">
      <w:pPr>
        <w:pStyle w:val="ae"/>
        <w:ind w:firstLine="709"/>
        <w:rPr>
          <w:rFonts w:ascii="Times New Roman" w:hAnsi="Times New Roman"/>
          <w:i/>
          <w:sz w:val="24"/>
          <w:szCs w:val="24"/>
          <w:lang w:val="kk-KZ"/>
        </w:rPr>
      </w:pPr>
    </w:p>
    <w:p w:rsidR="005474FE" w:rsidRDefault="005474FE" w:rsidP="001F18BE">
      <w:pPr>
        <w:pStyle w:val="ae"/>
        <w:ind w:firstLine="709"/>
        <w:rPr>
          <w:rFonts w:ascii="Times New Roman" w:hAnsi="Times New Roman"/>
          <w:i/>
          <w:sz w:val="24"/>
          <w:szCs w:val="24"/>
          <w:lang w:val="kk-KZ"/>
        </w:rPr>
      </w:pPr>
    </w:p>
    <w:p w:rsidR="005474FE" w:rsidRDefault="005474FE" w:rsidP="001F18BE">
      <w:pPr>
        <w:pStyle w:val="ae"/>
        <w:ind w:firstLine="709"/>
        <w:rPr>
          <w:rFonts w:ascii="Times New Roman" w:hAnsi="Times New Roman"/>
          <w:i/>
          <w:sz w:val="24"/>
          <w:szCs w:val="24"/>
          <w:lang w:val="kk-KZ"/>
        </w:rPr>
      </w:pPr>
    </w:p>
    <w:p w:rsidR="005474FE" w:rsidRDefault="005474FE" w:rsidP="001F18BE">
      <w:pPr>
        <w:pStyle w:val="ae"/>
        <w:ind w:firstLine="709"/>
        <w:rPr>
          <w:rFonts w:ascii="Times New Roman" w:hAnsi="Times New Roman"/>
          <w:i/>
          <w:sz w:val="24"/>
          <w:szCs w:val="24"/>
          <w:lang w:val="kk-KZ"/>
        </w:rPr>
      </w:pPr>
    </w:p>
    <w:p w:rsidR="005474FE" w:rsidRDefault="005474FE" w:rsidP="001F18BE">
      <w:pPr>
        <w:pStyle w:val="ae"/>
        <w:ind w:firstLine="709"/>
        <w:rPr>
          <w:rFonts w:ascii="Times New Roman" w:hAnsi="Times New Roman"/>
          <w:i/>
          <w:sz w:val="24"/>
          <w:szCs w:val="24"/>
          <w:lang w:val="kk-KZ"/>
        </w:rPr>
      </w:pPr>
    </w:p>
    <w:p w:rsidR="005474FE" w:rsidRPr="005A6940" w:rsidRDefault="005474FE" w:rsidP="001F18BE">
      <w:pPr>
        <w:pStyle w:val="ae"/>
        <w:ind w:firstLine="709"/>
        <w:rPr>
          <w:rFonts w:ascii="Times New Roman" w:hAnsi="Times New Roman"/>
          <w:i/>
          <w:sz w:val="24"/>
          <w:szCs w:val="24"/>
          <w:lang w:val="kk-KZ"/>
        </w:rPr>
      </w:pPr>
    </w:p>
    <w:p w:rsidR="001F18BE" w:rsidRPr="005A6940" w:rsidRDefault="001F18BE" w:rsidP="001F18BE">
      <w:pPr>
        <w:pStyle w:val="ae"/>
        <w:ind w:firstLine="709"/>
        <w:rPr>
          <w:rFonts w:ascii="Times New Roman" w:hAnsi="Times New Roman"/>
          <w:i/>
          <w:sz w:val="24"/>
          <w:szCs w:val="24"/>
          <w:lang w:val="kk-KZ"/>
        </w:rPr>
      </w:pPr>
    </w:p>
    <w:p w:rsidR="001F18BE" w:rsidRPr="005A6940" w:rsidRDefault="001F18BE" w:rsidP="001F18BE">
      <w:pPr>
        <w:pStyle w:val="ae"/>
        <w:ind w:firstLine="709"/>
        <w:rPr>
          <w:rFonts w:ascii="Times New Roman" w:hAnsi="Times New Roman"/>
          <w:i/>
          <w:sz w:val="24"/>
          <w:szCs w:val="24"/>
          <w:lang w:val="kk-KZ"/>
        </w:rPr>
      </w:pPr>
    </w:p>
    <w:p w:rsidR="001F18BE" w:rsidRPr="005A6940" w:rsidRDefault="001F18BE" w:rsidP="001F18BE">
      <w:pPr>
        <w:pStyle w:val="ae"/>
        <w:ind w:firstLine="709"/>
        <w:rPr>
          <w:rFonts w:ascii="Times New Roman" w:hAnsi="Times New Roman"/>
          <w:i/>
          <w:sz w:val="24"/>
          <w:szCs w:val="24"/>
          <w:lang w:val="kk-KZ"/>
        </w:rPr>
      </w:pPr>
    </w:p>
    <w:p w:rsidR="001F18BE" w:rsidRPr="005A6940" w:rsidRDefault="001F18BE" w:rsidP="001F18BE">
      <w:pPr>
        <w:pStyle w:val="ae"/>
        <w:ind w:firstLine="709"/>
        <w:rPr>
          <w:rFonts w:ascii="Times New Roman" w:hAnsi="Times New Roman"/>
          <w:sz w:val="24"/>
          <w:szCs w:val="24"/>
          <w:lang w:val="kk-KZ" w:eastAsia="ko-KR"/>
        </w:rPr>
      </w:pPr>
      <w:r w:rsidRPr="005A6940">
        <w:rPr>
          <w:rFonts w:ascii="Times New Roman" w:hAnsi="Times New Roman"/>
          <w:sz w:val="24"/>
          <w:szCs w:val="24"/>
          <w:lang w:val="kk-KZ"/>
        </w:rPr>
        <w:t>©М</w:t>
      </w:r>
      <w:r w:rsidRPr="005A6940">
        <w:rPr>
          <w:rFonts w:ascii="Times New Roman" w:hAnsi="Times New Roman"/>
          <w:sz w:val="24"/>
          <w:szCs w:val="24"/>
          <w:lang w:val="kk-KZ" w:eastAsia="ko-KR"/>
        </w:rPr>
        <w:t>.ӘуезоватындағыОңтүстікҚазақстанмемелекеттікуниверситетініңбаспасы</w:t>
      </w:r>
    </w:p>
    <w:p w:rsidR="001F18BE" w:rsidRPr="005A6940" w:rsidRDefault="001F18BE" w:rsidP="001F18BE">
      <w:pPr>
        <w:pStyle w:val="ae"/>
        <w:ind w:firstLine="709"/>
        <w:rPr>
          <w:rFonts w:ascii="Times New Roman" w:hAnsi="Times New Roman"/>
          <w:sz w:val="24"/>
          <w:szCs w:val="24"/>
          <w:lang w:val="kk-KZ"/>
        </w:rPr>
      </w:pPr>
    </w:p>
    <w:p w:rsidR="001F18BE" w:rsidRPr="005A6940" w:rsidRDefault="001F18BE" w:rsidP="001F18BE">
      <w:pPr>
        <w:pStyle w:val="ae"/>
        <w:ind w:firstLine="709"/>
        <w:rPr>
          <w:rFonts w:ascii="Times New Roman" w:hAnsi="Times New Roman"/>
          <w:sz w:val="24"/>
          <w:szCs w:val="24"/>
          <w:lang w:val="kk-KZ"/>
        </w:rPr>
      </w:pPr>
    </w:p>
    <w:p w:rsidR="001F18BE" w:rsidRPr="005A6940" w:rsidRDefault="001F18BE" w:rsidP="001F18BE">
      <w:pPr>
        <w:pStyle w:val="ae"/>
        <w:ind w:firstLine="709"/>
        <w:rPr>
          <w:rFonts w:ascii="Times New Roman" w:hAnsi="Times New Roman"/>
          <w:sz w:val="24"/>
          <w:szCs w:val="24"/>
          <w:lang w:val="kk-KZ"/>
        </w:rPr>
      </w:pPr>
    </w:p>
    <w:p w:rsidR="001F18BE" w:rsidRPr="005A6940" w:rsidRDefault="001F18BE" w:rsidP="001F18BE">
      <w:pPr>
        <w:pStyle w:val="ae"/>
        <w:ind w:firstLine="709"/>
        <w:rPr>
          <w:rFonts w:ascii="Times New Roman" w:hAnsi="Times New Roman"/>
          <w:sz w:val="24"/>
          <w:szCs w:val="24"/>
          <w:lang w:val="kk-KZ"/>
        </w:rPr>
      </w:pPr>
    </w:p>
    <w:p w:rsidR="001F18BE" w:rsidRPr="005A6940" w:rsidRDefault="001F18BE" w:rsidP="001F18BE">
      <w:pPr>
        <w:pStyle w:val="ae"/>
        <w:ind w:firstLine="709"/>
        <w:rPr>
          <w:rFonts w:ascii="Times New Roman" w:hAnsi="Times New Roman"/>
          <w:sz w:val="24"/>
          <w:szCs w:val="24"/>
          <w:lang w:val="kk-KZ"/>
        </w:rPr>
      </w:pPr>
      <w:r w:rsidRPr="005A6940">
        <w:rPr>
          <w:rFonts w:ascii="Times New Roman" w:hAnsi="Times New Roman"/>
          <w:sz w:val="24"/>
          <w:szCs w:val="24"/>
          <w:lang w:val="kk-KZ"/>
        </w:rPr>
        <w:t>М</w:t>
      </w:r>
      <w:r w:rsidRPr="005A6940">
        <w:rPr>
          <w:rFonts w:ascii="Times New Roman" w:hAnsi="Times New Roman"/>
          <w:sz w:val="24"/>
          <w:szCs w:val="24"/>
          <w:lang w:val="kk-KZ" w:eastAsia="ko-KR"/>
        </w:rPr>
        <w:t>.ӘуезоватындағыОҚМУбаспаханаорталығы,</w:t>
      </w:r>
      <w:r w:rsidRPr="005A6940">
        <w:rPr>
          <w:rFonts w:ascii="Times New Roman" w:hAnsi="Times New Roman"/>
          <w:sz w:val="24"/>
          <w:szCs w:val="24"/>
          <w:lang w:val="kk-KZ"/>
        </w:rPr>
        <w:t>Шымкентқаласы,Таукехандаңғылы,5</w:t>
      </w:r>
    </w:p>
    <w:p w:rsidR="001F18BE" w:rsidRPr="005A6940" w:rsidRDefault="001F18BE" w:rsidP="001F18BE">
      <w:pPr>
        <w:ind w:firstLine="709"/>
        <w:rPr>
          <w:rFonts w:ascii="Times New Roman" w:hAnsi="Times New Roman" w:cs="Times New Roman"/>
          <w:b/>
          <w:i/>
          <w:sz w:val="24"/>
          <w:szCs w:val="24"/>
          <w:lang w:val="kk-KZ"/>
        </w:rPr>
      </w:pPr>
    </w:p>
    <w:p w:rsidR="001F18BE" w:rsidRPr="005A6940" w:rsidRDefault="001F18BE" w:rsidP="001F18BE">
      <w:pPr>
        <w:ind w:firstLine="709"/>
        <w:rPr>
          <w:rFonts w:ascii="Times New Roman" w:hAnsi="Times New Roman" w:cs="Times New Roman"/>
          <w:sz w:val="24"/>
          <w:szCs w:val="24"/>
          <w:shd w:val="clear" w:color="auto" w:fill="FFFFFF"/>
          <w:lang w:val="kk-KZ"/>
        </w:rPr>
      </w:pPr>
    </w:p>
    <w:p w:rsidR="001F18BE" w:rsidRPr="005A6940" w:rsidRDefault="001F18BE" w:rsidP="001F18BE">
      <w:pPr>
        <w:ind w:firstLine="709"/>
        <w:rPr>
          <w:rFonts w:ascii="Times New Roman" w:hAnsi="Times New Roman" w:cs="Times New Roman"/>
          <w:sz w:val="24"/>
          <w:szCs w:val="24"/>
          <w:shd w:val="clear" w:color="auto" w:fill="FFFFFF"/>
          <w:lang w:val="kk-KZ"/>
        </w:rPr>
      </w:pPr>
    </w:p>
    <w:p w:rsidR="001F18BE" w:rsidRPr="005A6940" w:rsidRDefault="001F18BE" w:rsidP="001F18BE">
      <w:pPr>
        <w:ind w:firstLine="709"/>
        <w:rPr>
          <w:rFonts w:ascii="Times New Roman" w:hAnsi="Times New Roman" w:cs="Times New Roman"/>
          <w:sz w:val="24"/>
          <w:szCs w:val="24"/>
          <w:shd w:val="clear" w:color="auto" w:fill="FFFFFF"/>
          <w:lang w:val="kk-KZ"/>
        </w:rPr>
      </w:pPr>
    </w:p>
    <w:p w:rsidR="001F18BE" w:rsidRPr="005A6940" w:rsidRDefault="001F18BE" w:rsidP="001F18BE">
      <w:pPr>
        <w:ind w:firstLine="709"/>
        <w:rPr>
          <w:rFonts w:ascii="Times New Roman" w:hAnsi="Times New Roman" w:cs="Times New Roman"/>
          <w:sz w:val="24"/>
          <w:szCs w:val="24"/>
          <w:shd w:val="clear" w:color="auto" w:fill="FFFFFF"/>
          <w:lang w:val="kk-KZ"/>
        </w:rPr>
      </w:pPr>
    </w:p>
    <w:p w:rsidR="001F18BE" w:rsidRPr="005A6940" w:rsidRDefault="001F18BE" w:rsidP="001F18BE">
      <w:pPr>
        <w:ind w:firstLine="709"/>
        <w:rPr>
          <w:rFonts w:ascii="Times New Roman" w:hAnsi="Times New Roman" w:cs="Times New Roman"/>
          <w:sz w:val="24"/>
          <w:szCs w:val="24"/>
          <w:shd w:val="clear" w:color="auto" w:fill="FFFFFF"/>
          <w:lang w:val="kk-KZ"/>
        </w:rPr>
      </w:pPr>
    </w:p>
    <w:p w:rsidR="001F18BE" w:rsidRPr="005A6940" w:rsidRDefault="001F18BE"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p w:rsidR="008B6780" w:rsidRPr="005A6940" w:rsidRDefault="008B6780" w:rsidP="00FA6082">
      <w:pPr>
        <w:ind w:firstLine="567"/>
        <w:rPr>
          <w:rFonts w:ascii="Times New Roman" w:hAnsi="Times New Roman" w:cs="Times New Roman"/>
          <w:sz w:val="24"/>
          <w:szCs w:val="24"/>
          <w:lang w:val="kk-KZ"/>
        </w:rPr>
      </w:pPr>
    </w:p>
    <w:sectPr w:rsidR="008B6780" w:rsidRPr="005A6940" w:rsidSect="003A26DA">
      <w:footerReference w:type="default" r:id="rId84"/>
      <w:pgSz w:w="11906" w:h="16838"/>
      <w:pgMar w:top="1134"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B08" w:rsidRDefault="000F1B08" w:rsidP="00D21A55">
      <w:r>
        <w:separator/>
      </w:r>
    </w:p>
  </w:endnote>
  <w:endnote w:type="continuationSeparator" w:id="0">
    <w:p w:rsidR="000F1B08" w:rsidRDefault="000F1B08" w:rsidP="00D2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23719"/>
      <w:docPartObj>
        <w:docPartGallery w:val="Page Numbers (Bottom of Page)"/>
        <w:docPartUnique/>
      </w:docPartObj>
    </w:sdtPr>
    <w:sdtEndPr>
      <w:rPr>
        <w:rFonts w:ascii="Times New Roman" w:hAnsi="Times New Roman" w:cs="Times New Roman"/>
        <w:sz w:val="28"/>
        <w:szCs w:val="28"/>
      </w:rPr>
    </w:sdtEndPr>
    <w:sdtContent>
      <w:p w:rsidR="009F5995" w:rsidRPr="00796D49" w:rsidRDefault="009F5995">
        <w:pPr>
          <w:pStyle w:val="af1"/>
          <w:jc w:val="center"/>
          <w:rPr>
            <w:rFonts w:ascii="Times New Roman" w:hAnsi="Times New Roman" w:cs="Times New Roman"/>
            <w:sz w:val="28"/>
            <w:szCs w:val="28"/>
          </w:rPr>
        </w:pPr>
        <w:r w:rsidRPr="00796D49">
          <w:rPr>
            <w:rFonts w:ascii="Times New Roman" w:hAnsi="Times New Roman" w:cs="Times New Roman"/>
            <w:sz w:val="28"/>
            <w:szCs w:val="28"/>
          </w:rPr>
          <w:fldChar w:fldCharType="begin"/>
        </w:r>
        <w:r w:rsidRPr="00796D49">
          <w:rPr>
            <w:rFonts w:ascii="Times New Roman" w:hAnsi="Times New Roman" w:cs="Times New Roman"/>
            <w:sz w:val="28"/>
            <w:szCs w:val="28"/>
          </w:rPr>
          <w:instrText xml:space="preserve"> PAGE   \* MERGEFORMAT </w:instrText>
        </w:r>
        <w:r w:rsidRPr="00796D49">
          <w:rPr>
            <w:rFonts w:ascii="Times New Roman" w:hAnsi="Times New Roman" w:cs="Times New Roman"/>
            <w:sz w:val="28"/>
            <w:szCs w:val="28"/>
          </w:rPr>
          <w:fldChar w:fldCharType="separate"/>
        </w:r>
        <w:r w:rsidR="005474FE">
          <w:rPr>
            <w:rFonts w:ascii="Times New Roman" w:hAnsi="Times New Roman" w:cs="Times New Roman"/>
            <w:noProof/>
            <w:sz w:val="28"/>
            <w:szCs w:val="28"/>
          </w:rPr>
          <w:t>112</w:t>
        </w:r>
        <w:r w:rsidRPr="00796D49">
          <w:rPr>
            <w:rFonts w:ascii="Times New Roman" w:hAnsi="Times New Roman" w:cs="Times New Roman"/>
            <w:noProof/>
            <w:sz w:val="28"/>
            <w:szCs w:val="28"/>
          </w:rPr>
          <w:fldChar w:fldCharType="end"/>
        </w:r>
      </w:p>
    </w:sdtContent>
  </w:sdt>
  <w:p w:rsidR="009F5995" w:rsidRDefault="009F5995">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B08" w:rsidRDefault="000F1B08" w:rsidP="00D21A55">
      <w:r>
        <w:separator/>
      </w:r>
    </w:p>
  </w:footnote>
  <w:footnote w:type="continuationSeparator" w:id="0">
    <w:p w:rsidR="000F1B08" w:rsidRDefault="000F1B08" w:rsidP="00D21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5832"/>
    <w:multiLevelType w:val="multilevel"/>
    <w:tmpl w:val="A0D6E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6D6CAD"/>
    <w:multiLevelType w:val="hybridMultilevel"/>
    <w:tmpl w:val="55F288AA"/>
    <w:lvl w:ilvl="0" w:tplc="73E6B5A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4DF0D99"/>
    <w:multiLevelType w:val="multilevel"/>
    <w:tmpl w:val="39C243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256552"/>
    <w:multiLevelType w:val="multilevel"/>
    <w:tmpl w:val="7968F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436B7C"/>
    <w:multiLevelType w:val="multilevel"/>
    <w:tmpl w:val="9A869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601AB8"/>
    <w:multiLevelType w:val="multilevel"/>
    <w:tmpl w:val="7FB8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3611A8"/>
    <w:multiLevelType w:val="multilevel"/>
    <w:tmpl w:val="0882E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84180D"/>
    <w:multiLevelType w:val="multilevel"/>
    <w:tmpl w:val="C75E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33201D"/>
    <w:multiLevelType w:val="hybridMultilevel"/>
    <w:tmpl w:val="43CEA4C4"/>
    <w:lvl w:ilvl="0" w:tplc="238041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EE7586C"/>
    <w:multiLevelType w:val="multilevel"/>
    <w:tmpl w:val="D3E0C8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126A10"/>
    <w:multiLevelType w:val="multilevel"/>
    <w:tmpl w:val="7A1CF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0F7814C2"/>
    <w:multiLevelType w:val="multilevel"/>
    <w:tmpl w:val="066A62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FBC4DCB"/>
    <w:multiLevelType w:val="multilevel"/>
    <w:tmpl w:val="3DE2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27493E"/>
    <w:multiLevelType w:val="multilevel"/>
    <w:tmpl w:val="26F4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3746D08"/>
    <w:multiLevelType w:val="multilevel"/>
    <w:tmpl w:val="17C07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44C4AA9"/>
    <w:multiLevelType w:val="multilevel"/>
    <w:tmpl w:val="ED98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51D1F56"/>
    <w:multiLevelType w:val="multilevel"/>
    <w:tmpl w:val="AE78C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5CB47E0"/>
    <w:multiLevelType w:val="multilevel"/>
    <w:tmpl w:val="4DCE6292"/>
    <w:lvl w:ilvl="0">
      <w:start w:val="7"/>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8">
    <w:nsid w:val="16F02B31"/>
    <w:multiLevelType w:val="multilevel"/>
    <w:tmpl w:val="89A87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74B4B29"/>
    <w:multiLevelType w:val="multilevel"/>
    <w:tmpl w:val="3D4E5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814661D"/>
    <w:multiLevelType w:val="multilevel"/>
    <w:tmpl w:val="52C2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BD74172"/>
    <w:multiLevelType w:val="multilevel"/>
    <w:tmpl w:val="02689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C952C2C"/>
    <w:multiLevelType w:val="multilevel"/>
    <w:tmpl w:val="9E06C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09D4DB6"/>
    <w:multiLevelType w:val="hybridMultilevel"/>
    <w:tmpl w:val="13589CBC"/>
    <w:lvl w:ilvl="0" w:tplc="2716C064">
      <w:start w:val="1"/>
      <w:numFmt w:val="bullet"/>
      <w:lvlText w:val=""/>
      <w:lvlJc w:val="left"/>
      <w:pPr>
        <w:tabs>
          <w:tab w:val="num" w:pos="1777"/>
        </w:tabs>
        <w:ind w:left="1777" w:hanging="360"/>
      </w:pPr>
      <w:rPr>
        <w:rFonts w:ascii="Symbol" w:hAnsi="Symbol" w:hint="default"/>
        <w:sz w:val="16"/>
        <w:szCs w:val="16"/>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nsid w:val="23C504C6"/>
    <w:multiLevelType w:val="multilevel"/>
    <w:tmpl w:val="7D4AF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26B65E05"/>
    <w:multiLevelType w:val="multilevel"/>
    <w:tmpl w:val="5762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6DF74F7"/>
    <w:multiLevelType w:val="multilevel"/>
    <w:tmpl w:val="D4266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7D847CC"/>
    <w:multiLevelType w:val="multilevel"/>
    <w:tmpl w:val="6060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8755529"/>
    <w:multiLevelType w:val="multilevel"/>
    <w:tmpl w:val="9626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293D439F"/>
    <w:multiLevelType w:val="multilevel"/>
    <w:tmpl w:val="BEC2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AD74626"/>
    <w:multiLevelType w:val="hybridMultilevel"/>
    <w:tmpl w:val="F2148F4C"/>
    <w:lvl w:ilvl="0" w:tplc="B9767A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2B6D2393"/>
    <w:multiLevelType w:val="multilevel"/>
    <w:tmpl w:val="EB908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C3D6514"/>
    <w:multiLevelType w:val="multilevel"/>
    <w:tmpl w:val="1C4CE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2C8D57FE"/>
    <w:multiLevelType w:val="multilevel"/>
    <w:tmpl w:val="D2B4C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E2A3C84"/>
    <w:multiLevelType w:val="multilevel"/>
    <w:tmpl w:val="C5EC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F4A758C"/>
    <w:multiLevelType w:val="multilevel"/>
    <w:tmpl w:val="8E7A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F620AE9"/>
    <w:multiLevelType w:val="hybridMultilevel"/>
    <w:tmpl w:val="A1D2950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300E5820"/>
    <w:multiLevelType w:val="singleLevel"/>
    <w:tmpl w:val="0419000F"/>
    <w:lvl w:ilvl="0">
      <w:start w:val="1"/>
      <w:numFmt w:val="decimal"/>
      <w:lvlText w:val="%1."/>
      <w:lvlJc w:val="left"/>
      <w:pPr>
        <w:tabs>
          <w:tab w:val="num" w:pos="360"/>
        </w:tabs>
        <w:ind w:left="360" w:hanging="360"/>
      </w:pPr>
    </w:lvl>
  </w:abstractNum>
  <w:abstractNum w:abstractNumId="38">
    <w:nsid w:val="30B26084"/>
    <w:multiLevelType w:val="multilevel"/>
    <w:tmpl w:val="DA4E6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4B706F0"/>
    <w:multiLevelType w:val="multilevel"/>
    <w:tmpl w:val="BAB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5552B4F"/>
    <w:multiLevelType w:val="multilevel"/>
    <w:tmpl w:val="5A2CE2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6732A2D"/>
    <w:multiLevelType w:val="multilevel"/>
    <w:tmpl w:val="52C4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88C1426"/>
    <w:multiLevelType w:val="multilevel"/>
    <w:tmpl w:val="43B4B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9982BC1"/>
    <w:multiLevelType w:val="singleLevel"/>
    <w:tmpl w:val="24D0A5E6"/>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44">
    <w:nsid w:val="39A65E46"/>
    <w:multiLevelType w:val="multilevel"/>
    <w:tmpl w:val="C93A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DD13BBF"/>
    <w:multiLevelType w:val="multilevel"/>
    <w:tmpl w:val="8720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E045BAF"/>
    <w:multiLevelType w:val="singleLevel"/>
    <w:tmpl w:val="DDF0CD02"/>
    <w:lvl w:ilvl="0">
      <w:start w:val="1"/>
      <w:numFmt w:val="decimal"/>
      <w:lvlText w:val="%1."/>
      <w:lvlJc w:val="left"/>
      <w:pPr>
        <w:tabs>
          <w:tab w:val="num" w:pos="360"/>
        </w:tabs>
        <w:ind w:left="360" w:hanging="360"/>
      </w:pPr>
    </w:lvl>
  </w:abstractNum>
  <w:abstractNum w:abstractNumId="47">
    <w:nsid w:val="3EF62AA6"/>
    <w:multiLevelType w:val="multilevel"/>
    <w:tmpl w:val="9B04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F2E0763"/>
    <w:multiLevelType w:val="multilevel"/>
    <w:tmpl w:val="2990D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FC069B4"/>
    <w:multiLevelType w:val="multilevel"/>
    <w:tmpl w:val="F23C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FCC2789"/>
    <w:multiLevelType w:val="multilevel"/>
    <w:tmpl w:val="C39CC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0D615A6"/>
    <w:multiLevelType w:val="multilevel"/>
    <w:tmpl w:val="5058B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1B321D8"/>
    <w:multiLevelType w:val="multilevel"/>
    <w:tmpl w:val="27CC44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239376D"/>
    <w:multiLevelType w:val="multilevel"/>
    <w:tmpl w:val="284C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329449D"/>
    <w:multiLevelType w:val="multilevel"/>
    <w:tmpl w:val="F7CCE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53A0BCC"/>
    <w:multiLevelType w:val="multilevel"/>
    <w:tmpl w:val="88C08FBC"/>
    <w:lvl w:ilvl="0">
      <w:start w:val="1"/>
      <w:numFmt w:val="decimal"/>
      <w:lvlText w:val="%1."/>
      <w:lvlJc w:val="left"/>
      <w:pPr>
        <w:ind w:left="1069" w:hanging="360"/>
      </w:pPr>
      <w:rPr>
        <w:rFonts w:hint="default"/>
        <w:b/>
        <w:i/>
      </w:rPr>
    </w:lvl>
    <w:lvl w:ilvl="1">
      <w:start w:val="1"/>
      <w:numFmt w:val="decimal"/>
      <w:isLgl/>
      <w:lvlText w:val="%1.%2"/>
      <w:lvlJc w:val="left"/>
      <w:pPr>
        <w:ind w:left="1815" w:hanging="375"/>
      </w:pPr>
      <w:rPr>
        <w:rFonts w:hint="default"/>
        <w:b w:val="0"/>
        <w:color w:val="000000"/>
      </w:rPr>
    </w:lvl>
    <w:lvl w:ilvl="2">
      <w:start w:val="1"/>
      <w:numFmt w:val="decimal"/>
      <w:isLgl/>
      <w:lvlText w:val="%1.%2.%3"/>
      <w:lvlJc w:val="left"/>
      <w:pPr>
        <w:ind w:left="2891" w:hanging="720"/>
      </w:pPr>
      <w:rPr>
        <w:rFonts w:hint="default"/>
        <w:b w:val="0"/>
        <w:color w:val="000000"/>
      </w:rPr>
    </w:lvl>
    <w:lvl w:ilvl="3">
      <w:start w:val="1"/>
      <w:numFmt w:val="decimal"/>
      <w:isLgl/>
      <w:lvlText w:val="%1.%2.%3.%4"/>
      <w:lvlJc w:val="left"/>
      <w:pPr>
        <w:ind w:left="3982" w:hanging="1080"/>
      </w:pPr>
      <w:rPr>
        <w:rFonts w:hint="default"/>
        <w:b w:val="0"/>
        <w:color w:val="000000"/>
      </w:rPr>
    </w:lvl>
    <w:lvl w:ilvl="4">
      <w:start w:val="1"/>
      <w:numFmt w:val="decimal"/>
      <w:isLgl/>
      <w:lvlText w:val="%1.%2.%3.%4.%5"/>
      <w:lvlJc w:val="left"/>
      <w:pPr>
        <w:ind w:left="4713" w:hanging="1080"/>
      </w:pPr>
      <w:rPr>
        <w:rFonts w:hint="default"/>
        <w:b w:val="0"/>
        <w:color w:val="000000"/>
      </w:rPr>
    </w:lvl>
    <w:lvl w:ilvl="5">
      <w:start w:val="1"/>
      <w:numFmt w:val="decimal"/>
      <w:isLgl/>
      <w:lvlText w:val="%1.%2.%3.%4.%5.%6"/>
      <w:lvlJc w:val="left"/>
      <w:pPr>
        <w:ind w:left="5804" w:hanging="1440"/>
      </w:pPr>
      <w:rPr>
        <w:rFonts w:hint="default"/>
        <w:b w:val="0"/>
        <w:color w:val="000000"/>
      </w:rPr>
    </w:lvl>
    <w:lvl w:ilvl="6">
      <w:start w:val="1"/>
      <w:numFmt w:val="decimal"/>
      <w:isLgl/>
      <w:lvlText w:val="%1.%2.%3.%4.%5.%6.%7"/>
      <w:lvlJc w:val="left"/>
      <w:pPr>
        <w:ind w:left="6535" w:hanging="1440"/>
      </w:pPr>
      <w:rPr>
        <w:rFonts w:hint="default"/>
        <w:b w:val="0"/>
        <w:color w:val="000000"/>
      </w:rPr>
    </w:lvl>
    <w:lvl w:ilvl="7">
      <w:start w:val="1"/>
      <w:numFmt w:val="decimal"/>
      <w:isLgl/>
      <w:lvlText w:val="%1.%2.%3.%4.%5.%6.%7.%8"/>
      <w:lvlJc w:val="left"/>
      <w:pPr>
        <w:ind w:left="7626" w:hanging="1800"/>
      </w:pPr>
      <w:rPr>
        <w:rFonts w:hint="default"/>
        <w:b w:val="0"/>
        <w:color w:val="000000"/>
      </w:rPr>
    </w:lvl>
    <w:lvl w:ilvl="8">
      <w:start w:val="1"/>
      <w:numFmt w:val="decimal"/>
      <w:isLgl/>
      <w:lvlText w:val="%1.%2.%3.%4.%5.%6.%7.%8.%9"/>
      <w:lvlJc w:val="left"/>
      <w:pPr>
        <w:ind w:left="8717" w:hanging="2160"/>
      </w:pPr>
      <w:rPr>
        <w:rFonts w:hint="default"/>
        <w:b w:val="0"/>
        <w:color w:val="000000"/>
      </w:rPr>
    </w:lvl>
  </w:abstractNum>
  <w:abstractNum w:abstractNumId="56">
    <w:nsid w:val="45896802"/>
    <w:multiLevelType w:val="multilevel"/>
    <w:tmpl w:val="D716E9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5BB472C"/>
    <w:multiLevelType w:val="multilevel"/>
    <w:tmpl w:val="6CDA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60D2306"/>
    <w:multiLevelType w:val="multilevel"/>
    <w:tmpl w:val="985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7F5564F"/>
    <w:multiLevelType w:val="multilevel"/>
    <w:tmpl w:val="A7A8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8245229"/>
    <w:multiLevelType w:val="multilevel"/>
    <w:tmpl w:val="4A06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4AD34262"/>
    <w:multiLevelType w:val="multilevel"/>
    <w:tmpl w:val="B5003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4BAF3587"/>
    <w:multiLevelType w:val="multilevel"/>
    <w:tmpl w:val="7DDC0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BF129BC"/>
    <w:multiLevelType w:val="multilevel"/>
    <w:tmpl w:val="8E78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C1A547E"/>
    <w:multiLevelType w:val="multilevel"/>
    <w:tmpl w:val="568C99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D074976"/>
    <w:multiLevelType w:val="multilevel"/>
    <w:tmpl w:val="01D48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D561AE9"/>
    <w:multiLevelType w:val="multilevel"/>
    <w:tmpl w:val="071E6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EC35EF0"/>
    <w:multiLevelType w:val="hybridMultilevel"/>
    <w:tmpl w:val="9DB2523C"/>
    <w:lvl w:ilvl="0" w:tplc="F70C44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8">
    <w:nsid w:val="4F5E1706"/>
    <w:multiLevelType w:val="multilevel"/>
    <w:tmpl w:val="010C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02A183E"/>
    <w:multiLevelType w:val="multilevel"/>
    <w:tmpl w:val="59F6B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0AD3252"/>
    <w:multiLevelType w:val="hybridMultilevel"/>
    <w:tmpl w:val="B4E40CBE"/>
    <w:lvl w:ilvl="0" w:tplc="743816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nsid w:val="52CD50C7"/>
    <w:multiLevelType w:val="multilevel"/>
    <w:tmpl w:val="61FED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6A96338"/>
    <w:multiLevelType w:val="multilevel"/>
    <w:tmpl w:val="41826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5734380D"/>
    <w:multiLevelType w:val="multilevel"/>
    <w:tmpl w:val="F154D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7842F3B"/>
    <w:multiLevelType w:val="multilevel"/>
    <w:tmpl w:val="61E0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7EB1382"/>
    <w:multiLevelType w:val="multilevel"/>
    <w:tmpl w:val="0E401A3C"/>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76">
    <w:nsid w:val="59A01FE1"/>
    <w:multiLevelType w:val="hybridMultilevel"/>
    <w:tmpl w:val="4D228864"/>
    <w:lvl w:ilvl="0" w:tplc="5F42D14E">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7">
    <w:nsid w:val="5B2727DF"/>
    <w:multiLevelType w:val="multilevel"/>
    <w:tmpl w:val="BDD4F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5B5C210D"/>
    <w:multiLevelType w:val="multilevel"/>
    <w:tmpl w:val="66065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C8A568B"/>
    <w:multiLevelType w:val="multilevel"/>
    <w:tmpl w:val="C93483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CBB46DA"/>
    <w:multiLevelType w:val="multilevel"/>
    <w:tmpl w:val="B9C2D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D833786"/>
    <w:multiLevelType w:val="multilevel"/>
    <w:tmpl w:val="B4186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E1225AA"/>
    <w:multiLevelType w:val="multilevel"/>
    <w:tmpl w:val="46CEB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1C469EF"/>
    <w:multiLevelType w:val="multilevel"/>
    <w:tmpl w:val="6E50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26A3513"/>
    <w:multiLevelType w:val="multilevel"/>
    <w:tmpl w:val="CE60F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2773BBA"/>
    <w:multiLevelType w:val="hybridMultilevel"/>
    <w:tmpl w:val="F90A802E"/>
    <w:lvl w:ilvl="0" w:tplc="2716C064">
      <w:start w:val="1"/>
      <w:numFmt w:val="bullet"/>
      <w:lvlText w:val=""/>
      <w:lvlJc w:val="left"/>
      <w:pPr>
        <w:tabs>
          <w:tab w:val="num" w:pos="1777"/>
        </w:tabs>
        <w:ind w:left="1777" w:hanging="360"/>
      </w:pPr>
      <w:rPr>
        <w:rFonts w:ascii="Symbol" w:hAnsi="Symbol" w:hint="default"/>
        <w:sz w:val="16"/>
        <w:szCs w:val="16"/>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6">
    <w:nsid w:val="62AE7CB1"/>
    <w:multiLevelType w:val="multilevel"/>
    <w:tmpl w:val="B07ABB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2B87DB2"/>
    <w:multiLevelType w:val="multilevel"/>
    <w:tmpl w:val="EE90A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3B310AE"/>
    <w:multiLevelType w:val="multilevel"/>
    <w:tmpl w:val="44FA9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3DE7B6E"/>
    <w:multiLevelType w:val="multilevel"/>
    <w:tmpl w:val="00CA8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A4C3D13"/>
    <w:multiLevelType w:val="multilevel"/>
    <w:tmpl w:val="A1AA8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6E1A1975"/>
    <w:multiLevelType w:val="multilevel"/>
    <w:tmpl w:val="BEAEA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E645384"/>
    <w:multiLevelType w:val="multilevel"/>
    <w:tmpl w:val="544E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07203B4"/>
    <w:multiLevelType w:val="multilevel"/>
    <w:tmpl w:val="A75859A8"/>
    <w:lvl w:ilvl="0">
      <w:start w:val="1"/>
      <w:numFmt w:val="decimal"/>
      <w:lvlText w:val="%1."/>
      <w:lvlJc w:val="left"/>
      <w:pPr>
        <w:tabs>
          <w:tab w:val="num" w:pos="360"/>
        </w:tabs>
        <w:ind w:left="36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94">
    <w:nsid w:val="74E71617"/>
    <w:multiLevelType w:val="multilevel"/>
    <w:tmpl w:val="56C2CF1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nsid w:val="758B323B"/>
    <w:multiLevelType w:val="multilevel"/>
    <w:tmpl w:val="8818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6074922"/>
    <w:multiLevelType w:val="multilevel"/>
    <w:tmpl w:val="AEE2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6781A35"/>
    <w:multiLevelType w:val="multilevel"/>
    <w:tmpl w:val="2E0CF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7AEE57BA"/>
    <w:multiLevelType w:val="multilevel"/>
    <w:tmpl w:val="95EAD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C11755C"/>
    <w:multiLevelType w:val="multilevel"/>
    <w:tmpl w:val="4678E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C7155DC"/>
    <w:multiLevelType w:val="multilevel"/>
    <w:tmpl w:val="2098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D1C6390"/>
    <w:multiLevelType w:val="multilevel"/>
    <w:tmpl w:val="8B967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D5D2A51"/>
    <w:multiLevelType w:val="hybridMultilevel"/>
    <w:tmpl w:val="2BB2CA40"/>
    <w:lvl w:ilvl="0" w:tplc="2716C064">
      <w:start w:val="1"/>
      <w:numFmt w:val="bullet"/>
      <w:lvlText w:val=""/>
      <w:lvlJc w:val="left"/>
      <w:pPr>
        <w:tabs>
          <w:tab w:val="num" w:pos="1777"/>
        </w:tabs>
        <w:ind w:left="1777" w:hanging="360"/>
      </w:pPr>
      <w:rPr>
        <w:rFonts w:ascii="Symbol" w:hAnsi="Symbol" w:hint="default"/>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nsid w:val="7E960C6A"/>
    <w:multiLevelType w:val="multilevel"/>
    <w:tmpl w:val="D0C49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0"/>
  </w:num>
  <w:num w:numId="3">
    <w:abstractNumId w:val="30"/>
  </w:num>
  <w:num w:numId="4">
    <w:abstractNumId w:val="67"/>
  </w:num>
  <w:num w:numId="5">
    <w:abstractNumId w:val="1"/>
  </w:num>
  <w:num w:numId="6">
    <w:abstractNumId w:val="55"/>
  </w:num>
  <w:num w:numId="7">
    <w:abstractNumId w:val="37"/>
    <w:lvlOverride w:ilvl="0">
      <w:startOverride w:val="1"/>
    </w:lvlOverride>
  </w:num>
  <w:num w:numId="8">
    <w:abstractNumId w:val="43"/>
  </w:num>
  <w:num w:numId="9">
    <w:abstractNumId w:val="7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3"/>
    <w:lvlOverride w:ilvl="0">
      <w:startOverride w:val="1"/>
    </w:lvlOverride>
  </w:num>
  <w:num w:numId="11">
    <w:abstractNumId w:val="46"/>
    <w:lvlOverride w:ilvl="0">
      <w:startOverride w:val="1"/>
    </w:lvlOverride>
  </w:num>
  <w:num w:numId="12">
    <w:abstractNumId w:val="27"/>
  </w:num>
  <w:num w:numId="13">
    <w:abstractNumId w:val="103"/>
  </w:num>
  <w:num w:numId="14">
    <w:abstractNumId w:val="45"/>
  </w:num>
  <w:num w:numId="15">
    <w:abstractNumId w:val="101"/>
  </w:num>
  <w:num w:numId="16">
    <w:abstractNumId w:val="82"/>
  </w:num>
  <w:num w:numId="17">
    <w:abstractNumId w:val="35"/>
  </w:num>
  <w:num w:numId="18">
    <w:abstractNumId w:val="53"/>
  </w:num>
  <w:num w:numId="19">
    <w:abstractNumId w:val="5"/>
  </w:num>
  <w:num w:numId="20">
    <w:abstractNumId w:val="31"/>
  </w:num>
  <w:num w:numId="21">
    <w:abstractNumId w:val="65"/>
    <w:lvlOverride w:ilvl="0">
      <w:startOverride w:val="1"/>
    </w:lvlOverride>
  </w:num>
  <w:num w:numId="22">
    <w:abstractNumId w:val="64"/>
  </w:num>
  <w:num w:numId="23">
    <w:abstractNumId w:val="79"/>
  </w:num>
  <w:num w:numId="24">
    <w:abstractNumId w:val="66"/>
    <w:lvlOverride w:ilvl="0">
      <w:startOverride w:val="1"/>
    </w:lvlOverride>
  </w:num>
  <w:num w:numId="25">
    <w:abstractNumId w:val="16"/>
    <w:lvlOverride w:ilvl="0">
      <w:startOverride w:val="1"/>
    </w:lvlOverride>
  </w:num>
  <w:num w:numId="26">
    <w:abstractNumId w:val="48"/>
  </w:num>
  <w:num w:numId="27">
    <w:abstractNumId w:val="10"/>
  </w:num>
  <w:num w:numId="28">
    <w:abstractNumId w:val="24"/>
  </w:num>
  <w:num w:numId="29">
    <w:abstractNumId w:val="60"/>
  </w:num>
  <w:num w:numId="30">
    <w:abstractNumId w:val="28"/>
  </w:num>
  <w:num w:numId="31">
    <w:abstractNumId w:val="72"/>
  </w:num>
  <w:num w:numId="32">
    <w:abstractNumId w:val="32"/>
  </w:num>
  <w:num w:numId="33">
    <w:abstractNumId w:val="77"/>
  </w:num>
  <w:num w:numId="34">
    <w:abstractNumId w:val="33"/>
  </w:num>
  <w:num w:numId="35">
    <w:abstractNumId w:val="57"/>
  </w:num>
  <w:num w:numId="36">
    <w:abstractNumId w:val="54"/>
  </w:num>
  <w:num w:numId="37">
    <w:abstractNumId w:val="2"/>
  </w:num>
  <w:num w:numId="38">
    <w:abstractNumId w:val="0"/>
  </w:num>
  <w:num w:numId="39">
    <w:abstractNumId w:val="97"/>
  </w:num>
  <w:num w:numId="40">
    <w:abstractNumId w:val="80"/>
  </w:num>
  <w:num w:numId="41">
    <w:abstractNumId w:val="26"/>
  </w:num>
  <w:num w:numId="42">
    <w:abstractNumId w:val="96"/>
  </w:num>
  <w:num w:numId="43">
    <w:abstractNumId w:val="13"/>
  </w:num>
  <w:num w:numId="44">
    <w:abstractNumId w:val="3"/>
  </w:num>
  <w:num w:numId="45">
    <w:abstractNumId w:val="39"/>
  </w:num>
  <w:num w:numId="46">
    <w:abstractNumId w:val="21"/>
  </w:num>
  <w:num w:numId="47">
    <w:abstractNumId w:val="44"/>
  </w:num>
  <w:num w:numId="48">
    <w:abstractNumId w:val="100"/>
  </w:num>
  <w:num w:numId="49">
    <w:abstractNumId w:val="49"/>
  </w:num>
  <w:num w:numId="50">
    <w:abstractNumId w:val="87"/>
  </w:num>
  <w:num w:numId="51">
    <w:abstractNumId w:val="51"/>
  </w:num>
  <w:num w:numId="52">
    <w:abstractNumId w:val="58"/>
  </w:num>
  <w:num w:numId="53">
    <w:abstractNumId w:val="19"/>
  </w:num>
  <w:num w:numId="54">
    <w:abstractNumId w:val="98"/>
  </w:num>
  <w:num w:numId="55">
    <w:abstractNumId w:val="81"/>
  </w:num>
  <w:num w:numId="56">
    <w:abstractNumId w:val="40"/>
  </w:num>
  <w:num w:numId="57">
    <w:abstractNumId w:val="76"/>
  </w:num>
  <w:num w:numId="58">
    <w:abstractNumId w:val="68"/>
  </w:num>
  <w:num w:numId="59">
    <w:abstractNumId w:val="29"/>
  </w:num>
  <w:num w:numId="60">
    <w:abstractNumId w:val="50"/>
  </w:num>
  <w:num w:numId="61">
    <w:abstractNumId w:val="14"/>
  </w:num>
  <w:num w:numId="62">
    <w:abstractNumId w:val="89"/>
  </w:num>
  <w:num w:numId="63">
    <w:abstractNumId w:val="73"/>
  </w:num>
  <w:num w:numId="64">
    <w:abstractNumId w:val="11"/>
  </w:num>
  <w:num w:numId="65">
    <w:abstractNumId w:val="90"/>
  </w:num>
  <w:num w:numId="66">
    <w:abstractNumId w:val="86"/>
  </w:num>
  <w:num w:numId="67">
    <w:abstractNumId w:val="12"/>
  </w:num>
  <w:num w:numId="68">
    <w:abstractNumId w:val="25"/>
  </w:num>
  <w:num w:numId="69">
    <w:abstractNumId w:val="17"/>
  </w:num>
  <w:num w:numId="70">
    <w:abstractNumId w:val="36"/>
  </w:num>
  <w:num w:numId="71">
    <w:abstractNumId w:val="59"/>
  </w:num>
  <w:num w:numId="72">
    <w:abstractNumId w:val="15"/>
  </w:num>
  <w:num w:numId="73">
    <w:abstractNumId w:val="6"/>
  </w:num>
  <w:num w:numId="74">
    <w:abstractNumId w:val="22"/>
  </w:num>
  <w:num w:numId="75">
    <w:abstractNumId w:val="88"/>
  </w:num>
  <w:num w:numId="76">
    <w:abstractNumId w:val="91"/>
  </w:num>
  <w:num w:numId="77">
    <w:abstractNumId w:val="56"/>
  </w:num>
  <w:num w:numId="78">
    <w:abstractNumId w:val="52"/>
  </w:num>
  <w:num w:numId="79">
    <w:abstractNumId w:val="4"/>
  </w:num>
  <w:num w:numId="80">
    <w:abstractNumId w:val="47"/>
  </w:num>
  <w:num w:numId="81">
    <w:abstractNumId w:val="9"/>
  </w:num>
  <w:num w:numId="82">
    <w:abstractNumId w:val="41"/>
  </w:num>
  <w:num w:numId="83">
    <w:abstractNumId w:val="99"/>
  </w:num>
  <w:num w:numId="84">
    <w:abstractNumId w:val="92"/>
  </w:num>
  <w:num w:numId="85">
    <w:abstractNumId w:val="74"/>
  </w:num>
  <w:num w:numId="86">
    <w:abstractNumId w:val="78"/>
  </w:num>
  <w:num w:numId="87">
    <w:abstractNumId w:val="38"/>
  </w:num>
  <w:num w:numId="88">
    <w:abstractNumId w:val="34"/>
  </w:num>
  <w:num w:numId="89">
    <w:abstractNumId w:val="71"/>
  </w:num>
  <w:num w:numId="90">
    <w:abstractNumId w:val="18"/>
  </w:num>
  <w:num w:numId="91">
    <w:abstractNumId w:val="83"/>
  </w:num>
  <w:num w:numId="92">
    <w:abstractNumId w:val="84"/>
  </w:num>
  <w:num w:numId="93">
    <w:abstractNumId w:val="42"/>
  </w:num>
  <w:num w:numId="94">
    <w:abstractNumId w:val="95"/>
  </w:num>
  <w:num w:numId="95">
    <w:abstractNumId w:val="63"/>
  </w:num>
  <w:num w:numId="96">
    <w:abstractNumId w:val="20"/>
  </w:num>
  <w:num w:numId="97">
    <w:abstractNumId w:val="62"/>
  </w:num>
  <w:num w:numId="98">
    <w:abstractNumId w:val="61"/>
  </w:num>
  <w:num w:numId="99">
    <w:abstractNumId w:val="69"/>
  </w:num>
  <w:num w:numId="100">
    <w:abstractNumId w:val="7"/>
  </w:num>
  <w:num w:numId="101">
    <w:abstractNumId w:val="102"/>
  </w:num>
  <w:num w:numId="102">
    <w:abstractNumId w:val="23"/>
  </w:num>
  <w:num w:numId="103">
    <w:abstractNumId w:val="85"/>
  </w:num>
  <w:num w:numId="104">
    <w:abstractNumId w:val="9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70FD3"/>
    <w:rsid w:val="00002358"/>
    <w:rsid w:val="00003BE4"/>
    <w:rsid w:val="00045F7E"/>
    <w:rsid w:val="0005515F"/>
    <w:rsid w:val="000870A3"/>
    <w:rsid w:val="00097C56"/>
    <w:rsid w:val="000D36BB"/>
    <w:rsid w:val="000F1B08"/>
    <w:rsid w:val="000F4485"/>
    <w:rsid w:val="001165A7"/>
    <w:rsid w:val="00135676"/>
    <w:rsid w:val="0014095F"/>
    <w:rsid w:val="0015247C"/>
    <w:rsid w:val="0016215A"/>
    <w:rsid w:val="001A63EF"/>
    <w:rsid w:val="001B08F5"/>
    <w:rsid w:val="001F18BE"/>
    <w:rsid w:val="00237EC1"/>
    <w:rsid w:val="0024227B"/>
    <w:rsid w:val="002604AC"/>
    <w:rsid w:val="0026506C"/>
    <w:rsid w:val="002F41A4"/>
    <w:rsid w:val="00300D00"/>
    <w:rsid w:val="00313FA8"/>
    <w:rsid w:val="00370FD3"/>
    <w:rsid w:val="00386E8F"/>
    <w:rsid w:val="003A26DA"/>
    <w:rsid w:val="003B4F36"/>
    <w:rsid w:val="003E0CB9"/>
    <w:rsid w:val="003E1356"/>
    <w:rsid w:val="00416AD0"/>
    <w:rsid w:val="004335DB"/>
    <w:rsid w:val="0043758F"/>
    <w:rsid w:val="00460379"/>
    <w:rsid w:val="0046187C"/>
    <w:rsid w:val="0047608B"/>
    <w:rsid w:val="004943C1"/>
    <w:rsid w:val="004D5ACA"/>
    <w:rsid w:val="00502D75"/>
    <w:rsid w:val="00510966"/>
    <w:rsid w:val="00514E56"/>
    <w:rsid w:val="005305CB"/>
    <w:rsid w:val="005474FE"/>
    <w:rsid w:val="0055405C"/>
    <w:rsid w:val="005806BE"/>
    <w:rsid w:val="005877BC"/>
    <w:rsid w:val="00597406"/>
    <w:rsid w:val="005A6940"/>
    <w:rsid w:val="005B54D0"/>
    <w:rsid w:val="005C636A"/>
    <w:rsid w:val="005F456B"/>
    <w:rsid w:val="00654F3F"/>
    <w:rsid w:val="006D0AA4"/>
    <w:rsid w:val="006F2E9C"/>
    <w:rsid w:val="00706E5D"/>
    <w:rsid w:val="00735B6F"/>
    <w:rsid w:val="00764E97"/>
    <w:rsid w:val="00796567"/>
    <w:rsid w:val="00796D49"/>
    <w:rsid w:val="007970AC"/>
    <w:rsid w:val="007A5732"/>
    <w:rsid w:val="007A695E"/>
    <w:rsid w:val="007C2D15"/>
    <w:rsid w:val="007E3FEF"/>
    <w:rsid w:val="00805EE8"/>
    <w:rsid w:val="00817D22"/>
    <w:rsid w:val="00824A15"/>
    <w:rsid w:val="00827FA1"/>
    <w:rsid w:val="00844FCC"/>
    <w:rsid w:val="00855417"/>
    <w:rsid w:val="00864E8E"/>
    <w:rsid w:val="008A7C22"/>
    <w:rsid w:val="008B6780"/>
    <w:rsid w:val="008D6C5C"/>
    <w:rsid w:val="00917AA5"/>
    <w:rsid w:val="009562E4"/>
    <w:rsid w:val="009A5804"/>
    <w:rsid w:val="009E2D5D"/>
    <w:rsid w:val="009F5995"/>
    <w:rsid w:val="00A00EEE"/>
    <w:rsid w:val="00A0757C"/>
    <w:rsid w:val="00A13E14"/>
    <w:rsid w:val="00A57523"/>
    <w:rsid w:val="00A66FAA"/>
    <w:rsid w:val="00A9687C"/>
    <w:rsid w:val="00AB13E3"/>
    <w:rsid w:val="00B27BF0"/>
    <w:rsid w:val="00B36A01"/>
    <w:rsid w:val="00B654A7"/>
    <w:rsid w:val="00B83F0F"/>
    <w:rsid w:val="00BB1153"/>
    <w:rsid w:val="00BC6DC3"/>
    <w:rsid w:val="00C024D8"/>
    <w:rsid w:val="00C50CA2"/>
    <w:rsid w:val="00CB169F"/>
    <w:rsid w:val="00CC46E3"/>
    <w:rsid w:val="00CD28F4"/>
    <w:rsid w:val="00CE1906"/>
    <w:rsid w:val="00D02023"/>
    <w:rsid w:val="00D10650"/>
    <w:rsid w:val="00D21A55"/>
    <w:rsid w:val="00D32D63"/>
    <w:rsid w:val="00D45013"/>
    <w:rsid w:val="00D604B1"/>
    <w:rsid w:val="00DA70D2"/>
    <w:rsid w:val="00E2338E"/>
    <w:rsid w:val="00E74F6D"/>
    <w:rsid w:val="00E81DC4"/>
    <w:rsid w:val="00EE44C7"/>
    <w:rsid w:val="00EE531F"/>
    <w:rsid w:val="00EF5D59"/>
    <w:rsid w:val="00F422A6"/>
    <w:rsid w:val="00FA6082"/>
    <w:rsid w:val="00FB23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7"/>
    <o:shapelayout v:ext="edit">
      <o:idmap v:ext="edit" data="1"/>
      <o:rules v:ext="edit">
        <o:r id="V:Rule1" type="connector" idref="#_x0000_s1165"/>
        <o:r id="V:Rule2" type="connector" idref="#_x0000_s1149"/>
        <o:r id="V:Rule3" type="connector" idref="#_x0000_s1137"/>
        <o:r id="V:Rule4" type="connector" idref="#_x0000_s1140"/>
        <o:r id="V:Rule5" type="connector" idref="#_x0000_s1163"/>
        <o:r id="V:Rule6" type="connector" idref="#_x0000_s1164"/>
        <o:r id="V:Rule7" type="connector" idref="#_x0000_s1155"/>
        <o:r id="V:Rule8" type="connector" idref="#_x0000_s1141"/>
        <o:r id="V:Rule9" type="connector" idref="#_x0000_s1157"/>
        <o:r id="V:Rule10" type="connector" idref="#_x0000_s1166"/>
        <o:r id="V:Rule11" type="connector" idref="#_x0000_s1148"/>
        <o:r id="V:Rule12" type="connector" idref="#_x0000_s1158"/>
        <o:r id="V:Rule13" type="connector" idref="#_x0000_s1160"/>
        <o:r id="V:Rule14" type="connector" idref="#_x0000_s1147"/>
        <o:r id="V:Rule15" type="connector" idref="#_x0000_s1134"/>
        <o:r id="V:Rule16" type="connector" idref="#_x0000_s1146"/>
        <o:r id="V:Rule17" type="connector" idref="#_x0000_s1159"/>
        <o:r id="V:Rule18" type="connector" idref="#_x0000_s1162"/>
        <o:r id="V:Rule19" type="connector" idref="#_x0000_s1156"/>
        <o:r id="V:Rule20" type="connector" idref="#_x0000_s1135"/>
        <o:r id="V:Rule21" type="connector" idref="#_x0000_s1136"/>
        <o:r id="V:Rule22" type="connector" idref="#_x0000_s116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15A"/>
  </w:style>
  <w:style w:type="paragraph" w:styleId="1">
    <w:name w:val="heading 1"/>
    <w:basedOn w:val="a"/>
    <w:link w:val="10"/>
    <w:uiPriority w:val="9"/>
    <w:qFormat/>
    <w:rsid w:val="00097C5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B654A7"/>
    <w:pPr>
      <w:keepNext/>
      <w:keepLines/>
      <w:spacing w:before="40" w:line="276" w:lineRule="auto"/>
      <w:ind w:firstLine="0"/>
      <w:jc w:val="left"/>
      <w:outlineLvl w:val="1"/>
    </w:pPr>
    <w:rPr>
      <w:rFonts w:asciiTheme="majorHAnsi" w:eastAsiaTheme="majorEastAsia" w:hAnsiTheme="majorHAnsi" w:cstheme="majorBidi"/>
      <w:color w:val="2E74B5" w:themeColor="accent1" w:themeShade="BF"/>
      <w:sz w:val="26"/>
      <w:szCs w:val="26"/>
      <w:lang w:eastAsia="ru-RU"/>
    </w:rPr>
  </w:style>
  <w:style w:type="paragraph" w:styleId="4">
    <w:name w:val="heading 4"/>
    <w:basedOn w:val="a"/>
    <w:next w:val="a"/>
    <w:link w:val="40"/>
    <w:uiPriority w:val="9"/>
    <w:semiHidden/>
    <w:unhideWhenUsed/>
    <w:qFormat/>
    <w:rsid w:val="00B654A7"/>
    <w:pPr>
      <w:keepNext/>
      <w:keepLines/>
      <w:spacing w:before="200" w:line="276" w:lineRule="auto"/>
      <w:ind w:firstLine="0"/>
      <w:jc w:val="left"/>
      <w:outlineLvl w:val="3"/>
    </w:pPr>
    <w:rPr>
      <w:rFonts w:asciiTheme="majorHAnsi" w:eastAsiaTheme="majorEastAsia" w:hAnsiTheme="majorHAnsi" w:cstheme="majorBidi"/>
      <w:b/>
      <w:bCs/>
      <w:i/>
      <w:iCs/>
      <w:color w:val="5B9BD5" w:themeColor="accent1"/>
      <w:lang w:eastAsia="ru-RU"/>
    </w:rPr>
  </w:style>
  <w:style w:type="paragraph" w:styleId="5">
    <w:name w:val="heading 5"/>
    <w:basedOn w:val="a"/>
    <w:next w:val="a"/>
    <w:link w:val="50"/>
    <w:uiPriority w:val="9"/>
    <w:semiHidden/>
    <w:unhideWhenUsed/>
    <w:qFormat/>
    <w:rsid w:val="00C024D8"/>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nhideWhenUsed/>
    <w:qFormat/>
    <w:rsid w:val="00E81DC4"/>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B654A7"/>
    <w:pPr>
      <w:keepNext/>
      <w:keepLines/>
      <w:spacing w:before="200" w:line="276" w:lineRule="auto"/>
      <w:ind w:firstLine="0"/>
      <w:jc w:val="left"/>
      <w:outlineLvl w:val="6"/>
    </w:pPr>
    <w:rPr>
      <w:rFonts w:asciiTheme="majorHAnsi" w:eastAsiaTheme="majorEastAsia" w:hAnsiTheme="majorHAnsi" w:cstheme="majorBidi"/>
      <w:i/>
      <w:iCs/>
      <w:color w:val="404040" w:themeColor="text1" w:themeTint="B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16215A"/>
    <w:rPr>
      <w:color w:val="0000FF"/>
      <w:u w:val="single"/>
    </w:r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5"/>
    <w:uiPriority w:val="34"/>
    <w:qFormat/>
    <w:rsid w:val="001A63EF"/>
    <w:pPr>
      <w:ind w:left="720"/>
      <w:contextualSpacing/>
    </w:pPr>
  </w:style>
  <w:style w:type="paragraph" w:styleId="a6">
    <w:name w:val="Balloon Text"/>
    <w:basedOn w:val="a"/>
    <w:link w:val="a7"/>
    <w:uiPriority w:val="99"/>
    <w:semiHidden/>
    <w:unhideWhenUsed/>
    <w:rsid w:val="00817D22"/>
    <w:rPr>
      <w:rFonts w:ascii="Tahoma" w:hAnsi="Tahoma" w:cs="Tahoma"/>
      <w:sz w:val="16"/>
      <w:szCs w:val="16"/>
    </w:rPr>
  </w:style>
  <w:style w:type="character" w:customStyle="1" w:styleId="a7">
    <w:name w:val="Текст выноски Знак"/>
    <w:basedOn w:val="a0"/>
    <w:link w:val="a6"/>
    <w:uiPriority w:val="99"/>
    <w:semiHidden/>
    <w:rsid w:val="00817D22"/>
    <w:rPr>
      <w:rFonts w:ascii="Tahoma" w:hAnsi="Tahoma" w:cs="Tahoma"/>
      <w:sz w:val="16"/>
      <w:szCs w:val="16"/>
    </w:rPr>
  </w:style>
  <w:style w:type="paragraph" w:styleId="a8">
    <w:name w:val="endnote text"/>
    <w:basedOn w:val="a"/>
    <w:link w:val="a9"/>
    <w:uiPriority w:val="99"/>
    <w:semiHidden/>
    <w:unhideWhenUsed/>
    <w:rsid w:val="00D21A55"/>
    <w:rPr>
      <w:sz w:val="20"/>
      <w:szCs w:val="20"/>
    </w:rPr>
  </w:style>
  <w:style w:type="character" w:customStyle="1" w:styleId="a9">
    <w:name w:val="Текст концевой сноски Знак"/>
    <w:basedOn w:val="a0"/>
    <w:link w:val="a8"/>
    <w:uiPriority w:val="99"/>
    <w:semiHidden/>
    <w:rsid w:val="00D21A55"/>
    <w:rPr>
      <w:sz w:val="20"/>
      <w:szCs w:val="20"/>
    </w:rPr>
  </w:style>
  <w:style w:type="character" w:styleId="aa">
    <w:name w:val="endnote reference"/>
    <w:basedOn w:val="a0"/>
    <w:uiPriority w:val="99"/>
    <w:semiHidden/>
    <w:unhideWhenUsed/>
    <w:rsid w:val="00D21A55"/>
    <w:rPr>
      <w:vertAlign w:val="superscript"/>
    </w:rPr>
  </w:style>
  <w:style w:type="character" w:customStyle="1" w:styleId="10">
    <w:name w:val="Заголовок 1 Знак"/>
    <w:basedOn w:val="a0"/>
    <w:link w:val="1"/>
    <w:uiPriority w:val="9"/>
    <w:rsid w:val="00097C56"/>
    <w:rPr>
      <w:rFonts w:ascii="Times New Roman" w:eastAsia="Times New Roman" w:hAnsi="Times New Roman" w:cs="Times New Roman"/>
      <w:b/>
      <w:bCs/>
      <w:kern w:val="36"/>
      <w:sz w:val="48"/>
      <w:szCs w:val="48"/>
      <w:lang w:eastAsia="ru-RU"/>
    </w:rPr>
  </w:style>
  <w:style w:type="paragraph" w:styleId="ab">
    <w:name w:val="Body Text"/>
    <w:basedOn w:val="a"/>
    <w:link w:val="ac"/>
    <w:unhideWhenUsed/>
    <w:rsid w:val="00097C56"/>
    <w:pPr>
      <w:spacing w:after="120" w:line="276" w:lineRule="auto"/>
    </w:pPr>
    <w:rPr>
      <w:rFonts w:ascii="Calibri" w:eastAsia="Times New Roman" w:hAnsi="Calibri" w:cs="Times New Roman"/>
      <w:lang w:eastAsia="ru-RU"/>
    </w:rPr>
  </w:style>
  <w:style w:type="character" w:customStyle="1" w:styleId="ac">
    <w:name w:val="Основной текст Знак"/>
    <w:basedOn w:val="a0"/>
    <w:link w:val="ab"/>
    <w:rsid w:val="00097C56"/>
    <w:rPr>
      <w:rFonts w:ascii="Calibri" w:eastAsia="Times New Roman" w:hAnsi="Calibri" w:cs="Times New Roman"/>
      <w:lang w:eastAsia="ru-RU"/>
    </w:rPr>
  </w:style>
  <w:style w:type="table" w:styleId="ad">
    <w:name w:val="Table Grid"/>
    <w:basedOn w:val="a1"/>
    <w:uiPriority w:val="59"/>
    <w:rsid w:val="001F18B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No Spacing"/>
    <w:qFormat/>
    <w:rsid w:val="001F18BE"/>
    <w:rPr>
      <w:rFonts w:ascii="Calibri" w:eastAsia="Times New Roman" w:hAnsi="Calibri" w:cs="Times New Roman"/>
      <w:lang w:eastAsia="ru-RU"/>
    </w:rPr>
  </w:style>
  <w:style w:type="paragraph" w:styleId="af">
    <w:name w:val="header"/>
    <w:basedOn w:val="a"/>
    <w:link w:val="af0"/>
    <w:uiPriority w:val="99"/>
    <w:unhideWhenUsed/>
    <w:rsid w:val="003A26DA"/>
    <w:pPr>
      <w:tabs>
        <w:tab w:val="center" w:pos="4677"/>
        <w:tab w:val="right" w:pos="9355"/>
      </w:tabs>
    </w:pPr>
  </w:style>
  <w:style w:type="character" w:customStyle="1" w:styleId="af0">
    <w:name w:val="Верхний колонтитул Знак"/>
    <w:basedOn w:val="a0"/>
    <w:link w:val="af"/>
    <w:uiPriority w:val="99"/>
    <w:rsid w:val="003A26DA"/>
  </w:style>
  <w:style w:type="paragraph" w:styleId="af1">
    <w:name w:val="footer"/>
    <w:basedOn w:val="a"/>
    <w:link w:val="af2"/>
    <w:uiPriority w:val="99"/>
    <w:unhideWhenUsed/>
    <w:rsid w:val="003A26DA"/>
    <w:pPr>
      <w:tabs>
        <w:tab w:val="center" w:pos="4677"/>
        <w:tab w:val="right" w:pos="9355"/>
      </w:tabs>
    </w:pPr>
  </w:style>
  <w:style w:type="character" w:customStyle="1" w:styleId="af2">
    <w:name w:val="Нижний колонтитул Знак"/>
    <w:basedOn w:val="a0"/>
    <w:link w:val="af1"/>
    <w:uiPriority w:val="99"/>
    <w:rsid w:val="003A26DA"/>
  </w:style>
  <w:style w:type="character" w:customStyle="1" w:styleId="60">
    <w:name w:val="Заголовок 6 Знак"/>
    <w:basedOn w:val="a0"/>
    <w:link w:val="6"/>
    <w:rsid w:val="00E81DC4"/>
    <w:rPr>
      <w:rFonts w:asciiTheme="majorHAnsi" w:eastAsiaTheme="majorEastAsia" w:hAnsiTheme="majorHAnsi" w:cstheme="majorBidi"/>
      <w:color w:val="1F4D78" w:themeColor="accent1" w:themeShade="7F"/>
    </w:rPr>
  </w:style>
  <w:style w:type="paragraph" w:styleId="af3">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Обычный (Web)"/>
    <w:basedOn w:val="a"/>
    <w:uiPriority w:val="99"/>
    <w:unhideWhenUsed/>
    <w:rsid w:val="00796D49"/>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1">
    <w:name w:val="Plain Table 1"/>
    <w:basedOn w:val="a1"/>
    <w:uiPriority w:val="41"/>
    <w:rsid w:val="00796D49"/>
    <w:rPr>
      <w:rFonts w:eastAsiaTheme="minorEastAsia"/>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50">
    <w:name w:val="Заголовок 5 Знак"/>
    <w:basedOn w:val="a0"/>
    <w:link w:val="5"/>
    <w:uiPriority w:val="9"/>
    <w:semiHidden/>
    <w:rsid w:val="00C024D8"/>
    <w:rPr>
      <w:rFonts w:asciiTheme="majorHAnsi" w:eastAsiaTheme="majorEastAsia" w:hAnsiTheme="majorHAnsi" w:cstheme="majorBidi"/>
      <w:color w:val="2E74B5" w:themeColor="accent1" w:themeShade="BF"/>
    </w:rPr>
  </w:style>
  <w:style w:type="character" w:styleId="af4">
    <w:name w:val="Strong"/>
    <w:basedOn w:val="a0"/>
    <w:uiPriority w:val="22"/>
    <w:qFormat/>
    <w:rsid w:val="00BC6DC3"/>
    <w:rPr>
      <w:b/>
      <w:bCs/>
    </w:rPr>
  </w:style>
  <w:style w:type="character" w:customStyle="1" w:styleId="20">
    <w:name w:val="Заголовок 2 Знак"/>
    <w:basedOn w:val="a0"/>
    <w:link w:val="2"/>
    <w:uiPriority w:val="9"/>
    <w:semiHidden/>
    <w:rsid w:val="00B654A7"/>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uiPriority w:val="9"/>
    <w:semiHidden/>
    <w:rsid w:val="00B654A7"/>
    <w:rPr>
      <w:rFonts w:asciiTheme="majorHAnsi" w:eastAsiaTheme="majorEastAsia" w:hAnsiTheme="majorHAnsi" w:cstheme="majorBidi"/>
      <w:b/>
      <w:bCs/>
      <w:i/>
      <w:iCs/>
      <w:color w:val="5B9BD5" w:themeColor="accent1"/>
      <w:lang w:eastAsia="ru-RU"/>
    </w:rPr>
  </w:style>
  <w:style w:type="character" w:customStyle="1" w:styleId="70">
    <w:name w:val="Заголовок 7 Знак"/>
    <w:basedOn w:val="a0"/>
    <w:link w:val="7"/>
    <w:uiPriority w:val="9"/>
    <w:semiHidden/>
    <w:rsid w:val="00B654A7"/>
    <w:rPr>
      <w:rFonts w:asciiTheme="majorHAnsi" w:eastAsiaTheme="majorEastAsia" w:hAnsiTheme="majorHAnsi" w:cstheme="majorBidi"/>
      <w:i/>
      <w:iCs/>
      <w:color w:val="404040" w:themeColor="text1" w:themeTint="BF"/>
      <w:lang w:eastAsia="ru-RU"/>
    </w:rPr>
  </w:style>
  <w:style w:type="paragraph" w:styleId="af5">
    <w:name w:val="Body Text Indent"/>
    <w:basedOn w:val="a"/>
    <w:link w:val="af6"/>
    <w:rsid w:val="00B654A7"/>
    <w:pPr>
      <w:spacing w:line="360" w:lineRule="auto"/>
      <w:ind w:firstLine="851"/>
      <w:jc w:val="left"/>
    </w:pPr>
    <w:rPr>
      <w:rFonts w:ascii="KZ Times New Roman" w:eastAsia="Times New Roman" w:hAnsi="KZ Times New Roman" w:cs="Times New Roman"/>
      <w:sz w:val="28"/>
      <w:szCs w:val="20"/>
      <w:lang w:eastAsia="ru-RU"/>
    </w:rPr>
  </w:style>
  <w:style w:type="character" w:customStyle="1" w:styleId="af6">
    <w:name w:val="Основной текст с отступом Знак"/>
    <w:basedOn w:val="a0"/>
    <w:link w:val="af5"/>
    <w:rsid w:val="00B654A7"/>
    <w:rPr>
      <w:rFonts w:ascii="KZ Times New Roman" w:eastAsia="Times New Roman" w:hAnsi="KZ Times New Roman" w:cs="Times New Roman"/>
      <w:sz w:val="28"/>
      <w:szCs w:val="20"/>
      <w:lang w:eastAsia="ru-RU"/>
    </w:r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4"/>
    <w:uiPriority w:val="34"/>
    <w:locked/>
    <w:rsid w:val="00B654A7"/>
  </w:style>
  <w:style w:type="character" w:customStyle="1" w:styleId="apple-converted-space">
    <w:name w:val="apple-converted-space"/>
    <w:basedOn w:val="a0"/>
    <w:rsid w:val="00B654A7"/>
  </w:style>
  <w:style w:type="table" w:customStyle="1" w:styleId="GridTableLight">
    <w:name w:val="Grid Table Light"/>
    <w:basedOn w:val="a1"/>
    <w:uiPriority w:val="40"/>
    <w:rsid w:val="00B654A7"/>
    <w:pPr>
      <w:ind w:firstLine="0"/>
      <w:jc w:val="left"/>
    </w:pPr>
    <w:rPr>
      <w:rFonts w:eastAsiaTheme="minorEastAsia"/>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f7">
    <w:name w:val="Emphasis"/>
    <w:basedOn w:val="a0"/>
    <w:uiPriority w:val="20"/>
    <w:qFormat/>
    <w:rsid w:val="00CE1906"/>
    <w:rPr>
      <w:i/>
      <w:iCs/>
    </w:rPr>
  </w:style>
  <w:style w:type="paragraph" w:customStyle="1" w:styleId="text">
    <w:name w:val="text"/>
    <w:basedOn w:val="a"/>
    <w:rsid w:val="00917AA5"/>
    <w:pPr>
      <w:spacing w:before="100" w:beforeAutospacing="1" w:after="100" w:afterAutospacing="1"/>
      <w:ind w:firstLine="0"/>
      <w:jc w:val="left"/>
    </w:pPr>
    <w:rPr>
      <w:rFonts w:ascii="Times New Roman" w:eastAsia="Times New Roman" w:hAnsi="Times New Roman" w:cs="Times New Roman"/>
      <w:sz w:val="24"/>
      <w:szCs w:val="24"/>
      <w:lang w:val="kk-KZ" w:eastAsia="ru-RU"/>
    </w:rPr>
  </w:style>
  <w:style w:type="paragraph" w:styleId="21">
    <w:name w:val="Body Text 2"/>
    <w:basedOn w:val="a"/>
    <w:link w:val="22"/>
    <w:uiPriority w:val="99"/>
    <w:semiHidden/>
    <w:unhideWhenUsed/>
    <w:rsid w:val="00CD28F4"/>
    <w:pPr>
      <w:spacing w:after="120" w:line="480" w:lineRule="auto"/>
    </w:pPr>
  </w:style>
  <w:style w:type="character" w:customStyle="1" w:styleId="22">
    <w:name w:val="Основной текст 2 Знак"/>
    <w:basedOn w:val="a0"/>
    <w:link w:val="21"/>
    <w:uiPriority w:val="99"/>
    <w:semiHidden/>
    <w:rsid w:val="00CD28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906708">
      <w:bodyDiv w:val="1"/>
      <w:marLeft w:val="0"/>
      <w:marRight w:val="0"/>
      <w:marTop w:val="0"/>
      <w:marBottom w:val="0"/>
      <w:divBdr>
        <w:top w:val="none" w:sz="0" w:space="0" w:color="auto"/>
        <w:left w:val="none" w:sz="0" w:space="0" w:color="auto"/>
        <w:bottom w:val="none" w:sz="0" w:space="0" w:color="auto"/>
        <w:right w:val="none" w:sz="0" w:space="0" w:color="auto"/>
      </w:divBdr>
    </w:div>
    <w:div w:id="1021081779">
      <w:bodyDiv w:val="1"/>
      <w:marLeft w:val="0"/>
      <w:marRight w:val="0"/>
      <w:marTop w:val="0"/>
      <w:marBottom w:val="0"/>
      <w:divBdr>
        <w:top w:val="none" w:sz="0" w:space="0" w:color="auto"/>
        <w:left w:val="none" w:sz="0" w:space="0" w:color="auto"/>
        <w:bottom w:val="none" w:sz="0" w:space="0" w:color="auto"/>
        <w:right w:val="none" w:sz="0" w:space="0" w:color="auto"/>
      </w:divBdr>
    </w:div>
    <w:div w:id="1195532212">
      <w:bodyDiv w:val="1"/>
      <w:marLeft w:val="0"/>
      <w:marRight w:val="0"/>
      <w:marTop w:val="0"/>
      <w:marBottom w:val="0"/>
      <w:divBdr>
        <w:top w:val="none" w:sz="0" w:space="0" w:color="auto"/>
        <w:left w:val="none" w:sz="0" w:space="0" w:color="auto"/>
        <w:bottom w:val="none" w:sz="0" w:space="0" w:color="auto"/>
        <w:right w:val="none" w:sz="0" w:space="0" w:color="auto"/>
      </w:divBdr>
    </w:div>
    <w:div w:id="1458985225">
      <w:bodyDiv w:val="1"/>
      <w:marLeft w:val="0"/>
      <w:marRight w:val="0"/>
      <w:marTop w:val="0"/>
      <w:marBottom w:val="0"/>
      <w:divBdr>
        <w:top w:val="none" w:sz="0" w:space="0" w:color="auto"/>
        <w:left w:val="none" w:sz="0" w:space="0" w:color="auto"/>
        <w:bottom w:val="none" w:sz="0" w:space="0" w:color="auto"/>
        <w:right w:val="none" w:sz="0" w:space="0" w:color="auto"/>
      </w:divBdr>
    </w:div>
    <w:div w:id="186701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mirb.org/ajgolek-balalar-jurnali-hhi-fasir-balalarini-oj-sana-izifushil.html" TargetMode="External"/><Relationship Id="rId18" Type="http://schemas.openxmlformats.org/officeDocument/2006/relationships/hyperlink" Target="http://engime.org/zejnelbaj-rozagl-atobe-oblisi-bajfanin-audani-osaral-negizgi-m.html" TargetMode="External"/><Relationship Id="rId26" Type="http://schemas.openxmlformats.org/officeDocument/2006/relationships/hyperlink" Target="http://emirb.org/studentti-anitama-jol-silteushisi.html" TargetMode="External"/><Relationship Id="rId39" Type="http://schemas.openxmlformats.org/officeDocument/2006/relationships/hyperlink" Target="http://kzref.org/kirispe-azastanni-tabifat-resurstari.html" TargetMode="External"/><Relationship Id="rId21" Type="http://schemas.openxmlformats.org/officeDocument/2006/relationships/hyperlink" Target="http://engime.org/kz-umkd-nameepoek-ataui-jalpi-psihologiya.html" TargetMode="External"/><Relationship Id="rId34" Type="http://schemas.openxmlformats.org/officeDocument/2006/relationships/hyperlink" Target="http://emirb.org/1jimdastiru-kezei.html" TargetMode="External"/><Relationship Id="rId42" Type="http://schemas.openxmlformats.org/officeDocument/2006/relationships/hyperlink" Target="http://kzref.org/azastan-respublikasini-kejbir-zanamali-aktilerine-elektrondi-a.html" TargetMode="External"/><Relationship Id="rId47" Type="http://schemas.openxmlformats.org/officeDocument/2006/relationships/hyperlink" Target="http://emirb.org/oldanbali-ekologiya.html" TargetMode="External"/><Relationship Id="rId50" Type="http://schemas.openxmlformats.org/officeDocument/2006/relationships/image" Target="media/image4.gif"/><Relationship Id="rId55" Type="http://schemas.openxmlformats.org/officeDocument/2006/relationships/hyperlink" Target="http://emirb.org/rs--is-sharalar-ayatau-nisani-orindaufa-jauaptilar-orindau-mer.html" TargetMode="External"/><Relationship Id="rId63" Type="http://schemas.openxmlformats.org/officeDocument/2006/relationships/hyperlink" Target="http://emirb.org/ran-ilimderine-kirispe-professor-doktor.html" TargetMode="External"/><Relationship Id="rId68" Type="http://schemas.openxmlformats.org/officeDocument/2006/relationships/hyperlink" Target="http://emirb.org/saba-jospari-jimdasan-ou-ereketini-tehnologiyali-kartasi.html" TargetMode="External"/><Relationship Id="rId76" Type="http://schemas.openxmlformats.org/officeDocument/2006/relationships/hyperlink" Target="http://emirb.org/smagulova-anar-mejramovna-kijkpaeva-makpal-mursalebekovna-fizi.html" TargetMode="External"/><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netref.ru/matematika-2--sinip.html" TargetMode="External"/><Relationship Id="rId2" Type="http://schemas.openxmlformats.org/officeDocument/2006/relationships/numbering" Target="numbering.xml"/><Relationship Id="rId16" Type="http://schemas.openxmlformats.org/officeDocument/2006/relationships/hyperlink" Target="http://emirb.org/ebek--erlikke-erlik--eldikke-jetkizer-elen-elimjan-jazushi-dra.html" TargetMode="External"/><Relationship Id="rId29" Type="http://schemas.openxmlformats.org/officeDocument/2006/relationships/hyperlink" Target="http://emirb.org/ana-tili-lamajtin-bejterek-atti-aza-tili-jene-edebieti-pender.html" TargetMode="External"/><Relationship Id="rId11" Type="http://schemas.openxmlformats.org/officeDocument/2006/relationships/hyperlink" Target="http://emirb.org/elippe-oek-rilimi-jene-mazmni-ouli.html" TargetMode="External"/><Relationship Id="rId24" Type="http://schemas.openxmlformats.org/officeDocument/2006/relationships/hyperlink" Target="http://engime.org/azastanni-ou-afartu-jjesi.html" TargetMode="External"/><Relationship Id="rId32" Type="http://schemas.openxmlformats.org/officeDocument/2006/relationships/hyperlink" Target="http://kzref.org/stalingrad-shajasi.html" TargetMode="External"/><Relationship Id="rId37" Type="http://schemas.openxmlformats.org/officeDocument/2006/relationships/hyperlink" Target="http://kzref.org/jospar-kirispe-i-asha-jjesini-teoriyali-negizi.html" TargetMode="External"/><Relationship Id="rId40" Type="http://schemas.openxmlformats.org/officeDocument/2006/relationships/hyperlink" Target="http://kzref.org/diplomdi-jmis-kesiporin-onimini-ozindik-nin-tomendetu-joldari.html" TargetMode="External"/><Relationship Id="rId45" Type="http://schemas.openxmlformats.org/officeDocument/2006/relationships/hyperlink" Target="http://engime.org/s-manov-sayatshi-oraz-egimesi.html" TargetMode="External"/><Relationship Id="rId53" Type="http://schemas.openxmlformats.org/officeDocument/2006/relationships/hyperlink" Target="http://emirb.org/studentti-anitama-jol-silteushisi.html" TargetMode="External"/><Relationship Id="rId58" Type="http://schemas.openxmlformats.org/officeDocument/2006/relationships/image" Target="media/image9.png"/><Relationship Id="rId66" Type="http://schemas.openxmlformats.org/officeDocument/2006/relationships/hyperlink" Target="http://netref.ru/basarmani-mindetteri.html" TargetMode="External"/><Relationship Id="rId74" Type="http://schemas.openxmlformats.org/officeDocument/2006/relationships/hyperlink" Target="http://netref.ru/abaj-atindafi-aza-pu-ini-ltti-terbie-jene-ozin-ozi-tanu-kafedr.html" TargetMode="External"/><Relationship Id="rId79" Type="http://schemas.openxmlformats.org/officeDocument/2006/relationships/hyperlink" Target="http://melimde.com/minadaj-redakciyada-jazilsin.html" TargetMode="External"/><Relationship Id="rId5" Type="http://schemas.openxmlformats.org/officeDocument/2006/relationships/settings" Target="settings.xml"/><Relationship Id="rId61" Type="http://schemas.openxmlformats.org/officeDocument/2006/relationships/image" Target="media/image12.png"/><Relationship Id="rId82" Type="http://schemas.openxmlformats.org/officeDocument/2006/relationships/hyperlink" Target="http://emirb.org/saba-masati-krdeli-funkciya-fimi-bojinsha-alfan-bilimderin-pis.html" TargetMode="External"/><Relationship Id="rId19" Type="http://schemas.openxmlformats.org/officeDocument/2006/relationships/hyperlink" Target="http://engime.org/byulletene-kitaphanani-orina-tsken-jaa-edebietter-turali-melim.html" TargetMode="External"/><Relationship Id="rId4" Type="http://schemas.microsoft.com/office/2007/relationships/stylesWithEffects" Target="stylesWithEffects.xml"/><Relationship Id="rId9" Type="http://schemas.openxmlformats.org/officeDocument/2006/relationships/hyperlink" Target="http://emirb.org/jobani-tairibi-bilim-berudi-jaartu-jafdajinda-ata.html" TargetMode="External"/><Relationship Id="rId14" Type="http://schemas.openxmlformats.org/officeDocument/2006/relationships/hyperlink" Target="http://emirb.org/menishe-jerdemi-tiedi-ojt-keni-osimsha-n-salifi-sali.html" TargetMode="External"/><Relationship Id="rId22" Type="http://schemas.openxmlformats.org/officeDocument/2006/relationships/hyperlink" Target="http://engime.org/jasi-stazdan-boladi.html" TargetMode="External"/><Relationship Id="rId27" Type="http://schemas.openxmlformats.org/officeDocument/2006/relationships/hyperlink" Target="http://emirb.org/studentti-anitama-jol-silteushisi.html" TargetMode="External"/><Relationship Id="rId30" Type="http://schemas.openxmlformats.org/officeDocument/2006/relationships/hyperlink" Target="https://kk.delachieve.com/%D0%B7%D0%B0%D0%BB%D0%B0%D0%BB%D1%81%D1%8B%D0%B7%D0%B4%D1%8B%D2%9B-%D0%BD%D2%AF%D0%BA%D1%82%D0%B5%D1%81%D1%96-%D0%B4%D0%B5%D0%B3%D0%B5%D0%BD%D1%96%D0%BC%D1%96%D0%B7-%D0%BD%D0%B5/" TargetMode="External"/><Relationship Id="rId35" Type="http://schemas.openxmlformats.org/officeDocument/2006/relationships/hyperlink" Target="http://emirb.org/menishe-jerdemi-tiedi-ojt-keni-osimsha-n-salifi-sali.html" TargetMode="External"/><Relationship Id="rId43" Type="http://schemas.openxmlformats.org/officeDocument/2006/relationships/image" Target="media/image1.gif"/><Relationship Id="rId48" Type="http://schemas.openxmlformats.org/officeDocument/2006/relationships/image" Target="media/image2.gif"/><Relationship Id="rId56" Type="http://schemas.openxmlformats.org/officeDocument/2006/relationships/image" Target="media/image7.png"/><Relationship Id="rId64" Type="http://schemas.openxmlformats.org/officeDocument/2006/relationships/hyperlink" Target="http://emirb.org/rami-alfa-ojilfan-tapsirma.html" TargetMode="External"/><Relationship Id="rId69" Type="http://schemas.openxmlformats.org/officeDocument/2006/relationships/hyperlink" Target="http://netref.ru/basarmani-mindetteri.html" TargetMode="External"/><Relationship Id="rId77" Type="http://schemas.openxmlformats.org/officeDocument/2006/relationships/hyperlink" Target="http://melimde.com/e-g-ogolecova-jaa-azastandi-patriotizmdi-aliptastiru.html" TargetMode="External"/><Relationship Id="rId8" Type="http://schemas.openxmlformats.org/officeDocument/2006/relationships/endnotes" Target="endnotes.xml"/><Relationship Id="rId51" Type="http://schemas.openxmlformats.org/officeDocument/2006/relationships/image" Target="media/image5.gif"/><Relationship Id="rId72" Type="http://schemas.openxmlformats.org/officeDocument/2006/relationships/hyperlink" Target="http://netref.ru/memleketti-asha-nesie-sayasatini-damui.html" TargetMode="External"/><Relationship Id="rId80" Type="http://schemas.openxmlformats.org/officeDocument/2006/relationships/hyperlink" Target="http://melimde.com/module-memlekettik-kompaniyani-arjili-strategiyasilar.html"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emirb.org/elippe-oek-rilimi-jene-mazmni-ouli.html" TargetMode="External"/><Relationship Id="rId17" Type="http://schemas.openxmlformats.org/officeDocument/2006/relationships/hyperlink" Target="http://emirb.org/pavlodar-alasi-i-kitaphanani-negizgi-masattari-men-mindetteri.html" TargetMode="External"/><Relationship Id="rId25" Type="http://schemas.openxmlformats.org/officeDocument/2006/relationships/hyperlink" Target="http://engime.org/byulletene-aj-sajin-jaz-ajlarinan-basa-shifip-tradi-v4.html" TargetMode="External"/><Relationship Id="rId33" Type="http://schemas.openxmlformats.org/officeDocument/2006/relationships/hyperlink" Target="http://emirb.org/jalpi-negizdeme-6m050600.html" TargetMode="External"/><Relationship Id="rId38" Type="http://schemas.openxmlformats.org/officeDocument/2006/relationships/hyperlink" Target="http://kzref.org/baspasoz-habarlamasi-astana-haliarali-arji-ortalifi-birjasi-ri.html" TargetMode="External"/><Relationship Id="rId46" Type="http://schemas.openxmlformats.org/officeDocument/2006/relationships/hyperlink" Target="http://engime.org/1-nsa-meni-otbasim-meni-dostarim-mektep-omiri.html" TargetMode="External"/><Relationship Id="rId59" Type="http://schemas.openxmlformats.org/officeDocument/2006/relationships/image" Target="media/image10.png"/><Relationship Id="rId67" Type="http://schemas.openxmlformats.org/officeDocument/2006/relationships/hyperlink" Target="http://netref.ru/basarmani-mindetteri.html" TargetMode="External"/><Relationship Id="rId20" Type="http://schemas.openxmlformats.org/officeDocument/2006/relationships/hyperlink" Target="http://engime.org/arafandi-alasini-medeniet-jene-tilderdi-damitu-bolimi-mm.html" TargetMode="External"/><Relationship Id="rId41" Type="http://schemas.openxmlformats.org/officeDocument/2006/relationships/hyperlink" Target="http://kzref.org/bafdarlama-lan-audanini-aumafin-damitu-2016-2020-jildarfa-arna.html" TargetMode="External"/><Relationship Id="rId54" Type="http://schemas.openxmlformats.org/officeDocument/2006/relationships/hyperlink" Target="http://emirb.org/jalpi-negizdeme-6m050600.html" TargetMode="External"/><Relationship Id="rId62" Type="http://schemas.openxmlformats.org/officeDocument/2006/relationships/hyperlink" Target="http://emirb.org/k-m-mhadieva-m-j-amirova-joo-fa-dejingi-dajindi-kafedrasini-af.html" TargetMode="External"/><Relationship Id="rId70" Type="http://schemas.openxmlformats.org/officeDocument/2006/relationships/hyperlink" Target="http://netref.ru/kitaphanali-aparatti-ortali-orindafi-euraziyali-ekonomikali-od.html" TargetMode="External"/><Relationship Id="rId75" Type="http://schemas.openxmlformats.org/officeDocument/2006/relationships/hyperlink" Target="http://netref.ru/dabiltaeva-nazim-esbergenizi.html" TargetMode="External"/><Relationship Id="rId83" Type="http://schemas.openxmlformats.org/officeDocument/2006/relationships/hyperlink" Target="http://emirb.org/haliti-soltstik-oirlerge-tartu-shin-jalaifa-ajmati-steme-koeff.htm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emirb.org/elippe-oek-rilimi-jene-mazmni-ouli.html" TargetMode="External"/><Relationship Id="rId23" Type="http://schemas.openxmlformats.org/officeDocument/2006/relationships/hyperlink" Target="http://engime.org/oip-jrenudi-negizgi-masati-oituda-aliptasatin-edis-tesilder.html" TargetMode="External"/><Relationship Id="rId28" Type="http://schemas.openxmlformats.org/officeDocument/2006/relationships/hyperlink" Target="http://emirb.org/jobani-tairibi-bilim-berudi-jaartu-jafdajinda-ata.html" TargetMode="External"/><Relationship Id="rId36" Type="http://schemas.openxmlformats.org/officeDocument/2006/relationships/hyperlink" Target="http://kzref.org/sinibi-9-sinip.html" TargetMode="External"/><Relationship Id="rId49" Type="http://schemas.openxmlformats.org/officeDocument/2006/relationships/image" Target="media/image3.gif"/><Relationship Id="rId57" Type="http://schemas.openxmlformats.org/officeDocument/2006/relationships/image" Target="media/image8.png"/><Relationship Id="rId10" Type="http://schemas.openxmlformats.org/officeDocument/2006/relationships/hyperlink" Target="http://emirb.org/joldasbaeva-sapura-alejanovna.html" TargetMode="External"/><Relationship Id="rId31" Type="http://schemas.openxmlformats.org/officeDocument/2006/relationships/hyperlink" Target="http://emirb.org/otbasi-bereke-men-birlikti-bastaui-otbasi-birligi-otanni-birli.html" TargetMode="External"/><Relationship Id="rId44" Type="http://schemas.openxmlformats.org/officeDocument/2006/relationships/hyperlink" Target="http://kzref.org/tairibi-sandardi-bolingishtigi-bolgishter-men-bolindiler.html" TargetMode="External"/><Relationship Id="rId52" Type="http://schemas.openxmlformats.org/officeDocument/2006/relationships/image" Target="media/image6.gif"/><Relationship Id="rId60" Type="http://schemas.openxmlformats.org/officeDocument/2006/relationships/image" Target="media/image11.png"/><Relationship Id="rId65" Type="http://schemas.openxmlformats.org/officeDocument/2006/relationships/hyperlink" Target="http://emirb.org/2-1-deristik-sabatardi-konspektisi-deris-kirispe-aj-de-aparatt.html" TargetMode="External"/><Relationship Id="rId73" Type="http://schemas.openxmlformats.org/officeDocument/2006/relationships/hyperlink" Target="http://netref.ru/ini-studentterine-arnal.html" TargetMode="External"/><Relationship Id="rId78" Type="http://schemas.openxmlformats.org/officeDocument/2006/relationships/hyperlink" Target="http://melimde.com/aldin-ala-tergeu-barisinda-kilmistik-isti-isartu.html" TargetMode="External"/><Relationship Id="rId81" Type="http://schemas.openxmlformats.org/officeDocument/2006/relationships/hyperlink" Target="http://emirb.org/redaktordi-bafanasin-toltiru.html"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89E76-B2B6-4E3A-A0F2-AA3083C4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112</Pages>
  <Words>35651</Words>
  <Characters>203211</Characters>
  <Application>Microsoft Office Word</Application>
  <DocSecurity>0</DocSecurity>
  <Lines>1693</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52</cp:revision>
  <cp:lastPrinted>2019-10-24T08:42:00Z</cp:lastPrinted>
  <dcterms:created xsi:type="dcterms:W3CDTF">2019-09-10T06:43:00Z</dcterms:created>
  <dcterms:modified xsi:type="dcterms:W3CDTF">2020-06-07T18:19:00Z</dcterms:modified>
</cp:coreProperties>
</file>